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8C4175" w14:textId="77777777" w:rsidR="00D933D4" w:rsidRPr="00734FCA" w:rsidRDefault="00D933D4" w:rsidP="00D933D4">
      <w:pPr>
        <w:jc w:val="right"/>
        <w:rPr>
          <w:b/>
          <w:bCs/>
          <w:sz w:val="28"/>
          <w:szCs w:val="28"/>
        </w:rPr>
      </w:pPr>
    </w:p>
    <w:p w14:paraId="0BB80364" w14:textId="77777777" w:rsidR="00D933D4" w:rsidRPr="00F66F09" w:rsidRDefault="00D933D4" w:rsidP="00D933D4">
      <w:pPr>
        <w:jc w:val="center"/>
        <w:rPr>
          <w:lang w:eastAsia="en-US"/>
        </w:rPr>
      </w:pPr>
      <w:r w:rsidRPr="00F66F09">
        <w:rPr>
          <w:sz w:val="16"/>
          <w:szCs w:val="16"/>
        </w:rPr>
        <w:t>ФЕДЕРАЛЬНОЕ ГОСУДАРСТВЕННОЕ БЮДЖЕТНОЕ ОБРАЗОВАТЕЛЬНОЕ УЧРЕЖДЕНИЕ ВЫСШЕГО ОБРАЗОВАНИЯ</w:t>
      </w:r>
    </w:p>
    <w:p w14:paraId="2D66DDA9" w14:textId="77777777" w:rsidR="00D933D4" w:rsidRPr="00F66F09" w:rsidRDefault="00D933D4" w:rsidP="00D933D4">
      <w:pPr>
        <w:shd w:val="clear" w:color="auto" w:fill="FFFFFF"/>
        <w:spacing w:before="10"/>
        <w:ind w:left="43"/>
        <w:jc w:val="center"/>
        <w:rPr>
          <w:b/>
          <w:bCs/>
          <w:color w:val="000000"/>
          <w:spacing w:val="-14"/>
          <w:sz w:val="28"/>
          <w:szCs w:val="28"/>
        </w:rPr>
      </w:pPr>
      <w:r w:rsidRPr="00F66F09">
        <w:rPr>
          <w:b/>
          <w:bCs/>
          <w:color w:val="000000"/>
          <w:spacing w:val="-14"/>
          <w:sz w:val="28"/>
          <w:szCs w:val="28"/>
        </w:rPr>
        <w:t>«РОССИЙСКИЙ ГОСУДАРСТВЕННЫЙ УНИВЕРСИТЕТ ПРАВОСУДИЯ»</w:t>
      </w:r>
    </w:p>
    <w:p w14:paraId="5E525710" w14:textId="77777777" w:rsidR="00D933D4" w:rsidRPr="00F66F09" w:rsidRDefault="00D933D4" w:rsidP="00D933D4">
      <w:pPr>
        <w:shd w:val="clear" w:color="auto" w:fill="FFFFFF"/>
        <w:spacing w:before="10"/>
        <w:ind w:left="43"/>
        <w:jc w:val="center"/>
        <w:rPr>
          <w:b/>
          <w:bCs/>
          <w:color w:val="000000"/>
          <w:spacing w:val="-14"/>
          <w:sz w:val="28"/>
          <w:szCs w:val="28"/>
        </w:rPr>
      </w:pPr>
    </w:p>
    <w:p w14:paraId="17E2E345" w14:textId="77777777" w:rsidR="00D933D4" w:rsidRPr="00F66F09" w:rsidRDefault="00D933D4" w:rsidP="00D933D4">
      <w:pPr>
        <w:shd w:val="clear" w:color="auto" w:fill="FFFFFF"/>
        <w:spacing w:before="10"/>
        <w:ind w:left="43"/>
        <w:jc w:val="center"/>
        <w:rPr>
          <w:b/>
          <w:bCs/>
          <w:color w:val="000000"/>
          <w:spacing w:val="-14"/>
          <w:sz w:val="28"/>
          <w:szCs w:val="28"/>
        </w:rPr>
      </w:pPr>
    </w:p>
    <w:p w14:paraId="76359B77" w14:textId="77777777" w:rsidR="00D933D4" w:rsidRPr="00F66F09" w:rsidRDefault="00D933D4" w:rsidP="00D933D4">
      <w:pPr>
        <w:shd w:val="clear" w:color="auto" w:fill="FFFFFF"/>
        <w:spacing w:before="10"/>
        <w:ind w:left="43"/>
        <w:jc w:val="center"/>
        <w:rPr>
          <w:b/>
          <w:bCs/>
          <w:color w:val="000000"/>
          <w:spacing w:val="-14"/>
          <w:sz w:val="28"/>
          <w:szCs w:val="28"/>
        </w:rPr>
      </w:pPr>
    </w:p>
    <w:p w14:paraId="019A166D" w14:textId="77777777" w:rsidR="00D933D4" w:rsidRPr="00F66F09" w:rsidRDefault="00D933D4" w:rsidP="00D933D4">
      <w:pPr>
        <w:shd w:val="clear" w:color="auto" w:fill="FFFFFF"/>
        <w:spacing w:before="10"/>
        <w:ind w:left="43"/>
        <w:jc w:val="center"/>
        <w:rPr>
          <w:b/>
          <w:bCs/>
          <w:color w:val="000000"/>
          <w:spacing w:val="-14"/>
          <w:sz w:val="28"/>
          <w:szCs w:val="28"/>
        </w:rPr>
      </w:pPr>
      <w:r w:rsidRPr="008560B6">
        <w:rPr>
          <w:color w:val="000000"/>
          <w:spacing w:val="1"/>
          <w:sz w:val="28"/>
          <w:szCs w:val="28"/>
        </w:rPr>
        <w:t>ОСНОВНАЯ ПРОФЕССИОНА</w:t>
      </w:r>
      <w:r>
        <w:rPr>
          <w:color w:val="000000"/>
          <w:spacing w:val="1"/>
          <w:sz w:val="28"/>
          <w:szCs w:val="28"/>
        </w:rPr>
        <w:t>ЛЬНАЯ ОБРАЗОВАТЕЛЬНАЯ ПРОГРАММА</w:t>
      </w:r>
    </w:p>
    <w:p w14:paraId="0F5B002F" w14:textId="77777777" w:rsidR="00D933D4" w:rsidRPr="00F66F09" w:rsidRDefault="00D933D4" w:rsidP="00D933D4">
      <w:pPr>
        <w:shd w:val="clear" w:color="auto" w:fill="FFFFFF"/>
        <w:spacing w:before="10"/>
        <w:ind w:left="43"/>
        <w:jc w:val="center"/>
        <w:rPr>
          <w:b/>
          <w:bCs/>
          <w:color w:val="000000"/>
          <w:spacing w:val="-14"/>
          <w:sz w:val="28"/>
          <w:szCs w:val="28"/>
        </w:rPr>
      </w:pPr>
    </w:p>
    <w:p w14:paraId="3122C179" w14:textId="77777777" w:rsidR="00D933D4" w:rsidRPr="00F66F09" w:rsidRDefault="00D933D4" w:rsidP="00D933D4">
      <w:pPr>
        <w:shd w:val="clear" w:color="auto" w:fill="FFFFFF"/>
        <w:spacing w:before="10"/>
        <w:ind w:left="43"/>
        <w:jc w:val="center"/>
        <w:rPr>
          <w:b/>
          <w:bCs/>
          <w:color w:val="000000"/>
          <w:spacing w:val="-14"/>
          <w:sz w:val="28"/>
          <w:szCs w:val="28"/>
        </w:rPr>
      </w:pPr>
    </w:p>
    <w:p w14:paraId="1D651F5B" w14:textId="77777777" w:rsidR="00750109" w:rsidRPr="00E33345" w:rsidRDefault="00D933D4" w:rsidP="00750109">
      <w:pPr>
        <w:jc w:val="center"/>
        <w:rPr>
          <w:sz w:val="28"/>
          <w:szCs w:val="28"/>
        </w:rPr>
      </w:pPr>
      <w:r w:rsidRPr="008560B6">
        <w:rPr>
          <w:color w:val="000000"/>
          <w:spacing w:val="-2"/>
          <w:sz w:val="28"/>
          <w:szCs w:val="28"/>
        </w:rPr>
        <w:t>по направлению подготовки (специальности)</w:t>
      </w:r>
      <w:r w:rsidR="00750109" w:rsidRPr="00750109">
        <w:rPr>
          <w:sz w:val="28"/>
          <w:szCs w:val="28"/>
        </w:rPr>
        <w:t xml:space="preserve"> </w:t>
      </w:r>
      <w:r w:rsidR="00750109" w:rsidRPr="00E33345">
        <w:rPr>
          <w:sz w:val="28"/>
          <w:szCs w:val="28"/>
        </w:rPr>
        <w:t>40.04.01 Юриспруденция</w:t>
      </w:r>
      <w:r w:rsidR="00750109" w:rsidRPr="00E33345">
        <w:rPr>
          <w:b/>
          <w:bCs/>
          <w:sz w:val="28"/>
          <w:szCs w:val="28"/>
        </w:rPr>
        <w:t xml:space="preserve"> </w:t>
      </w:r>
    </w:p>
    <w:p w14:paraId="4B70A077" w14:textId="77777777" w:rsidR="00D933D4" w:rsidRPr="00F66F09" w:rsidRDefault="00D933D4" w:rsidP="00D933D4">
      <w:pPr>
        <w:shd w:val="clear" w:color="auto" w:fill="FFFFFF"/>
        <w:spacing w:before="10"/>
        <w:ind w:left="43"/>
        <w:jc w:val="center"/>
        <w:rPr>
          <w:b/>
          <w:bCs/>
          <w:color w:val="000000"/>
          <w:spacing w:val="-14"/>
          <w:sz w:val="28"/>
          <w:szCs w:val="28"/>
        </w:rPr>
      </w:pPr>
    </w:p>
    <w:p w14:paraId="3AC8D27B" w14:textId="77777777" w:rsidR="00D933D4" w:rsidRPr="008560B6" w:rsidRDefault="00D933D4" w:rsidP="004D1DC9">
      <w:pPr>
        <w:widowControl w:val="0"/>
        <w:shd w:val="clear" w:color="auto" w:fill="FFFFFF"/>
        <w:tabs>
          <w:tab w:val="left" w:leader="underscore" w:pos="9209"/>
        </w:tabs>
        <w:autoSpaceDE w:val="0"/>
        <w:autoSpaceDN w:val="0"/>
        <w:adjustRightInd w:val="0"/>
        <w:spacing w:before="281"/>
        <w:ind w:left="14"/>
        <w:jc w:val="center"/>
        <w:rPr>
          <w:sz w:val="20"/>
          <w:szCs w:val="20"/>
        </w:rPr>
      </w:pPr>
      <w:r>
        <w:rPr>
          <w:color w:val="000000"/>
          <w:spacing w:val="1"/>
          <w:sz w:val="28"/>
          <w:szCs w:val="28"/>
        </w:rPr>
        <w:t xml:space="preserve">Профиль </w:t>
      </w:r>
      <w:r w:rsidR="004D1DC9" w:rsidRPr="004D1DC9">
        <w:rPr>
          <w:bCs/>
          <w:sz w:val="28"/>
          <w:szCs w:val="28"/>
        </w:rPr>
        <w:t>«Правосудие по гражданским, административным делам и экономическим спорам</w:t>
      </w:r>
      <w:r w:rsidR="004D1DC9" w:rsidRPr="00E33345">
        <w:rPr>
          <w:b/>
          <w:bCs/>
          <w:sz w:val="28"/>
          <w:szCs w:val="28"/>
        </w:rPr>
        <w:t>»</w:t>
      </w:r>
    </w:p>
    <w:p w14:paraId="453F815D" w14:textId="77777777" w:rsidR="00D933D4" w:rsidRPr="009D538A" w:rsidRDefault="00D933D4" w:rsidP="00D933D4">
      <w:pPr>
        <w:widowControl w:val="0"/>
        <w:shd w:val="clear" w:color="auto" w:fill="FFFFFF"/>
        <w:tabs>
          <w:tab w:val="left" w:leader="underscore" w:pos="9209"/>
        </w:tabs>
        <w:autoSpaceDE w:val="0"/>
        <w:autoSpaceDN w:val="0"/>
        <w:adjustRightInd w:val="0"/>
        <w:spacing w:before="281"/>
        <w:rPr>
          <w:sz w:val="20"/>
          <w:szCs w:val="20"/>
        </w:rPr>
      </w:pPr>
    </w:p>
    <w:p w14:paraId="3052ADF8" w14:textId="77777777" w:rsidR="00D933D4" w:rsidRPr="00326776" w:rsidRDefault="00D933D4" w:rsidP="00D933D4">
      <w:pPr>
        <w:jc w:val="center"/>
        <w:rPr>
          <w:color w:val="000000"/>
          <w:spacing w:val="-1"/>
          <w:sz w:val="28"/>
          <w:szCs w:val="28"/>
        </w:rPr>
      </w:pPr>
    </w:p>
    <w:p w14:paraId="6EE8CD1F" w14:textId="77777777" w:rsidR="00D933D4" w:rsidRPr="00326776" w:rsidRDefault="00D933D4" w:rsidP="00D933D4">
      <w:pPr>
        <w:jc w:val="center"/>
        <w:rPr>
          <w:color w:val="000000"/>
          <w:spacing w:val="-1"/>
          <w:sz w:val="28"/>
          <w:szCs w:val="28"/>
        </w:rPr>
      </w:pPr>
    </w:p>
    <w:p w14:paraId="741209C8" w14:textId="77777777" w:rsidR="00D933D4" w:rsidRDefault="00D933D4" w:rsidP="00D933D4">
      <w:pPr>
        <w:jc w:val="center"/>
        <w:rPr>
          <w:b/>
          <w:bCs/>
          <w:sz w:val="32"/>
          <w:szCs w:val="32"/>
        </w:rPr>
      </w:pPr>
      <w:r w:rsidRPr="008560B6">
        <w:rPr>
          <w:b/>
          <w:bCs/>
          <w:sz w:val="32"/>
          <w:szCs w:val="32"/>
        </w:rPr>
        <w:t xml:space="preserve">ПРОГРАММА </w:t>
      </w:r>
    </w:p>
    <w:p w14:paraId="730E30AB" w14:textId="77777777" w:rsidR="00955318" w:rsidRDefault="00955318" w:rsidP="00D933D4">
      <w:pPr>
        <w:jc w:val="center"/>
        <w:rPr>
          <w:b/>
          <w:bCs/>
          <w:sz w:val="32"/>
          <w:szCs w:val="32"/>
        </w:rPr>
      </w:pPr>
      <w:r>
        <w:rPr>
          <w:b/>
          <w:bCs/>
          <w:sz w:val="32"/>
          <w:szCs w:val="32"/>
        </w:rPr>
        <w:t>ИТОГОВОЙ ГОСУДАРСТВЕННОЙ АТТЕСТАЦИИ</w:t>
      </w:r>
    </w:p>
    <w:p w14:paraId="026E096F" w14:textId="77777777" w:rsidR="00D933D4" w:rsidRDefault="00955318" w:rsidP="00D933D4">
      <w:pPr>
        <w:jc w:val="center"/>
        <w:rPr>
          <w:b/>
          <w:bCs/>
          <w:sz w:val="32"/>
          <w:szCs w:val="32"/>
        </w:rPr>
      </w:pPr>
      <w:r>
        <w:rPr>
          <w:b/>
          <w:bCs/>
          <w:sz w:val="32"/>
          <w:szCs w:val="32"/>
        </w:rPr>
        <w:t>(</w:t>
      </w:r>
      <w:r w:rsidR="00D933D4">
        <w:rPr>
          <w:b/>
          <w:bCs/>
          <w:sz w:val="32"/>
          <w:szCs w:val="32"/>
        </w:rPr>
        <w:t>ГОСУДАРСТВЕННОЙ ИТОГОВОЙ АТТЕСТАЦИИ</w:t>
      </w:r>
      <w:r>
        <w:rPr>
          <w:b/>
          <w:bCs/>
          <w:sz w:val="32"/>
          <w:szCs w:val="32"/>
        </w:rPr>
        <w:t>)</w:t>
      </w:r>
    </w:p>
    <w:p w14:paraId="526C9DCC" w14:textId="77777777" w:rsidR="00955318" w:rsidRPr="008560B6" w:rsidRDefault="00955318" w:rsidP="00D933D4">
      <w:pPr>
        <w:jc w:val="center"/>
        <w:rPr>
          <w:b/>
          <w:bCs/>
          <w:sz w:val="32"/>
          <w:szCs w:val="32"/>
        </w:rPr>
      </w:pPr>
      <w:r>
        <w:rPr>
          <w:b/>
          <w:bCs/>
          <w:sz w:val="32"/>
          <w:szCs w:val="32"/>
        </w:rPr>
        <w:t>(включая фонд оценочных средств)</w:t>
      </w:r>
    </w:p>
    <w:p w14:paraId="2BEE76FA" w14:textId="77777777" w:rsidR="00D933D4" w:rsidRPr="00854122" w:rsidRDefault="00D933D4" w:rsidP="00D933D4">
      <w:pPr>
        <w:rPr>
          <w:sz w:val="28"/>
          <w:szCs w:val="28"/>
        </w:rPr>
      </w:pPr>
    </w:p>
    <w:p w14:paraId="76571375" w14:textId="77777777" w:rsidR="00D933D4" w:rsidRPr="00854122" w:rsidRDefault="00D933D4" w:rsidP="00D933D4">
      <w:pPr>
        <w:rPr>
          <w:sz w:val="28"/>
          <w:szCs w:val="28"/>
        </w:rPr>
      </w:pPr>
    </w:p>
    <w:p w14:paraId="05926A04" w14:textId="77777777" w:rsidR="00D933D4" w:rsidRPr="00854122" w:rsidRDefault="00D933D4" w:rsidP="00D933D4">
      <w:pPr>
        <w:rPr>
          <w:sz w:val="28"/>
          <w:szCs w:val="28"/>
        </w:rPr>
      </w:pPr>
    </w:p>
    <w:p w14:paraId="5CF9CE54" w14:textId="77777777" w:rsidR="00D933D4" w:rsidRPr="00854122" w:rsidRDefault="00D933D4" w:rsidP="00D933D4">
      <w:pPr>
        <w:rPr>
          <w:sz w:val="28"/>
          <w:szCs w:val="28"/>
        </w:rPr>
      </w:pPr>
    </w:p>
    <w:p w14:paraId="766D532A" w14:textId="77777777" w:rsidR="00D933D4" w:rsidRPr="00854122" w:rsidRDefault="00D933D4" w:rsidP="00D933D4">
      <w:pPr>
        <w:rPr>
          <w:sz w:val="28"/>
          <w:szCs w:val="28"/>
        </w:rPr>
      </w:pPr>
    </w:p>
    <w:p w14:paraId="5B1C6C9D" w14:textId="77777777" w:rsidR="00D933D4" w:rsidRPr="00854122" w:rsidRDefault="00D933D4" w:rsidP="00D933D4">
      <w:pPr>
        <w:rPr>
          <w:sz w:val="28"/>
          <w:szCs w:val="28"/>
        </w:rPr>
      </w:pPr>
    </w:p>
    <w:p w14:paraId="6C7FB4B3" w14:textId="77777777" w:rsidR="00D933D4" w:rsidRPr="00854122" w:rsidRDefault="00D933D4" w:rsidP="00D933D4">
      <w:pPr>
        <w:rPr>
          <w:sz w:val="28"/>
          <w:szCs w:val="28"/>
        </w:rPr>
      </w:pPr>
    </w:p>
    <w:p w14:paraId="7A4425EB" w14:textId="77777777" w:rsidR="00D933D4" w:rsidRDefault="00D933D4" w:rsidP="00D933D4">
      <w:pPr>
        <w:rPr>
          <w:sz w:val="28"/>
          <w:szCs w:val="28"/>
        </w:rPr>
      </w:pPr>
    </w:p>
    <w:p w14:paraId="236FA1FB" w14:textId="77777777" w:rsidR="00D933D4" w:rsidRDefault="00D933D4" w:rsidP="00D933D4">
      <w:pPr>
        <w:rPr>
          <w:sz w:val="28"/>
          <w:szCs w:val="28"/>
        </w:rPr>
      </w:pPr>
    </w:p>
    <w:p w14:paraId="0CA5EC89" w14:textId="77777777" w:rsidR="00D933D4" w:rsidRDefault="00D933D4" w:rsidP="00D933D4">
      <w:pPr>
        <w:rPr>
          <w:sz w:val="28"/>
          <w:szCs w:val="28"/>
        </w:rPr>
      </w:pPr>
    </w:p>
    <w:p w14:paraId="546FE8C8" w14:textId="77777777" w:rsidR="00D933D4" w:rsidRDefault="00D933D4" w:rsidP="00D933D4">
      <w:pPr>
        <w:rPr>
          <w:sz w:val="28"/>
          <w:szCs w:val="28"/>
        </w:rPr>
      </w:pPr>
    </w:p>
    <w:p w14:paraId="64423684" w14:textId="77777777" w:rsidR="00D933D4" w:rsidRDefault="00D933D4" w:rsidP="00D933D4">
      <w:pPr>
        <w:rPr>
          <w:sz w:val="28"/>
          <w:szCs w:val="28"/>
        </w:rPr>
      </w:pPr>
    </w:p>
    <w:p w14:paraId="5B325B70" w14:textId="77777777" w:rsidR="00E10370" w:rsidRDefault="00715EF4" w:rsidP="00715EF4">
      <w:pPr>
        <w:jc w:val="center"/>
        <w:rPr>
          <w:sz w:val="28"/>
          <w:szCs w:val="28"/>
        </w:rPr>
      </w:pPr>
      <w:r>
        <w:rPr>
          <w:sz w:val="28"/>
          <w:szCs w:val="28"/>
        </w:rPr>
        <w:t>Москва</w:t>
      </w:r>
      <w:r w:rsidR="00D933D4" w:rsidRPr="008560B6">
        <w:rPr>
          <w:sz w:val="28"/>
          <w:szCs w:val="28"/>
        </w:rPr>
        <w:t xml:space="preserve">, </w:t>
      </w:r>
      <w:r>
        <w:rPr>
          <w:sz w:val="28"/>
          <w:szCs w:val="28"/>
        </w:rPr>
        <w:t>201</w:t>
      </w:r>
      <w:r w:rsidR="00837388">
        <w:rPr>
          <w:sz w:val="28"/>
          <w:szCs w:val="28"/>
        </w:rPr>
        <w:t>9</w:t>
      </w:r>
    </w:p>
    <w:p w14:paraId="35EAD0B3" w14:textId="77777777" w:rsidR="002C3899" w:rsidRDefault="00E10370" w:rsidP="002C3899">
      <w:pPr>
        <w:spacing w:after="160" w:line="259" w:lineRule="auto"/>
        <w:rPr>
          <w:sz w:val="28"/>
          <w:szCs w:val="28"/>
        </w:rPr>
      </w:pPr>
      <w:r>
        <w:rPr>
          <w:sz w:val="28"/>
          <w:szCs w:val="28"/>
        </w:rPr>
        <w:br w:type="page"/>
      </w:r>
    </w:p>
    <w:p w14:paraId="59C0B5FF" w14:textId="77777777" w:rsidR="004E21C3" w:rsidRPr="000E1FC6" w:rsidRDefault="004E21C3" w:rsidP="004E21C3">
      <w:pPr>
        <w:rPr>
          <w:b/>
        </w:rPr>
      </w:pPr>
      <w:r w:rsidRPr="000E1FC6">
        <w:rPr>
          <w:b/>
        </w:rPr>
        <w:lastRenderedPageBreak/>
        <w:t>Авторы-составители:</w:t>
      </w:r>
    </w:p>
    <w:p w14:paraId="5112DDB0" w14:textId="77777777" w:rsidR="004E21C3" w:rsidRDefault="004E21C3" w:rsidP="004E21C3">
      <w:pPr>
        <w:pStyle w:val="24"/>
        <w:widowControl w:val="0"/>
        <w:tabs>
          <w:tab w:val="left" w:pos="0"/>
          <w:tab w:val="left" w:pos="993"/>
          <w:tab w:val="left" w:pos="3402"/>
        </w:tabs>
        <w:ind w:firstLine="709"/>
        <w:jc w:val="both"/>
      </w:pPr>
      <w:r>
        <w:t>Фурсов Дмитрий Александрович</w:t>
      </w:r>
      <w:r w:rsidRPr="000E1FC6">
        <w:t xml:space="preserve">, </w:t>
      </w:r>
      <w:r>
        <w:t>профессор</w:t>
      </w:r>
      <w:r w:rsidRPr="000E1FC6">
        <w:t xml:space="preserve"> кафедры гражданского и административного судопроизводства, </w:t>
      </w:r>
      <w:r>
        <w:t>доктор</w:t>
      </w:r>
      <w:r w:rsidRPr="000E1FC6">
        <w:t xml:space="preserve"> юридических наук, </w:t>
      </w:r>
      <w:r>
        <w:t>профессор</w:t>
      </w:r>
      <w:r w:rsidRPr="000E1FC6">
        <w:t>;</w:t>
      </w:r>
    </w:p>
    <w:p w14:paraId="5BCF91E9" w14:textId="77777777" w:rsidR="004E21C3" w:rsidRPr="000E1FC6" w:rsidRDefault="004E21C3" w:rsidP="004E21C3">
      <w:pPr>
        <w:pStyle w:val="24"/>
        <w:widowControl w:val="0"/>
        <w:tabs>
          <w:tab w:val="left" w:pos="0"/>
          <w:tab w:val="left" w:pos="993"/>
          <w:tab w:val="left" w:pos="3402"/>
        </w:tabs>
        <w:ind w:firstLine="709"/>
        <w:jc w:val="both"/>
      </w:pPr>
      <w:r w:rsidRPr="000E1FC6">
        <w:t>Алексеева Наталья Владимировна, доцент кафедры гражданского и административного судопроизводства, кандидат юридических наук, доцент;</w:t>
      </w:r>
    </w:p>
    <w:p w14:paraId="451D83D7" w14:textId="77777777" w:rsidR="004E21C3" w:rsidRPr="000E1FC6" w:rsidRDefault="004E21C3" w:rsidP="004E21C3">
      <w:pPr>
        <w:pStyle w:val="24"/>
        <w:widowControl w:val="0"/>
        <w:tabs>
          <w:tab w:val="left" w:pos="0"/>
          <w:tab w:val="left" w:pos="993"/>
          <w:tab w:val="left" w:pos="3402"/>
        </w:tabs>
        <w:ind w:firstLine="709"/>
        <w:jc w:val="both"/>
      </w:pPr>
      <w:r>
        <w:t>Грибов Николай Дмитриевич</w:t>
      </w:r>
      <w:r w:rsidRPr="000E1FC6">
        <w:t>, доцент кафедры гражданского и административного судопроизводства, кандидат юридических наук.</w:t>
      </w:r>
    </w:p>
    <w:p w14:paraId="1857B409" w14:textId="77777777" w:rsidR="004E21C3" w:rsidRPr="000E1FC6" w:rsidRDefault="004E21C3" w:rsidP="004E21C3">
      <w:pPr>
        <w:pStyle w:val="10"/>
        <w:tabs>
          <w:tab w:val="left" w:pos="0"/>
          <w:tab w:val="left" w:pos="3402"/>
        </w:tabs>
        <w:ind w:firstLine="709"/>
        <w:rPr>
          <w:rFonts w:ascii="Times New Roman" w:hAnsi="Times New Roman" w:cs="Times New Roman"/>
          <w:b/>
          <w:sz w:val="24"/>
          <w:szCs w:val="24"/>
        </w:rPr>
      </w:pPr>
    </w:p>
    <w:p w14:paraId="77A28A71" w14:textId="77777777" w:rsidR="004E21C3" w:rsidRPr="000E1FC6" w:rsidRDefault="004E21C3" w:rsidP="004E21C3">
      <w:pPr>
        <w:pStyle w:val="24"/>
        <w:jc w:val="both"/>
      </w:pPr>
    </w:p>
    <w:p w14:paraId="31A614B3" w14:textId="77777777" w:rsidR="004E21C3" w:rsidRPr="000E1FC6" w:rsidRDefault="004E21C3" w:rsidP="004E21C3">
      <w:pPr>
        <w:pStyle w:val="24"/>
        <w:tabs>
          <w:tab w:val="left" w:pos="0"/>
          <w:tab w:val="left" w:pos="3402"/>
        </w:tabs>
        <w:ind w:firstLine="709"/>
        <w:jc w:val="both"/>
      </w:pPr>
      <w:r w:rsidRPr="000E1FC6">
        <w:t xml:space="preserve">Программа Государственной итоговой аттестации обсуждалась и одобрена кафедрой гражданского и административного судопроизводства (протокол № </w:t>
      </w:r>
      <w:r>
        <w:t>7</w:t>
      </w:r>
      <w:r w:rsidRPr="000E1FC6">
        <w:t xml:space="preserve"> от </w:t>
      </w:r>
      <w:r>
        <w:t>12 февраля</w:t>
      </w:r>
      <w:r w:rsidRPr="000E1FC6">
        <w:t xml:space="preserve"> 20</w:t>
      </w:r>
      <w:r>
        <w:t>19</w:t>
      </w:r>
      <w:r w:rsidRPr="000E1FC6">
        <w:t xml:space="preserve"> года).</w:t>
      </w:r>
    </w:p>
    <w:p w14:paraId="4B74F669" w14:textId="77777777" w:rsidR="004E21C3" w:rsidRPr="000E1FC6" w:rsidRDefault="004E21C3" w:rsidP="004E21C3">
      <w:pPr>
        <w:pStyle w:val="24"/>
        <w:tabs>
          <w:tab w:val="left" w:pos="0"/>
          <w:tab w:val="left" w:pos="3402"/>
        </w:tabs>
        <w:ind w:firstLine="709"/>
        <w:jc w:val="both"/>
      </w:pPr>
    </w:p>
    <w:p w14:paraId="611DFCC0" w14:textId="77777777" w:rsidR="004E21C3" w:rsidRPr="000E1FC6" w:rsidRDefault="004E21C3" w:rsidP="004E21C3">
      <w:pPr>
        <w:pStyle w:val="24"/>
        <w:tabs>
          <w:tab w:val="left" w:pos="0"/>
          <w:tab w:val="left" w:pos="3402"/>
        </w:tabs>
        <w:ind w:firstLine="709"/>
        <w:jc w:val="both"/>
      </w:pPr>
    </w:p>
    <w:p w14:paraId="56762D16" w14:textId="77777777" w:rsidR="004E21C3" w:rsidRPr="000E1FC6" w:rsidRDefault="004E21C3" w:rsidP="004E21C3">
      <w:pPr>
        <w:pStyle w:val="24"/>
        <w:tabs>
          <w:tab w:val="left" w:pos="0"/>
          <w:tab w:val="left" w:pos="3402"/>
        </w:tabs>
        <w:ind w:firstLine="709"/>
        <w:jc w:val="both"/>
      </w:pPr>
      <w:r w:rsidRPr="000E1FC6">
        <w:t xml:space="preserve">Зав. кафедрой С.В. Никитин, доктор юридических наук, профессор </w:t>
      </w:r>
    </w:p>
    <w:p w14:paraId="0EAC8EF2" w14:textId="77777777" w:rsidR="004E21C3" w:rsidRPr="000E1FC6" w:rsidRDefault="004E21C3" w:rsidP="004E21C3">
      <w:pPr>
        <w:pStyle w:val="24"/>
        <w:tabs>
          <w:tab w:val="left" w:pos="0"/>
          <w:tab w:val="left" w:pos="3402"/>
        </w:tabs>
        <w:ind w:left="1416" w:firstLine="709"/>
        <w:jc w:val="both"/>
      </w:pPr>
    </w:p>
    <w:p w14:paraId="0CF48740" w14:textId="77777777" w:rsidR="004E21C3" w:rsidRPr="000E1FC6" w:rsidRDefault="004E21C3" w:rsidP="004E21C3">
      <w:pPr>
        <w:pStyle w:val="24"/>
        <w:tabs>
          <w:tab w:val="left" w:pos="0"/>
          <w:tab w:val="left" w:pos="3402"/>
        </w:tabs>
        <w:ind w:left="1416" w:firstLine="709"/>
        <w:jc w:val="both"/>
      </w:pPr>
      <w:r w:rsidRPr="000E1FC6">
        <w:t>______________ «__» ________ 20____г.</w:t>
      </w:r>
    </w:p>
    <w:p w14:paraId="1BF5519B" w14:textId="77777777" w:rsidR="004E21C3" w:rsidRPr="000E1FC6" w:rsidRDefault="004E21C3" w:rsidP="004E21C3">
      <w:pPr>
        <w:pStyle w:val="24"/>
        <w:tabs>
          <w:tab w:val="left" w:pos="0"/>
          <w:tab w:val="left" w:pos="3402"/>
        </w:tabs>
        <w:ind w:firstLine="709"/>
        <w:jc w:val="both"/>
      </w:pPr>
      <w:r w:rsidRPr="000E1FC6">
        <w:t xml:space="preserve">                                                           </w:t>
      </w:r>
    </w:p>
    <w:p w14:paraId="2D48795B" w14:textId="77777777" w:rsidR="004E21C3" w:rsidRPr="000E1FC6" w:rsidRDefault="004E21C3" w:rsidP="004E21C3">
      <w:pPr>
        <w:pStyle w:val="24"/>
        <w:tabs>
          <w:tab w:val="left" w:pos="0"/>
          <w:tab w:val="left" w:pos="3402"/>
        </w:tabs>
        <w:ind w:firstLine="709"/>
        <w:jc w:val="both"/>
      </w:pPr>
    </w:p>
    <w:p w14:paraId="50646DED" w14:textId="77777777" w:rsidR="004E21C3" w:rsidRPr="000E1FC6" w:rsidRDefault="004E21C3" w:rsidP="004E21C3">
      <w:pPr>
        <w:pStyle w:val="24"/>
        <w:tabs>
          <w:tab w:val="left" w:pos="0"/>
          <w:tab w:val="left" w:pos="3402"/>
        </w:tabs>
        <w:ind w:firstLine="709"/>
        <w:jc w:val="both"/>
      </w:pPr>
    </w:p>
    <w:p w14:paraId="37D9FD15" w14:textId="77777777" w:rsidR="004E21C3" w:rsidRPr="000E1FC6" w:rsidRDefault="004E21C3" w:rsidP="004E21C3">
      <w:pPr>
        <w:pStyle w:val="24"/>
        <w:tabs>
          <w:tab w:val="left" w:pos="0"/>
          <w:tab w:val="left" w:pos="3402"/>
        </w:tabs>
        <w:ind w:firstLine="709"/>
        <w:jc w:val="both"/>
      </w:pPr>
    </w:p>
    <w:p w14:paraId="40CEDC41" w14:textId="77777777" w:rsidR="004E21C3" w:rsidRPr="000E1FC6" w:rsidRDefault="004E21C3" w:rsidP="004E21C3">
      <w:pPr>
        <w:pStyle w:val="24"/>
        <w:tabs>
          <w:tab w:val="left" w:pos="0"/>
          <w:tab w:val="left" w:pos="3402"/>
        </w:tabs>
        <w:ind w:firstLine="709"/>
        <w:jc w:val="both"/>
      </w:pPr>
    </w:p>
    <w:p w14:paraId="5AE48A58" w14:textId="77777777" w:rsidR="004E21C3" w:rsidRPr="000E1FC6" w:rsidRDefault="004E21C3" w:rsidP="004E21C3">
      <w:pPr>
        <w:pStyle w:val="24"/>
        <w:tabs>
          <w:tab w:val="left" w:pos="0"/>
          <w:tab w:val="left" w:pos="3402"/>
        </w:tabs>
        <w:ind w:firstLine="709"/>
        <w:jc w:val="both"/>
      </w:pPr>
    </w:p>
    <w:p w14:paraId="0C9C3EEB" w14:textId="77777777" w:rsidR="004E21C3" w:rsidRPr="000E1FC6" w:rsidRDefault="004E21C3" w:rsidP="004E21C3">
      <w:pPr>
        <w:pStyle w:val="24"/>
        <w:tabs>
          <w:tab w:val="left" w:pos="0"/>
          <w:tab w:val="left" w:pos="3402"/>
        </w:tabs>
        <w:ind w:left="1416" w:firstLine="709"/>
        <w:jc w:val="both"/>
      </w:pPr>
    </w:p>
    <w:p w14:paraId="612674E4" w14:textId="77777777" w:rsidR="004E21C3" w:rsidRPr="000E1FC6" w:rsidRDefault="004E21C3" w:rsidP="004E21C3">
      <w:pPr>
        <w:jc w:val="both"/>
      </w:pPr>
      <w:r w:rsidRPr="000E1FC6">
        <w:t>Программа для 2021 года набора актуализирована и одобрена Учебно-методическим советом Университета (протокол № 8 от 18.05.2021 г.).</w:t>
      </w:r>
    </w:p>
    <w:p w14:paraId="1B5F3F86" w14:textId="77777777" w:rsidR="004E21C3" w:rsidRPr="000E1FC6" w:rsidRDefault="004E21C3" w:rsidP="004E21C3">
      <w:pPr>
        <w:jc w:val="both"/>
      </w:pPr>
    </w:p>
    <w:p w14:paraId="3014B25A" w14:textId="77777777" w:rsidR="004E21C3" w:rsidRPr="000E1FC6" w:rsidRDefault="004E21C3" w:rsidP="004E21C3">
      <w:pPr>
        <w:pStyle w:val="24"/>
        <w:tabs>
          <w:tab w:val="left" w:pos="0"/>
          <w:tab w:val="left" w:pos="3402"/>
        </w:tabs>
        <w:spacing w:after="200" w:line="276" w:lineRule="auto"/>
        <w:ind w:firstLine="709"/>
      </w:pPr>
    </w:p>
    <w:p w14:paraId="250AE2CA" w14:textId="77777777" w:rsidR="004E21C3" w:rsidRPr="000E1FC6" w:rsidRDefault="004E21C3" w:rsidP="004E21C3">
      <w:pPr>
        <w:pStyle w:val="24"/>
        <w:tabs>
          <w:tab w:val="left" w:pos="0"/>
          <w:tab w:val="left" w:pos="3402"/>
        </w:tabs>
        <w:ind w:left="4111"/>
      </w:pPr>
    </w:p>
    <w:p w14:paraId="2DAB2CC9" w14:textId="77777777" w:rsidR="004E21C3" w:rsidRPr="000E1FC6" w:rsidRDefault="004E21C3" w:rsidP="004E21C3">
      <w:pPr>
        <w:pStyle w:val="24"/>
        <w:tabs>
          <w:tab w:val="left" w:pos="0"/>
          <w:tab w:val="left" w:pos="3402"/>
        </w:tabs>
        <w:ind w:left="4111"/>
      </w:pPr>
    </w:p>
    <w:p w14:paraId="1AE1E6D9" w14:textId="77777777" w:rsidR="004E21C3" w:rsidRPr="000E1FC6" w:rsidRDefault="004E21C3" w:rsidP="004E21C3">
      <w:pPr>
        <w:pStyle w:val="24"/>
        <w:tabs>
          <w:tab w:val="left" w:pos="0"/>
          <w:tab w:val="left" w:pos="3402"/>
        </w:tabs>
        <w:ind w:left="4111"/>
      </w:pPr>
    </w:p>
    <w:p w14:paraId="6761E5C7" w14:textId="77777777" w:rsidR="004E21C3" w:rsidRPr="000E1FC6" w:rsidRDefault="004E21C3" w:rsidP="004E21C3">
      <w:pPr>
        <w:pStyle w:val="24"/>
        <w:tabs>
          <w:tab w:val="left" w:pos="0"/>
          <w:tab w:val="left" w:pos="3402"/>
        </w:tabs>
        <w:ind w:left="4111"/>
      </w:pPr>
    </w:p>
    <w:p w14:paraId="31B8E00E" w14:textId="77777777" w:rsidR="004E21C3" w:rsidRPr="000E1FC6" w:rsidRDefault="004E21C3" w:rsidP="004E21C3">
      <w:pPr>
        <w:pStyle w:val="24"/>
        <w:tabs>
          <w:tab w:val="left" w:pos="0"/>
          <w:tab w:val="left" w:pos="3402"/>
        </w:tabs>
        <w:ind w:left="4111"/>
      </w:pPr>
    </w:p>
    <w:p w14:paraId="1C784DFB" w14:textId="77777777" w:rsidR="004E21C3" w:rsidRPr="000E1FC6" w:rsidRDefault="004E21C3" w:rsidP="004E21C3">
      <w:pPr>
        <w:pStyle w:val="24"/>
        <w:tabs>
          <w:tab w:val="left" w:pos="0"/>
          <w:tab w:val="left" w:pos="3402"/>
        </w:tabs>
        <w:ind w:left="4111"/>
      </w:pPr>
    </w:p>
    <w:p w14:paraId="4E54684E" w14:textId="77777777" w:rsidR="004E21C3" w:rsidRPr="000E1FC6" w:rsidRDefault="004E21C3" w:rsidP="004E21C3">
      <w:pPr>
        <w:pStyle w:val="24"/>
        <w:tabs>
          <w:tab w:val="left" w:pos="0"/>
          <w:tab w:val="left" w:pos="3402"/>
        </w:tabs>
        <w:ind w:left="4111"/>
      </w:pPr>
    </w:p>
    <w:p w14:paraId="1732552D" w14:textId="77777777" w:rsidR="004E21C3" w:rsidRPr="000E1FC6" w:rsidRDefault="004E21C3" w:rsidP="004E21C3">
      <w:pPr>
        <w:pStyle w:val="24"/>
        <w:tabs>
          <w:tab w:val="left" w:pos="0"/>
          <w:tab w:val="left" w:pos="3402"/>
        </w:tabs>
        <w:ind w:left="4111"/>
      </w:pPr>
    </w:p>
    <w:p w14:paraId="00FA54DA" w14:textId="77777777" w:rsidR="004E21C3" w:rsidRPr="000E1FC6" w:rsidRDefault="004E21C3" w:rsidP="004E21C3">
      <w:pPr>
        <w:pStyle w:val="24"/>
        <w:tabs>
          <w:tab w:val="left" w:pos="0"/>
          <w:tab w:val="left" w:pos="3402"/>
        </w:tabs>
        <w:ind w:left="4111"/>
      </w:pPr>
    </w:p>
    <w:p w14:paraId="1E95D6D6" w14:textId="77777777" w:rsidR="004E21C3" w:rsidRPr="000E1FC6" w:rsidRDefault="004E21C3" w:rsidP="004E21C3">
      <w:pPr>
        <w:pStyle w:val="24"/>
        <w:tabs>
          <w:tab w:val="left" w:pos="0"/>
          <w:tab w:val="left" w:pos="3402"/>
        </w:tabs>
        <w:ind w:left="4111"/>
      </w:pPr>
      <w:r w:rsidRPr="000E1FC6">
        <w:t>© Российский государственный университет правосудия, 2021</w:t>
      </w:r>
    </w:p>
    <w:p w14:paraId="755F8697" w14:textId="77777777" w:rsidR="004E21C3" w:rsidRPr="000E1FC6" w:rsidRDefault="004E21C3" w:rsidP="004E21C3">
      <w:pPr>
        <w:pStyle w:val="24"/>
        <w:tabs>
          <w:tab w:val="left" w:pos="0"/>
          <w:tab w:val="left" w:pos="3402"/>
        </w:tabs>
        <w:ind w:left="4111"/>
      </w:pPr>
      <w:r w:rsidRPr="000E1FC6">
        <w:t xml:space="preserve">© </w:t>
      </w:r>
      <w:r>
        <w:t>Фурсов Д.А</w:t>
      </w:r>
      <w:r w:rsidRPr="000E1FC6">
        <w:t xml:space="preserve">., Алексеева Н.В., </w:t>
      </w:r>
      <w:r>
        <w:t>Грибов Н.Д.</w:t>
      </w:r>
      <w:r w:rsidRPr="000E1FC6">
        <w:t>, 2021</w:t>
      </w:r>
    </w:p>
    <w:p w14:paraId="0C5523EB" w14:textId="3A5D72EB" w:rsidR="004E21C3" w:rsidRDefault="004E21C3">
      <w:pPr>
        <w:spacing w:after="160" w:line="259" w:lineRule="auto"/>
        <w:rPr>
          <w:sz w:val="28"/>
          <w:szCs w:val="28"/>
        </w:rPr>
      </w:pPr>
      <w:r>
        <w:rPr>
          <w:sz w:val="28"/>
          <w:szCs w:val="28"/>
        </w:rPr>
        <w:br w:type="page"/>
      </w:r>
    </w:p>
    <w:p w14:paraId="2E0E68DB" w14:textId="77777777" w:rsidR="002C3899" w:rsidRPr="008560B6" w:rsidRDefault="002C3899" w:rsidP="00FF3B3B">
      <w:pPr>
        <w:ind w:left="-851"/>
        <w:jc w:val="both"/>
        <w:rPr>
          <w:sz w:val="28"/>
          <w:szCs w:val="28"/>
        </w:rPr>
      </w:pPr>
    </w:p>
    <w:sdt>
      <w:sdtPr>
        <w:rPr>
          <w:rFonts w:ascii="Times New Roman" w:eastAsia="Times New Roman" w:hAnsi="Times New Roman" w:cs="Times New Roman"/>
          <w:b/>
          <w:color w:val="auto"/>
          <w:sz w:val="24"/>
          <w:szCs w:val="24"/>
          <w:lang w:eastAsia="ru-RU"/>
        </w:rPr>
        <w:id w:val="-381563125"/>
        <w:docPartObj>
          <w:docPartGallery w:val="Table of Contents"/>
          <w:docPartUnique/>
        </w:docPartObj>
      </w:sdtPr>
      <w:sdtEndPr>
        <w:rPr>
          <w:bCs/>
        </w:rPr>
      </w:sdtEndPr>
      <w:sdtContent>
        <w:p w14:paraId="394FAD63" w14:textId="77777777" w:rsidR="00BA41DB" w:rsidRPr="001D6918" w:rsidRDefault="00BA41DB" w:rsidP="00AA1BE8">
          <w:pPr>
            <w:pStyle w:val="a6"/>
            <w:jc w:val="center"/>
            <w:rPr>
              <w:rFonts w:ascii="Times New Roman" w:hAnsi="Times New Roman" w:cs="Times New Roman"/>
              <w:b/>
              <w:color w:val="auto"/>
            </w:rPr>
          </w:pPr>
          <w:r w:rsidRPr="001D6918">
            <w:rPr>
              <w:rFonts w:ascii="Times New Roman" w:hAnsi="Times New Roman" w:cs="Times New Roman"/>
              <w:b/>
              <w:color w:val="auto"/>
            </w:rPr>
            <w:t>Содержание</w:t>
          </w:r>
        </w:p>
        <w:p w14:paraId="3C6CE537" w14:textId="57794398" w:rsidR="005D2CCB" w:rsidRDefault="00DB760E">
          <w:pPr>
            <w:pStyle w:val="12"/>
            <w:tabs>
              <w:tab w:val="right" w:leader="dot" w:pos="9345"/>
            </w:tabs>
            <w:rPr>
              <w:rFonts w:asciiTheme="minorHAnsi" w:eastAsiaTheme="minorEastAsia" w:hAnsiTheme="minorHAnsi" w:cstheme="minorBidi"/>
              <w:noProof/>
              <w:sz w:val="22"/>
              <w:szCs w:val="22"/>
            </w:rPr>
          </w:pPr>
          <w:r>
            <w:rPr>
              <w:b/>
              <w:bCs/>
            </w:rPr>
            <w:fldChar w:fldCharType="begin"/>
          </w:r>
          <w:r w:rsidR="00BA41DB">
            <w:rPr>
              <w:b/>
              <w:bCs/>
            </w:rPr>
            <w:instrText xml:space="preserve"> TOC \o "1-3" \h \z \u </w:instrText>
          </w:r>
          <w:r>
            <w:rPr>
              <w:b/>
              <w:bCs/>
            </w:rPr>
            <w:fldChar w:fldCharType="separate"/>
          </w:r>
          <w:hyperlink w:anchor="_Toc90872237" w:history="1">
            <w:r w:rsidR="005D2CCB" w:rsidRPr="0056678B">
              <w:rPr>
                <w:rStyle w:val="ad"/>
                <w:rFonts w:eastAsiaTheme="majorEastAsia"/>
                <w:b/>
                <w:noProof/>
              </w:rPr>
              <w:t>1.ОБЩИЕ ПОЛОЖЕНИЯ</w:t>
            </w:r>
            <w:r w:rsidR="005D2CCB">
              <w:rPr>
                <w:noProof/>
                <w:webHidden/>
              </w:rPr>
              <w:tab/>
            </w:r>
            <w:r w:rsidR="005D2CCB">
              <w:rPr>
                <w:noProof/>
                <w:webHidden/>
              </w:rPr>
              <w:fldChar w:fldCharType="begin"/>
            </w:r>
            <w:r w:rsidR="005D2CCB">
              <w:rPr>
                <w:noProof/>
                <w:webHidden/>
              </w:rPr>
              <w:instrText xml:space="preserve"> PAGEREF _Toc90872237 \h </w:instrText>
            </w:r>
            <w:r w:rsidR="005D2CCB">
              <w:rPr>
                <w:noProof/>
                <w:webHidden/>
              </w:rPr>
            </w:r>
            <w:r w:rsidR="005D2CCB">
              <w:rPr>
                <w:noProof/>
                <w:webHidden/>
              </w:rPr>
              <w:fldChar w:fldCharType="separate"/>
            </w:r>
            <w:r w:rsidR="005D2CCB">
              <w:rPr>
                <w:noProof/>
                <w:webHidden/>
              </w:rPr>
              <w:t>3</w:t>
            </w:r>
            <w:r w:rsidR="005D2CCB">
              <w:rPr>
                <w:noProof/>
                <w:webHidden/>
              </w:rPr>
              <w:fldChar w:fldCharType="end"/>
            </w:r>
          </w:hyperlink>
        </w:p>
        <w:p w14:paraId="38A23497" w14:textId="75E729B5" w:rsidR="005D2CCB" w:rsidRDefault="00AD21EA">
          <w:pPr>
            <w:pStyle w:val="12"/>
            <w:tabs>
              <w:tab w:val="right" w:leader="dot" w:pos="9345"/>
            </w:tabs>
            <w:rPr>
              <w:rFonts w:asciiTheme="minorHAnsi" w:eastAsiaTheme="minorEastAsia" w:hAnsiTheme="minorHAnsi" w:cstheme="minorBidi"/>
              <w:noProof/>
              <w:sz w:val="22"/>
              <w:szCs w:val="22"/>
            </w:rPr>
          </w:pPr>
          <w:hyperlink w:anchor="_Toc90872238" w:history="1">
            <w:r w:rsidR="005D2CCB" w:rsidRPr="0056678B">
              <w:rPr>
                <w:rStyle w:val="ad"/>
                <w:rFonts w:eastAsiaTheme="majorEastAsia"/>
                <w:b/>
                <w:noProof/>
              </w:rPr>
              <w:t>2. ЦЕЛИ И ЗАДАЧИ ГОСУДАРСТВЕННОЙ ИТОГОВОЙ АТТЕСТАЦИИ</w:t>
            </w:r>
            <w:r w:rsidR="005D2CCB">
              <w:rPr>
                <w:noProof/>
                <w:webHidden/>
              </w:rPr>
              <w:tab/>
            </w:r>
            <w:r w:rsidR="005D2CCB">
              <w:rPr>
                <w:noProof/>
                <w:webHidden/>
              </w:rPr>
              <w:fldChar w:fldCharType="begin"/>
            </w:r>
            <w:r w:rsidR="005D2CCB">
              <w:rPr>
                <w:noProof/>
                <w:webHidden/>
              </w:rPr>
              <w:instrText xml:space="preserve"> PAGEREF _Toc90872238 \h </w:instrText>
            </w:r>
            <w:r w:rsidR="005D2CCB">
              <w:rPr>
                <w:noProof/>
                <w:webHidden/>
              </w:rPr>
            </w:r>
            <w:r w:rsidR="005D2CCB">
              <w:rPr>
                <w:noProof/>
                <w:webHidden/>
              </w:rPr>
              <w:fldChar w:fldCharType="separate"/>
            </w:r>
            <w:r w:rsidR="005D2CCB">
              <w:rPr>
                <w:noProof/>
                <w:webHidden/>
              </w:rPr>
              <w:t>4</w:t>
            </w:r>
            <w:r w:rsidR="005D2CCB">
              <w:rPr>
                <w:noProof/>
                <w:webHidden/>
              </w:rPr>
              <w:fldChar w:fldCharType="end"/>
            </w:r>
          </w:hyperlink>
        </w:p>
        <w:p w14:paraId="41C854E1" w14:textId="7272E42F" w:rsidR="005D2CCB" w:rsidRDefault="00AD21EA">
          <w:pPr>
            <w:pStyle w:val="12"/>
            <w:tabs>
              <w:tab w:val="left" w:pos="440"/>
              <w:tab w:val="right" w:leader="dot" w:pos="9345"/>
            </w:tabs>
            <w:rPr>
              <w:rFonts w:asciiTheme="minorHAnsi" w:eastAsiaTheme="minorEastAsia" w:hAnsiTheme="minorHAnsi" w:cstheme="minorBidi"/>
              <w:noProof/>
              <w:sz w:val="22"/>
              <w:szCs w:val="22"/>
            </w:rPr>
          </w:pPr>
          <w:hyperlink w:anchor="_Toc90872239" w:history="1">
            <w:r w:rsidR="005D2CCB" w:rsidRPr="0056678B">
              <w:rPr>
                <w:rStyle w:val="ad"/>
                <w:rFonts w:eastAsiaTheme="majorEastAsia"/>
                <w:b/>
                <w:noProof/>
              </w:rPr>
              <w:t>3.</w:t>
            </w:r>
            <w:r w:rsidR="005D2CCB">
              <w:rPr>
                <w:rFonts w:asciiTheme="minorHAnsi" w:eastAsiaTheme="minorEastAsia" w:hAnsiTheme="minorHAnsi" w:cstheme="minorBidi"/>
                <w:noProof/>
                <w:sz w:val="22"/>
                <w:szCs w:val="22"/>
              </w:rPr>
              <w:tab/>
            </w:r>
            <w:r w:rsidR="005D2CCB" w:rsidRPr="0056678B">
              <w:rPr>
                <w:rStyle w:val="ad"/>
                <w:rFonts w:eastAsiaTheme="majorEastAsia"/>
                <w:b/>
                <w:noProof/>
              </w:rPr>
              <w:t>ТРЕБОВАНИЯ К РЕЗУЛЬТАТАМ ГОСУДАРСТВЕННОЙ ИТОГОВОЙ АТТЕСТАЦИИ</w:t>
            </w:r>
            <w:r w:rsidR="005D2CCB">
              <w:rPr>
                <w:noProof/>
                <w:webHidden/>
              </w:rPr>
              <w:tab/>
            </w:r>
            <w:r w:rsidR="005D2CCB">
              <w:rPr>
                <w:noProof/>
                <w:webHidden/>
              </w:rPr>
              <w:fldChar w:fldCharType="begin"/>
            </w:r>
            <w:r w:rsidR="005D2CCB">
              <w:rPr>
                <w:noProof/>
                <w:webHidden/>
              </w:rPr>
              <w:instrText xml:space="preserve"> PAGEREF _Toc90872239 \h </w:instrText>
            </w:r>
            <w:r w:rsidR="005D2CCB">
              <w:rPr>
                <w:noProof/>
                <w:webHidden/>
              </w:rPr>
            </w:r>
            <w:r w:rsidR="005D2CCB">
              <w:rPr>
                <w:noProof/>
                <w:webHidden/>
              </w:rPr>
              <w:fldChar w:fldCharType="separate"/>
            </w:r>
            <w:r w:rsidR="005D2CCB">
              <w:rPr>
                <w:noProof/>
                <w:webHidden/>
              </w:rPr>
              <w:t>4</w:t>
            </w:r>
            <w:r w:rsidR="005D2CCB">
              <w:rPr>
                <w:noProof/>
                <w:webHidden/>
              </w:rPr>
              <w:fldChar w:fldCharType="end"/>
            </w:r>
          </w:hyperlink>
        </w:p>
        <w:p w14:paraId="3D6D1547" w14:textId="5783BD6B" w:rsidR="005D2CCB" w:rsidRDefault="00AD21EA">
          <w:pPr>
            <w:pStyle w:val="12"/>
            <w:tabs>
              <w:tab w:val="left" w:pos="440"/>
              <w:tab w:val="right" w:leader="dot" w:pos="9345"/>
            </w:tabs>
            <w:rPr>
              <w:rFonts w:asciiTheme="minorHAnsi" w:eastAsiaTheme="minorEastAsia" w:hAnsiTheme="minorHAnsi" w:cstheme="minorBidi"/>
              <w:noProof/>
              <w:sz w:val="22"/>
              <w:szCs w:val="22"/>
            </w:rPr>
          </w:pPr>
          <w:hyperlink w:anchor="_Toc90872240" w:history="1">
            <w:r w:rsidR="005D2CCB" w:rsidRPr="0056678B">
              <w:rPr>
                <w:rStyle w:val="ad"/>
                <w:rFonts w:eastAsiaTheme="majorEastAsia"/>
                <w:b/>
                <w:noProof/>
              </w:rPr>
              <w:t>4.</w:t>
            </w:r>
            <w:r w:rsidR="005D2CCB">
              <w:rPr>
                <w:rFonts w:asciiTheme="minorHAnsi" w:eastAsiaTheme="minorEastAsia" w:hAnsiTheme="minorHAnsi" w:cstheme="minorBidi"/>
                <w:noProof/>
                <w:sz w:val="22"/>
                <w:szCs w:val="22"/>
              </w:rPr>
              <w:tab/>
            </w:r>
            <w:r w:rsidR="005D2CCB" w:rsidRPr="0056678B">
              <w:rPr>
                <w:rStyle w:val="ad"/>
                <w:rFonts w:eastAsiaTheme="majorEastAsia"/>
                <w:b/>
                <w:noProof/>
              </w:rPr>
              <w:t>ПРОГРАММА ГОСУДАРСТВЕННОГО ЭКЗАМЕНА</w:t>
            </w:r>
            <w:r w:rsidR="005D2CCB">
              <w:rPr>
                <w:noProof/>
                <w:webHidden/>
              </w:rPr>
              <w:tab/>
            </w:r>
            <w:r w:rsidR="005D2CCB">
              <w:rPr>
                <w:noProof/>
                <w:webHidden/>
              </w:rPr>
              <w:fldChar w:fldCharType="begin"/>
            </w:r>
            <w:r w:rsidR="005D2CCB">
              <w:rPr>
                <w:noProof/>
                <w:webHidden/>
              </w:rPr>
              <w:instrText xml:space="preserve"> PAGEREF _Toc90872240 \h </w:instrText>
            </w:r>
            <w:r w:rsidR="005D2CCB">
              <w:rPr>
                <w:noProof/>
                <w:webHidden/>
              </w:rPr>
            </w:r>
            <w:r w:rsidR="005D2CCB">
              <w:rPr>
                <w:noProof/>
                <w:webHidden/>
              </w:rPr>
              <w:fldChar w:fldCharType="separate"/>
            </w:r>
            <w:r w:rsidR="005D2CCB">
              <w:rPr>
                <w:noProof/>
                <w:webHidden/>
              </w:rPr>
              <w:t>6</w:t>
            </w:r>
            <w:r w:rsidR="005D2CCB">
              <w:rPr>
                <w:noProof/>
                <w:webHidden/>
              </w:rPr>
              <w:fldChar w:fldCharType="end"/>
            </w:r>
          </w:hyperlink>
        </w:p>
        <w:p w14:paraId="1CD620F5" w14:textId="40C26070" w:rsidR="005D2CCB" w:rsidRDefault="00AD21EA">
          <w:pPr>
            <w:pStyle w:val="12"/>
            <w:tabs>
              <w:tab w:val="right" w:leader="dot" w:pos="9345"/>
            </w:tabs>
            <w:rPr>
              <w:rFonts w:asciiTheme="minorHAnsi" w:eastAsiaTheme="minorEastAsia" w:hAnsiTheme="minorHAnsi" w:cstheme="minorBidi"/>
              <w:noProof/>
              <w:sz w:val="22"/>
              <w:szCs w:val="22"/>
            </w:rPr>
          </w:pPr>
          <w:hyperlink w:anchor="_Toc90872241" w:history="1">
            <w:r w:rsidR="005D2CCB" w:rsidRPr="0056678B">
              <w:rPr>
                <w:rStyle w:val="ad"/>
                <w:rFonts w:eastAsiaTheme="majorEastAsia"/>
                <w:b/>
                <w:noProof/>
              </w:rPr>
              <w:t>4.1. Структура государственного экзамена</w:t>
            </w:r>
            <w:r w:rsidR="005D2CCB">
              <w:rPr>
                <w:noProof/>
                <w:webHidden/>
              </w:rPr>
              <w:tab/>
            </w:r>
            <w:r w:rsidR="005D2CCB">
              <w:rPr>
                <w:noProof/>
                <w:webHidden/>
              </w:rPr>
              <w:fldChar w:fldCharType="begin"/>
            </w:r>
            <w:r w:rsidR="005D2CCB">
              <w:rPr>
                <w:noProof/>
                <w:webHidden/>
              </w:rPr>
              <w:instrText xml:space="preserve"> PAGEREF _Toc90872241 \h </w:instrText>
            </w:r>
            <w:r w:rsidR="005D2CCB">
              <w:rPr>
                <w:noProof/>
                <w:webHidden/>
              </w:rPr>
            </w:r>
            <w:r w:rsidR="005D2CCB">
              <w:rPr>
                <w:noProof/>
                <w:webHidden/>
              </w:rPr>
              <w:fldChar w:fldCharType="separate"/>
            </w:r>
            <w:r w:rsidR="005D2CCB">
              <w:rPr>
                <w:noProof/>
                <w:webHidden/>
              </w:rPr>
              <w:t>6</w:t>
            </w:r>
            <w:r w:rsidR="005D2CCB">
              <w:rPr>
                <w:noProof/>
                <w:webHidden/>
              </w:rPr>
              <w:fldChar w:fldCharType="end"/>
            </w:r>
          </w:hyperlink>
        </w:p>
        <w:p w14:paraId="5DBB1A83" w14:textId="383F7CE5" w:rsidR="005D2CCB" w:rsidRDefault="00AD21EA">
          <w:pPr>
            <w:pStyle w:val="12"/>
            <w:tabs>
              <w:tab w:val="right" w:leader="dot" w:pos="9345"/>
            </w:tabs>
            <w:rPr>
              <w:rFonts w:asciiTheme="minorHAnsi" w:eastAsiaTheme="minorEastAsia" w:hAnsiTheme="minorHAnsi" w:cstheme="minorBidi"/>
              <w:noProof/>
              <w:sz w:val="22"/>
              <w:szCs w:val="22"/>
            </w:rPr>
          </w:pPr>
          <w:hyperlink w:anchor="_Toc90872242" w:history="1">
            <w:r w:rsidR="005D2CCB" w:rsidRPr="0056678B">
              <w:rPr>
                <w:rStyle w:val="ad"/>
                <w:rFonts w:eastAsiaTheme="majorEastAsia"/>
                <w:b/>
                <w:noProof/>
              </w:rPr>
              <w:t>4.2. Содержание</w:t>
            </w:r>
            <w:r w:rsidR="005D2CCB">
              <w:rPr>
                <w:noProof/>
                <w:webHidden/>
              </w:rPr>
              <w:tab/>
            </w:r>
            <w:r w:rsidR="005D2CCB">
              <w:rPr>
                <w:noProof/>
                <w:webHidden/>
              </w:rPr>
              <w:fldChar w:fldCharType="begin"/>
            </w:r>
            <w:r w:rsidR="005D2CCB">
              <w:rPr>
                <w:noProof/>
                <w:webHidden/>
              </w:rPr>
              <w:instrText xml:space="preserve"> PAGEREF _Toc90872242 \h </w:instrText>
            </w:r>
            <w:r w:rsidR="005D2CCB">
              <w:rPr>
                <w:noProof/>
                <w:webHidden/>
              </w:rPr>
            </w:r>
            <w:r w:rsidR="005D2CCB">
              <w:rPr>
                <w:noProof/>
                <w:webHidden/>
              </w:rPr>
              <w:fldChar w:fldCharType="separate"/>
            </w:r>
            <w:r w:rsidR="005D2CCB">
              <w:rPr>
                <w:noProof/>
                <w:webHidden/>
              </w:rPr>
              <w:t>6</w:t>
            </w:r>
            <w:r w:rsidR="005D2CCB">
              <w:rPr>
                <w:noProof/>
                <w:webHidden/>
              </w:rPr>
              <w:fldChar w:fldCharType="end"/>
            </w:r>
          </w:hyperlink>
        </w:p>
        <w:p w14:paraId="6DF506AD" w14:textId="132742D6" w:rsidR="005D2CCB" w:rsidRDefault="00AD21EA">
          <w:pPr>
            <w:pStyle w:val="12"/>
            <w:tabs>
              <w:tab w:val="right" w:leader="dot" w:pos="9345"/>
            </w:tabs>
            <w:rPr>
              <w:rFonts w:asciiTheme="minorHAnsi" w:eastAsiaTheme="minorEastAsia" w:hAnsiTheme="minorHAnsi" w:cstheme="minorBidi"/>
              <w:noProof/>
              <w:sz w:val="22"/>
              <w:szCs w:val="22"/>
            </w:rPr>
          </w:pPr>
          <w:hyperlink w:anchor="_Toc90872243" w:history="1">
            <w:r w:rsidR="005D2CCB" w:rsidRPr="0056678B">
              <w:rPr>
                <w:rStyle w:val="ad"/>
                <w:rFonts w:eastAsiaTheme="majorEastAsia"/>
                <w:b/>
                <w:noProof/>
              </w:rPr>
              <w:t>4.3. Перечень вопросов и практических заданий.</w:t>
            </w:r>
            <w:r w:rsidR="005D2CCB">
              <w:rPr>
                <w:noProof/>
                <w:webHidden/>
              </w:rPr>
              <w:tab/>
            </w:r>
            <w:r w:rsidR="005D2CCB">
              <w:rPr>
                <w:noProof/>
                <w:webHidden/>
              </w:rPr>
              <w:fldChar w:fldCharType="begin"/>
            </w:r>
            <w:r w:rsidR="005D2CCB">
              <w:rPr>
                <w:noProof/>
                <w:webHidden/>
              </w:rPr>
              <w:instrText xml:space="preserve"> PAGEREF _Toc90872243 \h </w:instrText>
            </w:r>
            <w:r w:rsidR="005D2CCB">
              <w:rPr>
                <w:noProof/>
                <w:webHidden/>
              </w:rPr>
            </w:r>
            <w:r w:rsidR="005D2CCB">
              <w:rPr>
                <w:noProof/>
                <w:webHidden/>
              </w:rPr>
              <w:fldChar w:fldCharType="separate"/>
            </w:r>
            <w:r w:rsidR="005D2CCB">
              <w:rPr>
                <w:noProof/>
                <w:webHidden/>
              </w:rPr>
              <w:t>16</w:t>
            </w:r>
            <w:r w:rsidR="005D2CCB">
              <w:rPr>
                <w:noProof/>
                <w:webHidden/>
              </w:rPr>
              <w:fldChar w:fldCharType="end"/>
            </w:r>
          </w:hyperlink>
        </w:p>
        <w:p w14:paraId="6C0E1B0C" w14:textId="6061827D" w:rsidR="005D2CCB" w:rsidRDefault="00AD21EA">
          <w:pPr>
            <w:pStyle w:val="12"/>
            <w:tabs>
              <w:tab w:val="right" w:leader="dot" w:pos="9345"/>
            </w:tabs>
            <w:rPr>
              <w:rFonts w:asciiTheme="minorHAnsi" w:eastAsiaTheme="minorEastAsia" w:hAnsiTheme="minorHAnsi" w:cstheme="minorBidi"/>
              <w:noProof/>
              <w:sz w:val="22"/>
              <w:szCs w:val="22"/>
            </w:rPr>
          </w:pPr>
          <w:hyperlink w:anchor="_Toc90872244" w:history="1">
            <w:r w:rsidR="005D2CCB" w:rsidRPr="0056678B">
              <w:rPr>
                <w:rStyle w:val="ad"/>
                <w:rFonts w:eastAsiaTheme="majorEastAsia"/>
                <w:b/>
                <w:noProof/>
              </w:rPr>
              <w:t>4.4. Рекомендуемая литература</w:t>
            </w:r>
            <w:r w:rsidR="005D2CCB">
              <w:rPr>
                <w:noProof/>
                <w:webHidden/>
              </w:rPr>
              <w:tab/>
            </w:r>
            <w:r w:rsidR="005D2CCB">
              <w:rPr>
                <w:noProof/>
                <w:webHidden/>
              </w:rPr>
              <w:fldChar w:fldCharType="begin"/>
            </w:r>
            <w:r w:rsidR="005D2CCB">
              <w:rPr>
                <w:noProof/>
                <w:webHidden/>
              </w:rPr>
              <w:instrText xml:space="preserve"> PAGEREF _Toc90872244 \h </w:instrText>
            </w:r>
            <w:r w:rsidR="005D2CCB">
              <w:rPr>
                <w:noProof/>
                <w:webHidden/>
              </w:rPr>
            </w:r>
            <w:r w:rsidR="005D2CCB">
              <w:rPr>
                <w:noProof/>
                <w:webHidden/>
              </w:rPr>
              <w:fldChar w:fldCharType="separate"/>
            </w:r>
            <w:r w:rsidR="005D2CCB">
              <w:rPr>
                <w:noProof/>
                <w:webHidden/>
              </w:rPr>
              <w:t>32</w:t>
            </w:r>
            <w:r w:rsidR="005D2CCB">
              <w:rPr>
                <w:noProof/>
                <w:webHidden/>
              </w:rPr>
              <w:fldChar w:fldCharType="end"/>
            </w:r>
          </w:hyperlink>
        </w:p>
        <w:p w14:paraId="74309377" w14:textId="178C4630" w:rsidR="005D2CCB" w:rsidRDefault="00AD21EA">
          <w:pPr>
            <w:pStyle w:val="12"/>
            <w:tabs>
              <w:tab w:val="left" w:pos="440"/>
              <w:tab w:val="right" w:leader="dot" w:pos="9345"/>
            </w:tabs>
            <w:rPr>
              <w:rFonts w:asciiTheme="minorHAnsi" w:eastAsiaTheme="minorEastAsia" w:hAnsiTheme="minorHAnsi" w:cstheme="minorBidi"/>
              <w:noProof/>
              <w:sz w:val="22"/>
              <w:szCs w:val="22"/>
            </w:rPr>
          </w:pPr>
          <w:hyperlink w:anchor="_Toc90872245" w:history="1">
            <w:r w:rsidR="005D2CCB" w:rsidRPr="0056678B">
              <w:rPr>
                <w:rStyle w:val="ad"/>
                <w:rFonts w:eastAsiaTheme="majorEastAsia"/>
                <w:b/>
                <w:noProof/>
              </w:rPr>
              <w:t>5.</w:t>
            </w:r>
            <w:r w:rsidR="005D2CCB">
              <w:rPr>
                <w:rFonts w:asciiTheme="minorHAnsi" w:eastAsiaTheme="minorEastAsia" w:hAnsiTheme="minorHAnsi" w:cstheme="minorBidi"/>
                <w:noProof/>
                <w:sz w:val="22"/>
                <w:szCs w:val="22"/>
              </w:rPr>
              <w:tab/>
            </w:r>
            <w:r w:rsidR="005D2CCB" w:rsidRPr="0056678B">
              <w:rPr>
                <w:rStyle w:val="ad"/>
                <w:rFonts w:eastAsiaTheme="majorEastAsia"/>
                <w:b/>
                <w:noProof/>
              </w:rPr>
              <w:t>ТРЕБОВАНИЯ К ВЫПУСКНЫМ КВАЛИФИКАЦИОННЫМ РАБОТАМ И ПОРЯДОК ИХ ВЫПОЛНЕНИЯ</w:t>
            </w:r>
            <w:r w:rsidR="005D2CCB">
              <w:rPr>
                <w:noProof/>
                <w:webHidden/>
              </w:rPr>
              <w:tab/>
            </w:r>
            <w:r w:rsidR="005D2CCB">
              <w:rPr>
                <w:noProof/>
                <w:webHidden/>
              </w:rPr>
              <w:fldChar w:fldCharType="begin"/>
            </w:r>
            <w:r w:rsidR="005D2CCB">
              <w:rPr>
                <w:noProof/>
                <w:webHidden/>
              </w:rPr>
              <w:instrText xml:space="preserve"> PAGEREF _Toc90872245 \h </w:instrText>
            </w:r>
            <w:r w:rsidR="005D2CCB">
              <w:rPr>
                <w:noProof/>
                <w:webHidden/>
              </w:rPr>
            </w:r>
            <w:r w:rsidR="005D2CCB">
              <w:rPr>
                <w:noProof/>
                <w:webHidden/>
              </w:rPr>
              <w:fldChar w:fldCharType="separate"/>
            </w:r>
            <w:r w:rsidR="005D2CCB">
              <w:rPr>
                <w:noProof/>
                <w:webHidden/>
              </w:rPr>
              <w:t>47</w:t>
            </w:r>
            <w:r w:rsidR="005D2CCB">
              <w:rPr>
                <w:noProof/>
                <w:webHidden/>
              </w:rPr>
              <w:fldChar w:fldCharType="end"/>
            </w:r>
          </w:hyperlink>
        </w:p>
        <w:p w14:paraId="06964308" w14:textId="255A15BD" w:rsidR="005D2CCB" w:rsidRDefault="00AD21EA">
          <w:pPr>
            <w:pStyle w:val="12"/>
            <w:tabs>
              <w:tab w:val="right" w:leader="dot" w:pos="9345"/>
            </w:tabs>
            <w:rPr>
              <w:rFonts w:asciiTheme="minorHAnsi" w:eastAsiaTheme="minorEastAsia" w:hAnsiTheme="minorHAnsi" w:cstheme="minorBidi"/>
              <w:noProof/>
              <w:sz w:val="22"/>
              <w:szCs w:val="22"/>
            </w:rPr>
          </w:pPr>
          <w:hyperlink w:anchor="_Toc90872246" w:history="1">
            <w:r w:rsidR="005D2CCB" w:rsidRPr="0056678B">
              <w:rPr>
                <w:rStyle w:val="ad"/>
                <w:rFonts w:eastAsiaTheme="majorEastAsia"/>
                <w:b/>
                <w:noProof/>
              </w:rPr>
              <w:t>5.1. Структура выпускной квалификационной работы и требования к ее содержанию</w:t>
            </w:r>
            <w:r w:rsidR="005D2CCB">
              <w:rPr>
                <w:noProof/>
                <w:webHidden/>
              </w:rPr>
              <w:tab/>
            </w:r>
            <w:r w:rsidR="005D2CCB">
              <w:rPr>
                <w:noProof/>
                <w:webHidden/>
              </w:rPr>
              <w:fldChar w:fldCharType="begin"/>
            </w:r>
            <w:r w:rsidR="005D2CCB">
              <w:rPr>
                <w:noProof/>
                <w:webHidden/>
              </w:rPr>
              <w:instrText xml:space="preserve"> PAGEREF _Toc90872246 \h </w:instrText>
            </w:r>
            <w:r w:rsidR="005D2CCB">
              <w:rPr>
                <w:noProof/>
                <w:webHidden/>
              </w:rPr>
            </w:r>
            <w:r w:rsidR="005D2CCB">
              <w:rPr>
                <w:noProof/>
                <w:webHidden/>
              </w:rPr>
              <w:fldChar w:fldCharType="separate"/>
            </w:r>
            <w:r w:rsidR="005D2CCB">
              <w:rPr>
                <w:noProof/>
                <w:webHidden/>
              </w:rPr>
              <w:t>48</w:t>
            </w:r>
            <w:r w:rsidR="005D2CCB">
              <w:rPr>
                <w:noProof/>
                <w:webHidden/>
              </w:rPr>
              <w:fldChar w:fldCharType="end"/>
            </w:r>
          </w:hyperlink>
        </w:p>
        <w:p w14:paraId="4D9634B1" w14:textId="262DEA72" w:rsidR="005D2CCB" w:rsidRDefault="00AD21EA">
          <w:pPr>
            <w:pStyle w:val="12"/>
            <w:tabs>
              <w:tab w:val="right" w:leader="dot" w:pos="9345"/>
            </w:tabs>
            <w:rPr>
              <w:rFonts w:asciiTheme="minorHAnsi" w:eastAsiaTheme="minorEastAsia" w:hAnsiTheme="minorHAnsi" w:cstheme="minorBidi"/>
              <w:noProof/>
              <w:sz w:val="22"/>
              <w:szCs w:val="22"/>
            </w:rPr>
          </w:pPr>
          <w:hyperlink w:anchor="_Toc90872247" w:history="1">
            <w:r w:rsidR="005D2CCB" w:rsidRPr="0056678B">
              <w:rPr>
                <w:rStyle w:val="ad"/>
                <w:rFonts w:eastAsiaTheme="majorEastAsia"/>
                <w:b/>
                <w:noProof/>
              </w:rPr>
              <w:t>5.2. Этапы подготовки выпускной квалификационной работы</w:t>
            </w:r>
            <w:r w:rsidR="005D2CCB">
              <w:rPr>
                <w:noProof/>
                <w:webHidden/>
              </w:rPr>
              <w:tab/>
            </w:r>
            <w:r w:rsidR="005D2CCB">
              <w:rPr>
                <w:noProof/>
                <w:webHidden/>
              </w:rPr>
              <w:fldChar w:fldCharType="begin"/>
            </w:r>
            <w:r w:rsidR="005D2CCB">
              <w:rPr>
                <w:noProof/>
                <w:webHidden/>
              </w:rPr>
              <w:instrText xml:space="preserve"> PAGEREF _Toc90872247 \h </w:instrText>
            </w:r>
            <w:r w:rsidR="005D2CCB">
              <w:rPr>
                <w:noProof/>
                <w:webHidden/>
              </w:rPr>
            </w:r>
            <w:r w:rsidR="005D2CCB">
              <w:rPr>
                <w:noProof/>
                <w:webHidden/>
              </w:rPr>
              <w:fldChar w:fldCharType="separate"/>
            </w:r>
            <w:r w:rsidR="005D2CCB">
              <w:rPr>
                <w:noProof/>
                <w:webHidden/>
              </w:rPr>
              <w:t>49</w:t>
            </w:r>
            <w:r w:rsidR="005D2CCB">
              <w:rPr>
                <w:noProof/>
                <w:webHidden/>
              </w:rPr>
              <w:fldChar w:fldCharType="end"/>
            </w:r>
          </w:hyperlink>
        </w:p>
        <w:p w14:paraId="16703947" w14:textId="2AA4D138" w:rsidR="005D2CCB" w:rsidRDefault="00AD21EA">
          <w:pPr>
            <w:pStyle w:val="12"/>
            <w:tabs>
              <w:tab w:val="right" w:leader="dot" w:pos="9345"/>
            </w:tabs>
            <w:rPr>
              <w:rFonts w:asciiTheme="minorHAnsi" w:eastAsiaTheme="minorEastAsia" w:hAnsiTheme="minorHAnsi" w:cstheme="minorBidi"/>
              <w:noProof/>
              <w:sz w:val="22"/>
              <w:szCs w:val="22"/>
            </w:rPr>
          </w:pPr>
          <w:hyperlink w:anchor="_Toc90872248" w:history="1">
            <w:r w:rsidR="005D2CCB" w:rsidRPr="0056678B">
              <w:rPr>
                <w:rStyle w:val="ad"/>
                <w:rFonts w:eastAsiaTheme="majorEastAsia"/>
                <w:b/>
                <w:noProof/>
              </w:rPr>
              <w:t>5.3. Перечень тем выпускных квалификационных работ:</w:t>
            </w:r>
            <w:r w:rsidR="005D2CCB">
              <w:rPr>
                <w:noProof/>
                <w:webHidden/>
              </w:rPr>
              <w:tab/>
            </w:r>
            <w:r w:rsidR="005D2CCB">
              <w:rPr>
                <w:noProof/>
                <w:webHidden/>
              </w:rPr>
              <w:fldChar w:fldCharType="begin"/>
            </w:r>
            <w:r w:rsidR="005D2CCB">
              <w:rPr>
                <w:noProof/>
                <w:webHidden/>
              </w:rPr>
              <w:instrText xml:space="preserve"> PAGEREF _Toc90872248 \h </w:instrText>
            </w:r>
            <w:r w:rsidR="005D2CCB">
              <w:rPr>
                <w:noProof/>
                <w:webHidden/>
              </w:rPr>
            </w:r>
            <w:r w:rsidR="005D2CCB">
              <w:rPr>
                <w:noProof/>
                <w:webHidden/>
              </w:rPr>
              <w:fldChar w:fldCharType="separate"/>
            </w:r>
            <w:r w:rsidR="005D2CCB">
              <w:rPr>
                <w:noProof/>
                <w:webHidden/>
              </w:rPr>
              <w:t>51</w:t>
            </w:r>
            <w:r w:rsidR="005D2CCB">
              <w:rPr>
                <w:noProof/>
                <w:webHidden/>
              </w:rPr>
              <w:fldChar w:fldCharType="end"/>
            </w:r>
          </w:hyperlink>
        </w:p>
        <w:p w14:paraId="6A521D80" w14:textId="54B8689E" w:rsidR="005D2CCB" w:rsidRDefault="00AD21EA">
          <w:pPr>
            <w:pStyle w:val="12"/>
            <w:tabs>
              <w:tab w:val="right" w:leader="dot" w:pos="9345"/>
            </w:tabs>
            <w:rPr>
              <w:rFonts w:asciiTheme="minorHAnsi" w:eastAsiaTheme="minorEastAsia" w:hAnsiTheme="minorHAnsi" w:cstheme="minorBidi"/>
              <w:noProof/>
              <w:sz w:val="22"/>
              <w:szCs w:val="22"/>
            </w:rPr>
          </w:pPr>
          <w:hyperlink w:anchor="_Toc90872249" w:history="1">
            <w:r w:rsidR="005D2CCB" w:rsidRPr="0056678B">
              <w:rPr>
                <w:rStyle w:val="ad"/>
                <w:rFonts w:eastAsiaTheme="majorEastAsia"/>
                <w:b/>
                <w:noProof/>
              </w:rPr>
              <w:t>5.4. Рекомендуемая литература</w:t>
            </w:r>
            <w:r w:rsidR="005D2CCB">
              <w:rPr>
                <w:noProof/>
                <w:webHidden/>
              </w:rPr>
              <w:tab/>
            </w:r>
            <w:r w:rsidR="005D2CCB">
              <w:rPr>
                <w:noProof/>
                <w:webHidden/>
              </w:rPr>
              <w:fldChar w:fldCharType="begin"/>
            </w:r>
            <w:r w:rsidR="005D2CCB">
              <w:rPr>
                <w:noProof/>
                <w:webHidden/>
              </w:rPr>
              <w:instrText xml:space="preserve"> PAGEREF _Toc90872249 \h </w:instrText>
            </w:r>
            <w:r w:rsidR="005D2CCB">
              <w:rPr>
                <w:noProof/>
                <w:webHidden/>
              </w:rPr>
            </w:r>
            <w:r w:rsidR="005D2CCB">
              <w:rPr>
                <w:noProof/>
                <w:webHidden/>
              </w:rPr>
              <w:fldChar w:fldCharType="separate"/>
            </w:r>
            <w:r w:rsidR="005D2CCB">
              <w:rPr>
                <w:noProof/>
                <w:webHidden/>
              </w:rPr>
              <w:t>55</w:t>
            </w:r>
            <w:r w:rsidR="005D2CCB">
              <w:rPr>
                <w:noProof/>
                <w:webHidden/>
              </w:rPr>
              <w:fldChar w:fldCharType="end"/>
            </w:r>
          </w:hyperlink>
        </w:p>
        <w:p w14:paraId="6B42A6FE" w14:textId="51BD62DB" w:rsidR="005D2CCB" w:rsidRDefault="00AD21EA">
          <w:pPr>
            <w:pStyle w:val="12"/>
            <w:tabs>
              <w:tab w:val="left" w:pos="440"/>
              <w:tab w:val="right" w:leader="dot" w:pos="9345"/>
            </w:tabs>
            <w:rPr>
              <w:rFonts w:asciiTheme="minorHAnsi" w:eastAsiaTheme="minorEastAsia" w:hAnsiTheme="minorHAnsi" w:cstheme="minorBidi"/>
              <w:noProof/>
              <w:sz w:val="22"/>
              <w:szCs w:val="22"/>
            </w:rPr>
          </w:pPr>
          <w:hyperlink w:anchor="_Toc90872250" w:history="1">
            <w:r w:rsidR="005D2CCB" w:rsidRPr="0056678B">
              <w:rPr>
                <w:rStyle w:val="ad"/>
                <w:rFonts w:eastAsiaTheme="majorEastAsia"/>
                <w:b/>
                <w:noProof/>
              </w:rPr>
              <w:t>6.</w:t>
            </w:r>
            <w:r w:rsidR="005D2CCB">
              <w:rPr>
                <w:rFonts w:asciiTheme="minorHAnsi" w:eastAsiaTheme="minorEastAsia" w:hAnsiTheme="minorHAnsi" w:cstheme="minorBidi"/>
                <w:noProof/>
                <w:sz w:val="22"/>
                <w:szCs w:val="22"/>
              </w:rPr>
              <w:tab/>
            </w:r>
            <w:r w:rsidR="005D2CCB" w:rsidRPr="0056678B">
              <w:rPr>
                <w:rStyle w:val="ad"/>
                <w:rFonts w:eastAsiaTheme="majorEastAsia"/>
                <w:b/>
                <w:noProof/>
              </w:rPr>
              <w:t>КРИТЕРИИ ОЦЕНКИ РЕЗУЛЬТАТОВ СДАЧИ ГОСУДАРСТВЕННЫХ ЭКЗАМЕНОВ И ЗАЩИТЫ ВЫПУСКНЫХ КВАЛИФИКАЦИОННЫХ РАБОТ</w:t>
            </w:r>
            <w:r w:rsidR="005D2CCB">
              <w:rPr>
                <w:noProof/>
                <w:webHidden/>
              </w:rPr>
              <w:tab/>
            </w:r>
            <w:r w:rsidR="005D2CCB">
              <w:rPr>
                <w:noProof/>
                <w:webHidden/>
              </w:rPr>
              <w:fldChar w:fldCharType="begin"/>
            </w:r>
            <w:r w:rsidR="005D2CCB">
              <w:rPr>
                <w:noProof/>
                <w:webHidden/>
              </w:rPr>
              <w:instrText xml:space="preserve"> PAGEREF _Toc90872250 \h </w:instrText>
            </w:r>
            <w:r w:rsidR="005D2CCB">
              <w:rPr>
                <w:noProof/>
                <w:webHidden/>
              </w:rPr>
            </w:r>
            <w:r w:rsidR="005D2CCB">
              <w:rPr>
                <w:noProof/>
                <w:webHidden/>
              </w:rPr>
              <w:fldChar w:fldCharType="separate"/>
            </w:r>
            <w:r w:rsidR="005D2CCB">
              <w:rPr>
                <w:noProof/>
                <w:webHidden/>
              </w:rPr>
              <w:t>55</w:t>
            </w:r>
            <w:r w:rsidR="005D2CCB">
              <w:rPr>
                <w:noProof/>
                <w:webHidden/>
              </w:rPr>
              <w:fldChar w:fldCharType="end"/>
            </w:r>
          </w:hyperlink>
        </w:p>
        <w:p w14:paraId="770D42E6" w14:textId="6C3351BD" w:rsidR="005D2CCB" w:rsidRDefault="00AD21EA">
          <w:pPr>
            <w:pStyle w:val="12"/>
            <w:tabs>
              <w:tab w:val="left" w:pos="440"/>
              <w:tab w:val="right" w:leader="dot" w:pos="9345"/>
            </w:tabs>
            <w:rPr>
              <w:rFonts w:asciiTheme="minorHAnsi" w:eastAsiaTheme="minorEastAsia" w:hAnsiTheme="minorHAnsi" w:cstheme="minorBidi"/>
              <w:noProof/>
              <w:sz w:val="22"/>
              <w:szCs w:val="22"/>
            </w:rPr>
          </w:pPr>
          <w:hyperlink w:anchor="_Toc90872251" w:history="1">
            <w:r w:rsidR="005D2CCB" w:rsidRPr="0056678B">
              <w:rPr>
                <w:rStyle w:val="ad"/>
                <w:rFonts w:eastAsiaTheme="majorEastAsia"/>
                <w:b/>
                <w:noProof/>
              </w:rPr>
              <w:t>7.</w:t>
            </w:r>
            <w:r w:rsidR="005D2CCB">
              <w:rPr>
                <w:rFonts w:asciiTheme="minorHAnsi" w:eastAsiaTheme="minorEastAsia" w:hAnsiTheme="minorHAnsi" w:cstheme="minorBidi"/>
                <w:noProof/>
                <w:sz w:val="22"/>
                <w:szCs w:val="22"/>
              </w:rPr>
              <w:tab/>
            </w:r>
            <w:r w:rsidR="005D2CCB" w:rsidRPr="0056678B">
              <w:rPr>
                <w:rStyle w:val="ad"/>
                <w:rFonts w:eastAsiaTheme="majorEastAsia"/>
                <w:b/>
                <w:noProof/>
              </w:rPr>
              <w:t>УЧЕБНО-МЕТОДИЧЕСКОЕ И ИНФОРМАЦИОННОЕ ОБЕСПЕЧЕНИЕ ГОСУДАРСТВЕННОЙ ИТОГОВОЙ АТТЕСТАЦИИ</w:t>
            </w:r>
            <w:r w:rsidR="005D2CCB">
              <w:rPr>
                <w:noProof/>
                <w:webHidden/>
              </w:rPr>
              <w:tab/>
            </w:r>
            <w:r w:rsidR="005D2CCB">
              <w:rPr>
                <w:noProof/>
                <w:webHidden/>
              </w:rPr>
              <w:fldChar w:fldCharType="begin"/>
            </w:r>
            <w:r w:rsidR="005D2CCB">
              <w:rPr>
                <w:noProof/>
                <w:webHidden/>
              </w:rPr>
              <w:instrText xml:space="preserve"> PAGEREF _Toc90872251 \h </w:instrText>
            </w:r>
            <w:r w:rsidR="005D2CCB">
              <w:rPr>
                <w:noProof/>
                <w:webHidden/>
              </w:rPr>
            </w:r>
            <w:r w:rsidR="005D2CCB">
              <w:rPr>
                <w:noProof/>
                <w:webHidden/>
              </w:rPr>
              <w:fldChar w:fldCharType="separate"/>
            </w:r>
            <w:r w:rsidR="005D2CCB">
              <w:rPr>
                <w:noProof/>
                <w:webHidden/>
              </w:rPr>
              <w:t>56</w:t>
            </w:r>
            <w:r w:rsidR="005D2CCB">
              <w:rPr>
                <w:noProof/>
                <w:webHidden/>
              </w:rPr>
              <w:fldChar w:fldCharType="end"/>
            </w:r>
          </w:hyperlink>
        </w:p>
        <w:p w14:paraId="3B493B18" w14:textId="52CC6FA8" w:rsidR="00BA41DB" w:rsidRDefault="00DB760E">
          <w:r>
            <w:rPr>
              <w:b/>
              <w:bCs/>
            </w:rPr>
            <w:fldChar w:fldCharType="end"/>
          </w:r>
        </w:p>
      </w:sdtContent>
    </w:sdt>
    <w:p w14:paraId="036CDC2B" w14:textId="77777777" w:rsidR="006A334D" w:rsidRPr="00CE7DC6" w:rsidRDefault="006A334D" w:rsidP="008F7EFC">
      <w:pPr>
        <w:spacing w:before="100" w:beforeAutospacing="1"/>
        <w:ind w:left="4248"/>
      </w:pPr>
    </w:p>
    <w:p w14:paraId="024705F0" w14:textId="77777777" w:rsidR="006A334D" w:rsidRDefault="006A334D">
      <w:pPr>
        <w:spacing w:after="160" w:line="259" w:lineRule="auto"/>
      </w:pPr>
      <w:r>
        <w:br w:type="page"/>
      </w:r>
    </w:p>
    <w:p w14:paraId="79BB7105" w14:textId="77777777" w:rsidR="00334DC2" w:rsidRPr="00A74F1E" w:rsidRDefault="009C7CE8" w:rsidP="00334DC2">
      <w:pPr>
        <w:pStyle w:val="10"/>
        <w:jc w:val="center"/>
        <w:rPr>
          <w:rFonts w:ascii="Times New Roman" w:hAnsi="Times New Roman" w:cs="Times New Roman"/>
          <w:b/>
          <w:color w:val="auto"/>
          <w:sz w:val="28"/>
        </w:rPr>
      </w:pPr>
      <w:bookmarkStart w:id="0" w:name="_Toc90872237"/>
      <w:r w:rsidRPr="00A74F1E">
        <w:rPr>
          <w:rFonts w:ascii="Times New Roman" w:hAnsi="Times New Roman" w:cs="Times New Roman"/>
          <w:b/>
          <w:color w:val="auto"/>
          <w:sz w:val="28"/>
        </w:rPr>
        <w:lastRenderedPageBreak/>
        <w:t>1.ОБЩИЕ ПОЛОЖЕНИЯ</w:t>
      </w:r>
      <w:bookmarkEnd w:id="0"/>
    </w:p>
    <w:p w14:paraId="26EBCCCC" w14:textId="77777777" w:rsidR="00334DC2" w:rsidRPr="00603901" w:rsidRDefault="00334DC2" w:rsidP="00334DC2">
      <w:pPr>
        <w:pStyle w:val="a9"/>
        <w:autoSpaceDE/>
        <w:spacing w:line="240" w:lineRule="auto"/>
        <w:ind w:left="0"/>
        <w:rPr>
          <w:sz w:val="28"/>
          <w:szCs w:val="28"/>
        </w:rPr>
      </w:pPr>
    </w:p>
    <w:p w14:paraId="3F1C81F4" w14:textId="77777777" w:rsidR="00C6310E" w:rsidRPr="00C273D5" w:rsidRDefault="00955318" w:rsidP="00C273D5">
      <w:pPr>
        <w:pStyle w:val="ab"/>
        <w:numPr>
          <w:ilvl w:val="1"/>
          <w:numId w:val="1"/>
        </w:numPr>
        <w:tabs>
          <w:tab w:val="left" w:pos="1276"/>
        </w:tabs>
        <w:ind w:left="0" w:firstLine="709"/>
        <w:jc w:val="both"/>
        <w:rPr>
          <w:rFonts w:ascii="Times New Roman" w:hAnsi="Times New Roman"/>
          <w:sz w:val="28"/>
          <w:szCs w:val="28"/>
          <w:lang w:val="ru-RU"/>
        </w:rPr>
      </w:pPr>
      <w:r>
        <w:rPr>
          <w:rFonts w:ascii="Times New Roman" w:hAnsi="Times New Roman"/>
          <w:sz w:val="28"/>
          <w:szCs w:val="28"/>
          <w:lang w:val="ru-RU"/>
        </w:rPr>
        <w:t>Итоговая г</w:t>
      </w:r>
      <w:r w:rsidR="00C6310E" w:rsidRPr="00103F1A">
        <w:rPr>
          <w:rFonts w:ascii="Times New Roman" w:hAnsi="Times New Roman"/>
          <w:sz w:val="28"/>
          <w:szCs w:val="28"/>
          <w:lang w:val="ru-RU"/>
        </w:rPr>
        <w:t xml:space="preserve">осударственная аттестация </w:t>
      </w:r>
      <w:r>
        <w:rPr>
          <w:rFonts w:ascii="Times New Roman" w:hAnsi="Times New Roman"/>
          <w:sz w:val="28"/>
          <w:szCs w:val="28"/>
          <w:lang w:val="ru-RU"/>
        </w:rPr>
        <w:t xml:space="preserve">(государственная итоговая аттестация) </w:t>
      </w:r>
      <w:r w:rsidR="00C6310E" w:rsidRPr="00103F1A">
        <w:rPr>
          <w:rFonts w:ascii="Times New Roman" w:hAnsi="Times New Roman"/>
          <w:sz w:val="28"/>
          <w:szCs w:val="28"/>
          <w:lang w:val="ru-RU"/>
        </w:rPr>
        <w:t>(</w:t>
      </w:r>
      <w:r w:rsidR="00C6310E" w:rsidRPr="00877471">
        <w:rPr>
          <w:rFonts w:ascii="Times New Roman" w:hAnsi="Times New Roman"/>
          <w:sz w:val="28"/>
          <w:szCs w:val="28"/>
          <w:lang w:val="ru-RU"/>
        </w:rPr>
        <w:t>далее</w:t>
      </w:r>
      <w:r w:rsidR="000F32D6">
        <w:rPr>
          <w:rFonts w:ascii="Times New Roman" w:hAnsi="Times New Roman"/>
          <w:sz w:val="28"/>
          <w:szCs w:val="28"/>
          <w:lang w:val="ru-RU"/>
        </w:rPr>
        <w:t xml:space="preserve"> </w:t>
      </w:r>
      <w:r w:rsidR="00C6310E" w:rsidRPr="00103F1A">
        <w:rPr>
          <w:rFonts w:ascii="Times New Roman" w:hAnsi="Times New Roman"/>
          <w:sz w:val="28"/>
          <w:szCs w:val="28"/>
          <w:lang w:val="ru-RU"/>
        </w:rPr>
        <w:t xml:space="preserve">ГИА) выпускников </w:t>
      </w:r>
      <w:r w:rsidR="00C6310E" w:rsidRPr="00C273D5">
        <w:rPr>
          <w:rFonts w:ascii="Times New Roman" w:hAnsi="Times New Roman"/>
          <w:sz w:val="28"/>
          <w:szCs w:val="28"/>
          <w:lang w:val="ru-RU"/>
        </w:rPr>
        <w:t>осуществляется после освоения ими основной образовательной программы по направлению подготовки</w:t>
      </w:r>
      <w:r w:rsidR="007F3D72" w:rsidRPr="00C273D5">
        <w:rPr>
          <w:rFonts w:ascii="Times New Roman" w:hAnsi="Times New Roman"/>
          <w:sz w:val="28"/>
          <w:szCs w:val="28"/>
          <w:lang w:val="ru-RU"/>
        </w:rPr>
        <w:t xml:space="preserve"> </w:t>
      </w:r>
      <w:r w:rsidR="000B431F" w:rsidRPr="00C273D5">
        <w:rPr>
          <w:rFonts w:ascii="Times New Roman" w:hAnsi="Times New Roman"/>
          <w:i/>
          <w:iCs/>
          <w:sz w:val="28"/>
          <w:szCs w:val="28"/>
          <w:lang w:val="ru-RU"/>
        </w:rPr>
        <w:t>40.04.01</w:t>
      </w:r>
      <w:r w:rsidR="00C6310E" w:rsidRPr="00C273D5">
        <w:rPr>
          <w:rFonts w:ascii="Times New Roman" w:hAnsi="Times New Roman"/>
          <w:i/>
          <w:iCs/>
          <w:sz w:val="28"/>
          <w:szCs w:val="28"/>
          <w:lang w:val="ru-RU"/>
        </w:rPr>
        <w:t xml:space="preserve"> </w:t>
      </w:r>
      <w:r w:rsidR="00C7181F" w:rsidRPr="00C273D5">
        <w:rPr>
          <w:rFonts w:ascii="Times New Roman" w:eastAsiaTheme="minorEastAsia" w:hAnsi="Times New Roman"/>
          <w:sz w:val="28"/>
          <w:szCs w:val="28"/>
          <w:lang w:val="ru-RU" w:eastAsia="ja-JP"/>
        </w:rPr>
        <w:t>Юриспруденция</w:t>
      </w:r>
      <w:r w:rsidR="00162FD1">
        <w:rPr>
          <w:rFonts w:ascii="Times New Roman" w:eastAsiaTheme="minorEastAsia" w:hAnsi="Times New Roman"/>
          <w:sz w:val="28"/>
          <w:szCs w:val="28"/>
          <w:lang w:val="ru-RU" w:eastAsia="ja-JP"/>
        </w:rPr>
        <w:t xml:space="preserve"> </w:t>
      </w:r>
      <w:r w:rsidR="00162FD1" w:rsidRPr="00D27B77">
        <w:rPr>
          <w:rFonts w:ascii="Times New Roman" w:eastAsia="Times New Roman" w:hAnsi="Times New Roman"/>
          <w:sz w:val="28"/>
          <w:szCs w:val="28"/>
          <w:lang w:val="ru-RU"/>
        </w:rPr>
        <w:t>(квалификация (степень) «магистр»)</w:t>
      </w:r>
      <w:r w:rsidR="006E7064" w:rsidRPr="00C273D5">
        <w:rPr>
          <w:rFonts w:ascii="Times New Roman" w:eastAsiaTheme="minorEastAsia" w:hAnsi="Times New Roman"/>
          <w:sz w:val="28"/>
          <w:szCs w:val="28"/>
          <w:lang w:val="ru-RU" w:eastAsia="ja-JP"/>
        </w:rPr>
        <w:t xml:space="preserve">, </w:t>
      </w:r>
      <w:r w:rsidR="006E7064" w:rsidRPr="00C273D5">
        <w:rPr>
          <w:rFonts w:ascii="Times New Roman" w:hAnsi="Times New Roman"/>
          <w:color w:val="000000"/>
          <w:spacing w:val="1"/>
          <w:sz w:val="28"/>
          <w:szCs w:val="28"/>
          <w:lang w:val="ru-RU"/>
        </w:rPr>
        <w:t xml:space="preserve">профиль (специализация) </w:t>
      </w:r>
      <w:r w:rsidR="006E7064" w:rsidRPr="00C273D5">
        <w:rPr>
          <w:rFonts w:ascii="Times New Roman" w:hAnsi="Times New Roman"/>
          <w:bCs/>
          <w:sz w:val="28"/>
          <w:szCs w:val="28"/>
          <w:lang w:val="ru-RU"/>
        </w:rPr>
        <w:t>«Правосудие по гражданским, административным делам и экономическим спорам</w:t>
      </w:r>
      <w:r w:rsidR="006E7064" w:rsidRPr="00C273D5">
        <w:rPr>
          <w:rFonts w:ascii="Times New Roman" w:hAnsi="Times New Roman"/>
          <w:b/>
          <w:bCs/>
          <w:sz w:val="28"/>
          <w:szCs w:val="28"/>
          <w:lang w:val="ru-RU"/>
        </w:rPr>
        <w:t>»</w:t>
      </w:r>
      <w:r w:rsidR="00C273D5" w:rsidRPr="00C273D5">
        <w:rPr>
          <w:rFonts w:ascii="Times New Roman" w:hAnsi="Times New Roman"/>
          <w:sz w:val="28"/>
          <w:szCs w:val="28"/>
          <w:lang w:val="ru-RU"/>
        </w:rPr>
        <w:t xml:space="preserve"> </w:t>
      </w:r>
      <w:r w:rsidR="00C6310E" w:rsidRPr="00C273D5">
        <w:rPr>
          <w:rFonts w:ascii="Times New Roman" w:hAnsi="Times New Roman"/>
          <w:sz w:val="28"/>
          <w:szCs w:val="28"/>
          <w:lang w:val="ru-RU"/>
        </w:rPr>
        <w:t xml:space="preserve">в полном объеме. </w:t>
      </w:r>
    </w:p>
    <w:p w14:paraId="43B2514C" w14:textId="77777777" w:rsidR="00C6310E" w:rsidRPr="00376B8B" w:rsidRDefault="00C6310E" w:rsidP="00C6310E">
      <w:pPr>
        <w:pStyle w:val="ab"/>
        <w:numPr>
          <w:ilvl w:val="1"/>
          <w:numId w:val="1"/>
        </w:numPr>
        <w:tabs>
          <w:tab w:val="left" w:pos="1276"/>
        </w:tabs>
        <w:ind w:left="0" w:firstLine="709"/>
        <w:jc w:val="both"/>
        <w:rPr>
          <w:rFonts w:ascii="Times New Roman" w:hAnsi="Times New Roman"/>
          <w:sz w:val="28"/>
          <w:szCs w:val="28"/>
          <w:lang w:val="ru-RU"/>
        </w:rPr>
      </w:pPr>
      <w:r w:rsidRPr="00376B8B">
        <w:rPr>
          <w:rFonts w:ascii="Times New Roman" w:hAnsi="Times New Roman"/>
          <w:sz w:val="28"/>
          <w:szCs w:val="28"/>
          <w:lang w:val="ru-RU"/>
        </w:rPr>
        <w:t xml:space="preserve">ГИА включает в себя: </w:t>
      </w:r>
      <w:r w:rsidRPr="00EC14BB">
        <w:rPr>
          <w:rFonts w:ascii="Times New Roman" w:hAnsi="Times New Roman"/>
          <w:sz w:val="28"/>
          <w:szCs w:val="28"/>
          <w:lang w:val="ru-RU"/>
        </w:rPr>
        <w:t>подготовку к сдаче и сдачу государственного экзамена, а также подготовку и защиту выпускной квалификационной работы. Трудоемкость ГИА составляет</w:t>
      </w:r>
      <w:r w:rsidRPr="00376B8B">
        <w:rPr>
          <w:rFonts w:ascii="Times New Roman" w:hAnsi="Times New Roman"/>
          <w:sz w:val="28"/>
          <w:szCs w:val="28"/>
          <w:lang w:val="ru-RU"/>
        </w:rPr>
        <w:t xml:space="preserve"> </w:t>
      </w:r>
      <w:r w:rsidR="00955318">
        <w:rPr>
          <w:rFonts w:ascii="Times New Roman" w:hAnsi="Times New Roman"/>
          <w:sz w:val="28"/>
          <w:szCs w:val="28"/>
          <w:lang w:val="ru-RU"/>
        </w:rPr>
        <w:t>6</w:t>
      </w:r>
      <w:r w:rsidRPr="00376B8B">
        <w:rPr>
          <w:rFonts w:ascii="Times New Roman" w:hAnsi="Times New Roman"/>
          <w:sz w:val="28"/>
          <w:szCs w:val="28"/>
          <w:lang w:val="ru-RU"/>
        </w:rPr>
        <w:t xml:space="preserve"> ЗЕ. На проведение ГИА, согласно календарному учебному графику, выделяется </w:t>
      </w:r>
      <w:r w:rsidR="007E060F">
        <w:rPr>
          <w:rFonts w:ascii="Times New Roman" w:hAnsi="Times New Roman"/>
          <w:sz w:val="28"/>
          <w:szCs w:val="28"/>
          <w:lang w:val="ru-RU"/>
        </w:rPr>
        <w:t xml:space="preserve">4 </w:t>
      </w:r>
      <w:r w:rsidRPr="00376B8B">
        <w:rPr>
          <w:rFonts w:ascii="Times New Roman" w:hAnsi="Times New Roman"/>
          <w:sz w:val="28"/>
          <w:szCs w:val="28"/>
          <w:lang w:val="ru-RU"/>
        </w:rPr>
        <w:t>недел</w:t>
      </w:r>
      <w:r w:rsidR="007E060F">
        <w:rPr>
          <w:rFonts w:ascii="Times New Roman" w:hAnsi="Times New Roman"/>
          <w:sz w:val="28"/>
          <w:szCs w:val="28"/>
          <w:lang w:val="ru-RU"/>
        </w:rPr>
        <w:t>и</w:t>
      </w:r>
      <w:r w:rsidRPr="00376B8B">
        <w:rPr>
          <w:rFonts w:ascii="Times New Roman" w:hAnsi="Times New Roman"/>
          <w:sz w:val="28"/>
          <w:szCs w:val="28"/>
          <w:lang w:val="ru-RU"/>
        </w:rPr>
        <w:t>.</w:t>
      </w:r>
    </w:p>
    <w:p w14:paraId="2AE59A6A" w14:textId="7AE04053" w:rsidR="00C6310E" w:rsidRPr="008131DA" w:rsidRDefault="00C6310E" w:rsidP="00C6310E">
      <w:pPr>
        <w:pStyle w:val="ab"/>
        <w:ind w:firstLine="720"/>
        <w:jc w:val="both"/>
        <w:rPr>
          <w:rFonts w:ascii="Times New Roman" w:hAnsi="Times New Roman"/>
          <w:sz w:val="28"/>
          <w:szCs w:val="28"/>
          <w:lang w:val="ru-RU"/>
        </w:rPr>
      </w:pPr>
      <w:r>
        <w:rPr>
          <w:rFonts w:ascii="Times New Roman" w:hAnsi="Times New Roman"/>
          <w:sz w:val="28"/>
          <w:szCs w:val="28"/>
          <w:lang w:val="ru-RU"/>
        </w:rPr>
        <w:t xml:space="preserve">1.3. </w:t>
      </w:r>
      <w:r w:rsidRPr="00103F1A">
        <w:rPr>
          <w:rFonts w:ascii="Times New Roman" w:hAnsi="Times New Roman"/>
          <w:sz w:val="28"/>
          <w:szCs w:val="28"/>
          <w:lang w:val="ru-RU"/>
        </w:rPr>
        <w:t xml:space="preserve">ГИА устанавливает соответствие объема и качества </w:t>
      </w:r>
      <w:r>
        <w:rPr>
          <w:rFonts w:ascii="Times New Roman" w:hAnsi="Times New Roman"/>
          <w:sz w:val="28"/>
          <w:szCs w:val="28"/>
          <w:lang w:val="ru-RU"/>
        </w:rPr>
        <w:t xml:space="preserve">сформированных обучающимся профессиональных </w:t>
      </w:r>
      <w:r w:rsidR="00F621B6">
        <w:rPr>
          <w:rFonts w:ascii="Times New Roman" w:hAnsi="Times New Roman"/>
          <w:sz w:val="28"/>
          <w:szCs w:val="28"/>
          <w:lang w:val="ru-RU"/>
        </w:rPr>
        <w:t>компетенций требованиям</w:t>
      </w:r>
      <w:r w:rsidRPr="00103F1A">
        <w:rPr>
          <w:rFonts w:ascii="Times New Roman" w:hAnsi="Times New Roman"/>
          <w:sz w:val="28"/>
          <w:szCs w:val="28"/>
          <w:lang w:val="ru-RU"/>
        </w:rPr>
        <w:t xml:space="preserve">, предъявляемым ФГОС </w:t>
      </w:r>
      <w:r>
        <w:rPr>
          <w:rFonts w:ascii="Times New Roman" w:hAnsi="Times New Roman"/>
          <w:sz w:val="28"/>
          <w:szCs w:val="28"/>
          <w:lang w:val="ru-RU"/>
        </w:rPr>
        <w:t>ВПО</w:t>
      </w:r>
      <w:r w:rsidRPr="00103F1A">
        <w:rPr>
          <w:rFonts w:ascii="Times New Roman" w:hAnsi="Times New Roman"/>
          <w:sz w:val="28"/>
          <w:szCs w:val="28"/>
          <w:lang w:val="ru-RU"/>
        </w:rPr>
        <w:t xml:space="preserve"> к профессиональной подготовленности выпускника по </w:t>
      </w:r>
      <w:r w:rsidR="0093707D" w:rsidRPr="00103F1A">
        <w:rPr>
          <w:rFonts w:ascii="Times New Roman" w:hAnsi="Times New Roman"/>
          <w:sz w:val="28"/>
          <w:szCs w:val="28"/>
          <w:lang w:val="ru-RU"/>
        </w:rPr>
        <w:t xml:space="preserve">направлению </w:t>
      </w:r>
      <w:r w:rsidR="0093707D" w:rsidRPr="00493D8D">
        <w:rPr>
          <w:rFonts w:ascii="Times New Roman" w:hAnsi="Times New Roman"/>
          <w:sz w:val="28"/>
          <w:szCs w:val="28"/>
          <w:lang w:val="ru-RU"/>
        </w:rPr>
        <w:t xml:space="preserve">подготовки </w:t>
      </w:r>
      <w:r w:rsidR="00493D8D" w:rsidRPr="00493D8D">
        <w:rPr>
          <w:rFonts w:ascii="Times New Roman" w:eastAsiaTheme="minorEastAsia" w:hAnsi="Times New Roman"/>
          <w:sz w:val="28"/>
          <w:szCs w:val="28"/>
          <w:lang w:val="ru-RU" w:eastAsia="ja-JP"/>
        </w:rPr>
        <w:t>030900 Юриспруденция</w:t>
      </w:r>
      <w:r w:rsidR="00D27B77" w:rsidRPr="00493D8D">
        <w:rPr>
          <w:rFonts w:ascii="Times New Roman" w:eastAsiaTheme="minorEastAsia" w:hAnsi="Times New Roman"/>
          <w:sz w:val="28"/>
          <w:szCs w:val="28"/>
          <w:lang w:val="ru-RU" w:eastAsia="ja-JP"/>
        </w:rPr>
        <w:t xml:space="preserve"> </w:t>
      </w:r>
      <w:r w:rsidR="00D27B77" w:rsidRPr="00493D8D">
        <w:rPr>
          <w:rFonts w:ascii="Times New Roman" w:eastAsia="Times New Roman" w:hAnsi="Times New Roman"/>
          <w:sz w:val="28"/>
          <w:szCs w:val="28"/>
          <w:lang w:val="ru-RU"/>
        </w:rPr>
        <w:t>(квалификация (степень) «магистр»)</w:t>
      </w:r>
      <w:r w:rsidRPr="00493D8D">
        <w:rPr>
          <w:rFonts w:ascii="Times New Roman" w:hAnsi="Times New Roman"/>
          <w:sz w:val="28"/>
          <w:szCs w:val="28"/>
          <w:lang w:val="ru-RU"/>
        </w:rPr>
        <w:t>. К ГИА доп</w:t>
      </w:r>
      <w:r w:rsidRPr="008131DA">
        <w:rPr>
          <w:rFonts w:ascii="Times New Roman" w:hAnsi="Times New Roman"/>
          <w:sz w:val="28"/>
          <w:szCs w:val="28"/>
          <w:lang w:val="ru-RU"/>
        </w:rPr>
        <w:t xml:space="preserve">ускаются лица, успешно освоившие образовательную программу в полном объеме и прошедшие все промежуточные аттестационные испытания, предусмотренные учебным планом. </w:t>
      </w:r>
    </w:p>
    <w:p w14:paraId="4561AB20" w14:textId="77777777" w:rsidR="00C6310E" w:rsidRPr="008131DA" w:rsidRDefault="00C6310E" w:rsidP="00C6310E">
      <w:pPr>
        <w:pStyle w:val="ab"/>
        <w:ind w:firstLine="720"/>
        <w:jc w:val="both"/>
        <w:rPr>
          <w:rFonts w:ascii="Times New Roman" w:hAnsi="Times New Roman"/>
          <w:sz w:val="28"/>
          <w:szCs w:val="28"/>
          <w:lang w:val="ru-RU"/>
        </w:rPr>
      </w:pPr>
      <w:r w:rsidRPr="008131DA">
        <w:rPr>
          <w:rFonts w:ascii="Times New Roman" w:hAnsi="Times New Roman"/>
          <w:sz w:val="28"/>
          <w:szCs w:val="28"/>
          <w:lang w:val="ru-RU"/>
        </w:rPr>
        <w:t>1.4. ГИА осуществляется государственной экзаменационной комиссией (</w:t>
      </w:r>
      <w:r w:rsidRPr="008131DA">
        <w:rPr>
          <w:rFonts w:ascii="Times New Roman" w:hAnsi="Times New Roman"/>
          <w:i/>
          <w:iCs/>
          <w:sz w:val="28"/>
          <w:szCs w:val="28"/>
          <w:lang w:val="ru-RU"/>
        </w:rPr>
        <w:t xml:space="preserve">далее </w:t>
      </w:r>
      <w:r w:rsidRPr="008131DA">
        <w:rPr>
          <w:rFonts w:ascii="Times New Roman" w:hAnsi="Times New Roman"/>
          <w:sz w:val="28"/>
          <w:szCs w:val="28"/>
          <w:lang w:val="ru-RU"/>
        </w:rPr>
        <w:t xml:space="preserve">ГЭК), состав которой утверждается приказом ректора. </w:t>
      </w:r>
    </w:p>
    <w:p w14:paraId="4EEEC390" w14:textId="77777777" w:rsidR="00C6310E" w:rsidRPr="00103F1A" w:rsidRDefault="00C6310E" w:rsidP="00C6310E">
      <w:pPr>
        <w:pStyle w:val="ab"/>
        <w:ind w:firstLine="720"/>
        <w:jc w:val="both"/>
        <w:rPr>
          <w:rFonts w:ascii="Times New Roman" w:hAnsi="Times New Roman"/>
          <w:sz w:val="28"/>
          <w:szCs w:val="28"/>
          <w:lang w:val="ru-RU"/>
        </w:rPr>
      </w:pPr>
      <w:r w:rsidRPr="008131DA">
        <w:rPr>
          <w:rFonts w:ascii="Times New Roman" w:hAnsi="Times New Roman"/>
          <w:sz w:val="28"/>
          <w:szCs w:val="28"/>
          <w:lang w:val="ru-RU"/>
        </w:rPr>
        <w:t>1.5. Программа ГИА входит в состав ОПОП по направлению</w:t>
      </w:r>
      <w:r w:rsidRPr="00103F1A">
        <w:rPr>
          <w:rFonts w:ascii="Times New Roman" w:hAnsi="Times New Roman"/>
          <w:sz w:val="28"/>
          <w:szCs w:val="28"/>
          <w:lang w:val="ru-RU"/>
        </w:rPr>
        <w:t xml:space="preserve"> подготовки </w:t>
      </w:r>
      <w:r w:rsidR="00137791" w:rsidRPr="00C273D5">
        <w:rPr>
          <w:rFonts w:ascii="Times New Roman" w:hAnsi="Times New Roman"/>
          <w:i/>
          <w:iCs/>
          <w:sz w:val="28"/>
          <w:szCs w:val="28"/>
          <w:lang w:val="ru-RU"/>
        </w:rPr>
        <w:t xml:space="preserve">40.04.01 </w:t>
      </w:r>
      <w:r w:rsidR="00137791" w:rsidRPr="00C273D5">
        <w:rPr>
          <w:rFonts w:ascii="Times New Roman" w:eastAsiaTheme="minorEastAsia" w:hAnsi="Times New Roman"/>
          <w:sz w:val="28"/>
          <w:szCs w:val="28"/>
          <w:lang w:val="ru-RU" w:eastAsia="ja-JP"/>
        </w:rPr>
        <w:t>Юриспруденция</w:t>
      </w:r>
      <w:r w:rsidR="00644962">
        <w:rPr>
          <w:rFonts w:ascii="Times New Roman" w:eastAsiaTheme="minorEastAsia" w:hAnsi="Times New Roman"/>
          <w:sz w:val="28"/>
          <w:szCs w:val="28"/>
          <w:lang w:val="ru-RU" w:eastAsia="ja-JP"/>
        </w:rPr>
        <w:t xml:space="preserve"> </w:t>
      </w:r>
      <w:r w:rsidR="00644962" w:rsidRPr="00612126">
        <w:rPr>
          <w:rFonts w:ascii="Times New Roman" w:eastAsia="Times New Roman" w:hAnsi="Times New Roman"/>
          <w:sz w:val="28"/>
          <w:szCs w:val="28"/>
          <w:lang w:val="ru-RU"/>
        </w:rPr>
        <w:t>(квалификация (степень) «магистр»)</w:t>
      </w:r>
      <w:r w:rsidRPr="00103F1A">
        <w:rPr>
          <w:rFonts w:ascii="Times New Roman" w:hAnsi="Times New Roman"/>
          <w:i/>
          <w:iCs/>
          <w:sz w:val="28"/>
          <w:szCs w:val="28"/>
          <w:lang w:val="ru-RU"/>
        </w:rPr>
        <w:t xml:space="preserve"> </w:t>
      </w:r>
      <w:r w:rsidRPr="00103F1A">
        <w:rPr>
          <w:rFonts w:ascii="Times New Roman" w:hAnsi="Times New Roman"/>
          <w:sz w:val="28"/>
          <w:szCs w:val="28"/>
          <w:lang w:val="ru-RU"/>
        </w:rPr>
        <w:t xml:space="preserve">и хранится в </w:t>
      </w:r>
      <w:r>
        <w:rPr>
          <w:rFonts w:ascii="Times New Roman" w:hAnsi="Times New Roman"/>
          <w:sz w:val="28"/>
          <w:szCs w:val="28"/>
          <w:lang w:val="ru-RU"/>
        </w:rPr>
        <w:t xml:space="preserve">бумажном виде </w:t>
      </w:r>
      <w:r w:rsidRPr="00103F1A">
        <w:rPr>
          <w:rFonts w:ascii="Times New Roman" w:hAnsi="Times New Roman"/>
          <w:sz w:val="28"/>
          <w:szCs w:val="28"/>
          <w:lang w:val="ru-RU"/>
        </w:rPr>
        <w:t>на выпускающей</w:t>
      </w:r>
      <w:r>
        <w:rPr>
          <w:rFonts w:ascii="Times New Roman" w:hAnsi="Times New Roman"/>
          <w:sz w:val="28"/>
          <w:szCs w:val="28"/>
          <w:lang w:val="ru-RU"/>
        </w:rPr>
        <w:t xml:space="preserve"> (их)</w:t>
      </w:r>
      <w:r w:rsidRPr="00103F1A">
        <w:rPr>
          <w:rFonts w:ascii="Times New Roman" w:hAnsi="Times New Roman"/>
          <w:sz w:val="28"/>
          <w:szCs w:val="28"/>
          <w:lang w:val="ru-RU"/>
        </w:rPr>
        <w:t xml:space="preserve"> кафедре</w:t>
      </w:r>
      <w:r>
        <w:rPr>
          <w:rFonts w:ascii="Times New Roman" w:hAnsi="Times New Roman"/>
          <w:sz w:val="28"/>
          <w:szCs w:val="28"/>
          <w:lang w:val="ru-RU"/>
        </w:rPr>
        <w:t xml:space="preserve"> (ах), а также размещается в СЭО Фемида</w:t>
      </w:r>
      <w:r w:rsidRPr="00103F1A">
        <w:rPr>
          <w:rFonts w:ascii="Times New Roman" w:hAnsi="Times New Roman"/>
          <w:sz w:val="28"/>
          <w:szCs w:val="28"/>
          <w:lang w:val="ru-RU"/>
        </w:rPr>
        <w:t xml:space="preserve">. </w:t>
      </w:r>
    </w:p>
    <w:p w14:paraId="38D15C74" w14:textId="77777777" w:rsidR="000707D7" w:rsidRDefault="00C6310E" w:rsidP="000707D7">
      <w:pPr>
        <w:pStyle w:val="ab"/>
        <w:ind w:firstLine="720"/>
        <w:jc w:val="both"/>
        <w:rPr>
          <w:rFonts w:ascii="Times New Roman" w:hAnsi="Times New Roman"/>
          <w:sz w:val="28"/>
          <w:szCs w:val="28"/>
          <w:lang w:val="ru-RU"/>
        </w:rPr>
      </w:pPr>
      <w:r w:rsidRPr="00701E63">
        <w:rPr>
          <w:rFonts w:ascii="Times New Roman" w:hAnsi="Times New Roman"/>
          <w:sz w:val="28"/>
          <w:szCs w:val="28"/>
          <w:lang w:val="ru-RU"/>
        </w:rPr>
        <w:t>1.6. Программа ГИА разрабатывается</w:t>
      </w:r>
      <w:r w:rsidR="005C0022">
        <w:rPr>
          <w:rFonts w:ascii="Times New Roman" w:hAnsi="Times New Roman"/>
          <w:sz w:val="28"/>
          <w:szCs w:val="28"/>
          <w:lang w:val="ru-RU"/>
        </w:rPr>
        <w:t xml:space="preserve"> кафедрой гражданского и административного судопроизводства</w:t>
      </w:r>
      <w:r w:rsidRPr="00701E63">
        <w:rPr>
          <w:rFonts w:ascii="Times New Roman" w:hAnsi="Times New Roman"/>
          <w:sz w:val="28"/>
          <w:szCs w:val="28"/>
          <w:lang w:val="ru-RU"/>
        </w:rPr>
        <w:t>, рассматривается на заседании методической комиссии и утверждается учебно-</w:t>
      </w:r>
      <w:r w:rsidRPr="00EC14BB">
        <w:rPr>
          <w:rFonts w:ascii="Times New Roman" w:hAnsi="Times New Roman"/>
          <w:sz w:val="28"/>
          <w:szCs w:val="28"/>
          <w:lang w:val="ru-RU"/>
        </w:rPr>
        <w:t>методическим советом Университета не позднее 6 месяцев до даты начала ГИА.  Программа ГИА ежегодно пересматривается и обновляется с учетом развития науки, культуры, экономики, техники, технологий и социальной сферы, выявленных текущих и перспективных требований рынка труда к выпускникам с целью повышения качества образования, востребованности и высокой конкурентоспособности выпускников на рынке труда.</w:t>
      </w:r>
      <w:r w:rsidR="00996BDB">
        <w:rPr>
          <w:rFonts w:ascii="Times New Roman" w:hAnsi="Times New Roman"/>
          <w:sz w:val="28"/>
          <w:szCs w:val="28"/>
          <w:lang w:val="ru-RU"/>
        </w:rPr>
        <w:t xml:space="preserve"> </w:t>
      </w:r>
      <w:r w:rsidRPr="00EC14BB">
        <w:rPr>
          <w:rFonts w:ascii="Times New Roman" w:hAnsi="Times New Roman"/>
          <w:sz w:val="28"/>
          <w:szCs w:val="28"/>
          <w:lang w:val="ru-RU"/>
        </w:rPr>
        <w:t>Изменения,</w:t>
      </w:r>
      <w:r w:rsidRPr="00701E63">
        <w:rPr>
          <w:rFonts w:ascii="Times New Roman" w:hAnsi="Times New Roman"/>
          <w:sz w:val="28"/>
          <w:szCs w:val="28"/>
          <w:lang w:val="ru-RU"/>
        </w:rPr>
        <w:t xml:space="preserve"> вносимые в программу ГИА, после предварительного рассмотрения на заседании методической комиссии утверждаются учебно-методическим советом Университета не позднее 6 месяцев до даты начала ГИА.</w:t>
      </w:r>
    </w:p>
    <w:p w14:paraId="52D4B29E" w14:textId="77777777" w:rsidR="00C6310E" w:rsidRPr="000707D7" w:rsidRDefault="00C6310E" w:rsidP="000707D7">
      <w:pPr>
        <w:pStyle w:val="ab"/>
        <w:ind w:firstLine="720"/>
        <w:jc w:val="both"/>
        <w:rPr>
          <w:rFonts w:ascii="Times New Roman" w:hAnsi="Times New Roman"/>
          <w:sz w:val="28"/>
          <w:szCs w:val="28"/>
          <w:lang w:val="ru-RU"/>
        </w:rPr>
      </w:pPr>
      <w:r w:rsidRPr="000707D7">
        <w:rPr>
          <w:rFonts w:ascii="Times New Roman" w:hAnsi="Times New Roman"/>
          <w:spacing w:val="-2"/>
          <w:sz w:val="28"/>
          <w:szCs w:val="28"/>
          <w:lang w:val="ru-RU"/>
        </w:rPr>
        <w:t xml:space="preserve">1.7. </w:t>
      </w:r>
      <w:r w:rsidRPr="000707D7">
        <w:rPr>
          <w:rFonts w:ascii="Times New Roman" w:hAnsi="Times New Roman"/>
          <w:sz w:val="28"/>
          <w:szCs w:val="28"/>
          <w:lang w:val="ru-RU"/>
        </w:rPr>
        <w:t xml:space="preserve">Нормативные документы, регламентирующие проведение ГИА по направлению подготовки </w:t>
      </w:r>
      <w:r w:rsidR="00221CD1" w:rsidRPr="000707D7">
        <w:rPr>
          <w:rFonts w:ascii="Times New Roman" w:hAnsi="Times New Roman"/>
          <w:i/>
          <w:iCs/>
          <w:sz w:val="28"/>
          <w:szCs w:val="28"/>
          <w:lang w:val="ru-RU"/>
        </w:rPr>
        <w:t xml:space="preserve">40.04.01 </w:t>
      </w:r>
      <w:r w:rsidR="00221CD1" w:rsidRPr="000707D7">
        <w:rPr>
          <w:rFonts w:ascii="Times New Roman" w:eastAsiaTheme="minorEastAsia" w:hAnsi="Times New Roman"/>
          <w:sz w:val="28"/>
          <w:szCs w:val="28"/>
          <w:lang w:val="ru-RU" w:eastAsia="ja-JP"/>
        </w:rPr>
        <w:t>Юриспруденция</w:t>
      </w:r>
      <w:r w:rsidR="00BD32AA">
        <w:rPr>
          <w:rFonts w:ascii="Times New Roman" w:eastAsiaTheme="minorEastAsia" w:hAnsi="Times New Roman"/>
          <w:sz w:val="28"/>
          <w:szCs w:val="28"/>
          <w:lang w:val="ru-RU" w:eastAsia="ja-JP"/>
        </w:rPr>
        <w:t xml:space="preserve"> </w:t>
      </w:r>
      <w:r w:rsidR="00BD32AA" w:rsidRPr="00162FD1">
        <w:rPr>
          <w:rFonts w:ascii="Times New Roman" w:eastAsia="Times New Roman" w:hAnsi="Times New Roman"/>
          <w:sz w:val="28"/>
          <w:szCs w:val="28"/>
          <w:lang w:val="ru-RU"/>
        </w:rPr>
        <w:t>(квалификация (степень) «магистр»)</w:t>
      </w:r>
      <w:r w:rsidRPr="000707D7">
        <w:rPr>
          <w:rFonts w:ascii="Times New Roman" w:hAnsi="Times New Roman"/>
          <w:sz w:val="28"/>
          <w:szCs w:val="28"/>
          <w:lang w:val="ru-RU"/>
        </w:rPr>
        <w:t>:</w:t>
      </w:r>
    </w:p>
    <w:p w14:paraId="44D5477E" w14:textId="77777777" w:rsidR="00D3376F" w:rsidRPr="00D3376F" w:rsidRDefault="00C6310E" w:rsidP="00D3376F">
      <w:pPr>
        <w:jc w:val="both"/>
        <w:rPr>
          <w:sz w:val="32"/>
          <w:szCs w:val="28"/>
        </w:rPr>
      </w:pPr>
      <w:r w:rsidRPr="00103F1A">
        <w:rPr>
          <w:sz w:val="28"/>
          <w:szCs w:val="28"/>
        </w:rPr>
        <w:t xml:space="preserve">- </w:t>
      </w:r>
      <w:r w:rsidR="00134DC1" w:rsidRPr="00134DC1">
        <w:rPr>
          <w:sz w:val="28"/>
          <w:szCs w:val="28"/>
        </w:rPr>
        <w:t xml:space="preserve">Федеральный государственный образовательный стандарт высшего профессионального образования по направлению подготовки 030900 </w:t>
      </w:r>
      <w:r w:rsidR="00134DC1" w:rsidRPr="00134DC1">
        <w:rPr>
          <w:sz w:val="28"/>
          <w:szCs w:val="28"/>
        </w:rPr>
        <w:lastRenderedPageBreak/>
        <w:t>юриспруденция (квалификация (степень) "магистр")</w:t>
      </w:r>
      <w:r w:rsidR="0039748F">
        <w:rPr>
          <w:sz w:val="28"/>
          <w:szCs w:val="28"/>
        </w:rPr>
        <w:t xml:space="preserve">, </w:t>
      </w:r>
      <w:r w:rsidR="00B41149">
        <w:rPr>
          <w:sz w:val="28"/>
          <w:szCs w:val="28"/>
        </w:rPr>
        <w:t>утверждённый</w:t>
      </w:r>
      <w:r w:rsidR="0039748F">
        <w:rPr>
          <w:sz w:val="28"/>
          <w:szCs w:val="28"/>
        </w:rPr>
        <w:t xml:space="preserve"> </w:t>
      </w:r>
      <w:r w:rsidR="00D3376F" w:rsidRPr="00D3376F">
        <w:rPr>
          <w:rFonts w:eastAsiaTheme="minorEastAsia"/>
          <w:sz w:val="28"/>
          <w:lang w:eastAsia="ja-JP"/>
        </w:rPr>
        <w:t xml:space="preserve">Приказом Минобрнауки РФ от 14.12.2010 </w:t>
      </w:r>
      <w:r w:rsidR="00D3376F">
        <w:rPr>
          <w:rFonts w:eastAsiaTheme="minorEastAsia"/>
          <w:sz w:val="28"/>
          <w:lang w:eastAsia="ja-JP"/>
        </w:rPr>
        <w:t>№</w:t>
      </w:r>
      <w:r w:rsidR="00D3376F" w:rsidRPr="00D3376F">
        <w:rPr>
          <w:rFonts w:eastAsiaTheme="minorEastAsia"/>
          <w:sz w:val="28"/>
          <w:lang w:eastAsia="ja-JP"/>
        </w:rPr>
        <w:t xml:space="preserve"> 1763</w:t>
      </w:r>
      <w:r w:rsidR="00D3376F">
        <w:rPr>
          <w:rFonts w:eastAsiaTheme="minorEastAsia"/>
          <w:sz w:val="28"/>
          <w:lang w:eastAsia="ja-JP"/>
        </w:rPr>
        <w:t>,</w:t>
      </w:r>
    </w:p>
    <w:p w14:paraId="45247C6C" w14:textId="77777777" w:rsidR="00782ED4" w:rsidRDefault="00C6310E" w:rsidP="00782ED4">
      <w:pPr>
        <w:jc w:val="both"/>
        <w:rPr>
          <w:sz w:val="28"/>
          <w:szCs w:val="28"/>
        </w:rPr>
      </w:pPr>
      <w:r w:rsidRPr="0097770D">
        <w:rPr>
          <w:sz w:val="28"/>
          <w:szCs w:val="28"/>
        </w:rPr>
        <w:t xml:space="preserve">- </w:t>
      </w:r>
      <w:r w:rsidR="00782ED4" w:rsidRPr="006C7854">
        <w:rPr>
          <w:sz w:val="28"/>
          <w:szCs w:val="28"/>
        </w:rPr>
        <w:t>Поряд</w:t>
      </w:r>
      <w:r w:rsidR="005E5E70">
        <w:rPr>
          <w:sz w:val="28"/>
          <w:szCs w:val="28"/>
        </w:rPr>
        <w:t>ок</w:t>
      </w:r>
      <w:r w:rsidR="00782ED4" w:rsidRPr="006C7854">
        <w:rPr>
          <w:sz w:val="28"/>
          <w:szCs w:val="28"/>
        </w:rPr>
        <w:t xml:space="preserve"> проведения государственной итоговой аттестации по образовательным программам высшего образования - программам бакалавриата, программам специалитета и программам магистратуры</w:t>
      </w:r>
      <w:r w:rsidR="00782ED4">
        <w:rPr>
          <w:sz w:val="28"/>
          <w:szCs w:val="28"/>
        </w:rPr>
        <w:t>, утверждённы</w:t>
      </w:r>
      <w:r w:rsidR="009734BD">
        <w:rPr>
          <w:sz w:val="28"/>
          <w:szCs w:val="28"/>
        </w:rPr>
        <w:t>й</w:t>
      </w:r>
      <w:r w:rsidR="00782ED4">
        <w:rPr>
          <w:sz w:val="28"/>
          <w:szCs w:val="28"/>
        </w:rPr>
        <w:t xml:space="preserve"> Приказом</w:t>
      </w:r>
      <w:r w:rsidR="00782ED4" w:rsidRPr="006C7854">
        <w:rPr>
          <w:sz w:val="28"/>
          <w:szCs w:val="28"/>
        </w:rPr>
        <w:t xml:space="preserve"> Министерства образования и науки Российской Федерации от 29.06.2015г. </w:t>
      </w:r>
      <w:r w:rsidR="00782ED4">
        <w:rPr>
          <w:sz w:val="28"/>
          <w:szCs w:val="28"/>
        </w:rPr>
        <w:t>№</w:t>
      </w:r>
      <w:r w:rsidR="00782ED4" w:rsidRPr="006C7854">
        <w:rPr>
          <w:sz w:val="28"/>
          <w:szCs w:val="28"/>
        </w:rPr>
        <w:t xml:space="preserve"> 636</w:t>
      </w:r>
      <w:r w:rsidR="00782ED4">
        <w:rPr>
          <w:sz w:val="28"/>
          <w:szCs w:val="28"/>
        </w:rPr>
        <w:t>;</w:t>
      </w:r>
    </w:p>
    <w:p w14:paraId="23C6184C" w14:textId="77777777" w:rsidR="00955318" w:rsidRPr="009734BD" w:rsidRDefault="009734BD" w:rsidP="009734BD">
      <w:pPr>
        <w:jc w:val="both"/>
        <w:rPr>
          <w:sz w:val="28"/>
          <w:szCs w:val="28"/>
        </w:rPr>
      </w:pPr>
      <w:r>
        <w:rPr>
          <w:sz w:val="28"/>
          <w:szCs w:val="28"/>
        </w:rPr>
        <w:t xml:space="preserve">- </w:t>
      </w:r>
      <w:r w:rsidR="00955318" w:rsidRPr="009734BD">
        <w:rPr>
          <w:sz w:val="28"/>
          <w:szCs w:val="28"/>
        </w:rPr>
        <w:t xml:space="preserve">Положение </w:t>
      </w:r>
      <w:r>
        <w:rPr>
          <w:sz w:val="28"/>
          <w:szCs w:val="28"/>
        </w:rPr>
        <w:t>«</w:t>
      </w:r>
      <w:r w:rsidR="00955318" w:rsidRPr="009734BD">
        <w:rPr>
          <w:sz w:val="28"/>
          <w:szCs w:val="28"/>
        </w:rPr>
        <w:t>О порядке проведения государственной итоговой аттестации по образовательным программам высшего образования – программам бакалавриата, программам специалитета и программам магистратуры</w:t>
      </w:r>
      <w:r>
        <w:rPr>
          <w:sz w:val="28"/>
          <w:szCs w:val="28"/>
        </w:rPr>
        <w:t>»</w:t>
      </w:r>
      <w:r w:rsidR="00955318" w:rsidRPr="009734BD">
        <w:rPr>
          <w:sz w:val="28"/>
          <w:szCs w:val="28"/>
        </w:rPr>
        <w:t>, утвержденное приказом ректора от 31 мая 2018 г. № 355.</w:t>
      </w:r>
    </w:p>
    <w:p w14:paraId="019EE604" w14:textId="77777777" w:rsidR="005E177F" w:rsidRPr="00CB44FF" w:rsidRDefault="00C6310E" w:rsidP="00C6310E">
      <w:pPr>
        <w:pStyle w:val="ab"/>
        <w:jc w:val="both"/>
        <w:rPr>
          <w:rFonts w:ascii="Times New Roman" w:hAnsi="Times New Roman"/>
          <w:sz w:val="28"/>
          <w:szCs w:val="28"/>
          <w:lang w:val="ru-RU"/>
        </w:rPr>
      </w:pPr>
      <w:r w:rsidRPr="00CB44FF">
        <w:rPr>
          <w:rFonts w:ascii="Times New Roman" w:hAnsi="Times New Roman"/>
          <w:sz w:val="28"/>
          <w:szCs w:val="28"/>
          <w:lang w:val="ru-RU"/>
        </w:rPr>
        <w:t xml:space="preserve">- </w:t>
      </w:r>
      <w:r w:rsidR="005E177F" w:rsidRPr="00CB44FF">
        <w:rPr>
          <w:rFonts w:ascii="Times New Roman" w:hAnsi="Times New Roman"/>
          <w:sz w:val="28"/>
          <w:szCs w:val="28"/>
          <w:lang w:val="ru-RU"/>
        </w:rPr>
        <w:t>Положение о выпускной квалификационной работе (магистерской диссертации)</w:t>
      </w:r>
      <w:r w:rsidR="006076B5" w:rsidRPr="00CB44FF">
        <w:rPr>
          <w:rFonts w:ascii="Times New Roman" w:hAnsi="Times New Roman"/>
          <w:sz w:val="28"/>
          <w:szCs w:val="28"/>
          <w:lang w:val="ru-RU"/>
        </w:rPr>
        <w:t>,</w:t>
      </w:r>
      <w:r w:rsidR="006076B5" w:rsidRPr="00CB44FF">
        <w:rPr>
          <w:rFonts w:ascii="Times New Roman" w:hAnsi="Times New Roman"/>
          <w:color w:val="000000"/>
          <w:sz w:val="28"/>
          <w:szCs w:val="28"/>
          <w:lang w:val="ru-RU"/>
        </w:rPr>
        <w:t xml:space="preserve"> утвержденное Приказом ректора ФГБОУВО «РГУП» </w:t>
      </w:r>
      <w:r w:rsidR="005E177F" w:rsidRPr="00CB44FF">
        <w:rPr>
          <w:rFonts w:ascii="Times New Roman" w:hAnsi="Times New Roman"/>
          <w:sz w:val="28"/>
          <w:szCs w:val="28"/>
          <w:lang w:val="ru-RU"/>
        </w:rPr>
        <w:t>от 30 мая 2017 года</w:t>
      </w:r>
      <w:r w:rsidR="006076B5" w:rsidRPr="00CB44FF">
        <w:rPr>
          <w:rFonts w:ascii="Times New Roman" w:hAnsi="Times New Roman"/>
          <w:sz w:val="28"/>
          <w:szCs w:val="28"/>
          <w:lang w:val="ru-RU"/>
        </w:rPr>
        <w:t xml:space="preserve"> № 20</w:t>
      </w:r>
      <w:r w:rsidR="005E177F" w:rsidRPr="00CB44FF">
        <w:rPr>
          <w:rFonts w:ascii="Times New Roman" w:hAnsi="Times New Roman"/>
          <w:sz w:val="28"/>
          <w:szCs w:val="28"/>
          <w:lang w:val="ru-RU"/>
        </w:rPr>
        <w:t>.</w:t>
      </w:r>
    </w:p>
    <w:p w14:paraId="47EAE917" w14:textId="77777777" w:rsidR="009C7CE8" w:rsidRPr="00A74F1E" w:rsidRDefault="009C7CE8" w:rsidP="009C7CE8">
      <w:pPr>
        <w:pStyle w:val="10"/>
        <w:jc w:val="center"/>
        <w:rPr>
          <w:rFonts w:ascii="Times New Roman" w:hAnsi="Times New Roman" w:cs="Times New Roman"/>
          <w:b/>
          <w:color w:val="auto"/>
          <w:sz w:val="28"/>
        </w:rPr>
      </w:pPr>
      <w:bookmarkStart w:id="1" w:name="_Toc523482507"/>
      <w:bookmarkStart w:id="2" w:name="_Toc90872238"/>
      <w:r w:rsidRPr="00A74F1E">
        <w:rPr>
          <w:rFonts w:ascii="Times New Roman" w:hAnsi="Times New Roman" w:cs="Times New Roman"/>
          <w:b/>
          <w:color w:val="auto"/>
          <w:sz w:val="28"/>
        </w:rPr>
        <w:t>2. ЦЕЛИ И ЗАДАЧИ ГОСУДАРСТВЕННОЙ ИТОГОВОЙ АТТЕСТАЦИИ</w:t>
      </w:r>
      <w:bookmarkEnd w:id="1"/>
      <w:bookmarkEnd w:id="2"/>
    </w:p>
    <w:p w14:paraId="19FCF5B2" w14:textId="00AF4B9A" w:rsidR="009C7CE8" w:rsidRPr="001D11B6" w:rsidRDefault="009C7CE8" w:rsidP="009C7CE8">
      <w:pPr>
        <w:pStyle w:val="ae"/>
        <w:ind w:firstLine="720"/>
        <w:rPr>
          <w:rFonts w:ascii="Times New Roman" w:hAnsi="Times New Roman" w:cs="Times New Roman"/>
          <w:sz w:val="28"/>
          <w:szCs w:val="28"/>
          <w:lang w:val="ru-RU"/>
        </w:rPr>
      </w:pPr>
      <w:r w:rsidRPr="001D11B6">
        <w:rPr>
          <w:rFonts w:ascii="Times New Roman" w:hAnsi="Times New Roman" w:cs="Times New Roman"/>
          <w:sz w:val="28"/>
          <w:szCs w:val="28"/>
          <w:lang w:val="ru-RU"/>
        </w:rPr>
        <w:t xml:space="preserve">2.1. Целью государственной итоговой аттестации </w:t>
      </w:r>
      <w:r w:rsidRPr="001D11B6">
        <w:rPr>
          <w:rFonts w:ascii="Times New Roman" w:hAnsi="Times New Roman" w:cs="Times New Roman"/>
          <w:iCs/>
          <w:sz w:val="28"/>
          <w:szCs w:val="28"/>
          <w:lang w:val="ru-RU"/>
        </w:rPr>
        <w:t xml:space="preserve">является определение соответствия результатов освоения обучающимися </w:t>
      </w:r>
      <w:r w:rsidR="00E77A8F" w:rsidRPr="001D11B6">
        <w:rPr>
          <w:rFonts w:ascii="Times New Roman" w:hAnsi="Times New Roman" w:cs="Times New Roman"/>
          <w:iCs/>
          <w:sz w:val="28"/>
          <w:szCs w:val="28"/>
          <w:lang w:val="ru-RU"/>
        </w:rPr>
        <w:t>основных образовательных</w:t>
      </w:r>
      <w:r w:rsidRPr="001D11B6">
        <w:rPr>
          <w:rFonts w:ascii="Times New Roman" w:hAnsi="Times New Roman" w:cs="Times New Roman"/>
          <w:iCs/>
          <w:sz w:val="28"/>
          <w:szCs w:val="28"/>
          <w:lang w:val="ru-RU"/>
        </w:rPr>
        <w:t xml:space="preserve"> программ, соответствующим требованиям ФГОС по </w:t>
      </w:r>
      <w:r w:rsidR="00270300" w:rsidRPr="001D11B6">
        <w:rPr>
          <w:rFonts w:ascii="Times New Roman" w:hAnsi="Times New Roman" w:cs="Times New Roman"/>
          <w:sz w:val="28"/>
          <w:szCs w:val="28"/>
          <w:lang w:val="ru-RU"/>
        </w:rPr>
        <w:t xml:space="preserve">направлению подготовки </w:t>
      </w:r>
      <w:r w:rsidR="00270300" w:rsidRPr="001D11B6">
        <w:rPr>
          <w:rFonts w:ascii="Times New Roman" w:hAnsi="Times New Roman" w:cs="Times New Roman"/>
          <w:iCs/>
          <w:sz w:val="28"/>
          <w:szCs w:val="28"/>
          <w:lang w:val="ru-RU"/>
        </w:rPr>
        <w:t xml:space="preserve">40.04.01 </w:t>
      </w:r>
      <w:r w:rsidR="00270300" w:rsidRPr="001D11B6">
        <w:rPr>
          <w:rFonts w:ascii="Times New Roman" w:eastAsiaTheme="minorEastAsia" w:hAnsi="Times New Roman" w:cs="Times New Roman"/>
          <w:sz w:val="28"/>
          <w:szCs w:val="28"/>
          <w:lang w:val="ru-RU" w:eastAsia="ja-JP"/>
        </w:rPr>
        <w:t>Юриспруденция</w:t>
      </w:r>
      <w:r w:rsidR="00BD32AA">
        <w:rPr>
          <w:rFonts w:ascii="Times New Roman" w:eastAsiaTheme="minorEastAsia" w:hAnsi="Times New Roman" w:cs="Times New Roman"/>
          <w:sz w:val="28"/>
          <w:szCs w:val="28"/>
          <w:lang w:val="ru-RU" w:eastAsia="ja-JP"/>
        </w:rPr>
        <w:t xml:space="preserve"> </w:t>
      </w:r>
      <w:r w:rsidR="00BD32AA" w:rsidRPr="00BD32AA">
        <w:rPr>
          <w:rFonts w:ascii="Times New Roman" w:hAnsi="Times New Roman" w:cs="Times New Roman"/>
          <w:sz w:val="28"/>
          <w:szCs w:val="28"/>
          <w:lang w:val="ru-RU"/>
        </w:rPr>
        <w:t>(квалификация (степень) «магистр»)</w:t>
      </w:r>
      <w:r w:rsidR="001D11B6">
        <w:rPr>
          <w:rFonts w:ascii="Times New Roman" w:eastAsiaTheme="minorEastAsia" w:hAnsi="Times New Roman" w:cs="Times New Roman"/>
          <w:sz w:val="28"/>
          <w:szCs w:val="28"/>
          <w:lang w:val="ru-RU" w:eastAsia="ja-JP"/>
        </w:rPr>
        <w:t>.</w:t>
      </w:r>
    </w:p>
    <w:p w14:paraId="186A608B" w14:textId="77777777" w:rsidR="009C7CE8" w:rsidRDefault="009C7CE8" w:rsidP="009C7CE8">
      <w:pPr>
        <w:pStyle w:val="ae"/>
        <w:ind w:firstLine="720"/>
        <w:rPr>
          <w:rFonts w:ascii="Times New Roman" w:hAnsi="Times New Roman" w:cs="Times New Roman"/>
          <w:sz w:val="28"/>
          <w:szCs w:val="28"/>
          <w:lang w:val="ru-RU"/>
        </w:rPr>
      </w:pPr>
      <w:r>
        <w:rPr>
          <w:rFonts w:ascii="Times New Roman" w:hAnsi="Times New Roman" w:cs="Times New Roman"/>
          <w:sz w:val="28"/>
          <w:szCs w:val="28"/>
          <w:lang w:val="ru-RU"/>
        </w:rPr>
        <w:t xml:space="preserve">2.2. К задачам государственной итоговой аттестации относятся: </w:t>
      </w:r>
    </w:p>
    <w:p w14:paraId="440674C9" w14:textId="77777777" w:rsidR="009C7CE8" w:rsidRPr="00103F1A" w:rsidRDefault="009C7CE8" w:rsidP="009C7CE8">
      <w:pPr>
        <w:pStyle w:val="ab"/>
        <w:ind w:firstLine="720"/>
        <w:jc w:val="both"/>
        <w:rPr>
          <w:rFonts w:ascii="Times New Roman" w:hAnsi="Times New Roman"/>
          <w:sz w:val="28"/>
          <w:szCs w:val="28"/>
          <w:lang w:val="ru-RU"/>
        </w:rPr>
      </w:pPr>
      <w:r>
        <w:rPr>
          <w:rFonts w:ascii="Times New Roman" w:hAnsi="Times New Roman"/>
          <w:sz w:val="28"/>
          <w:szCs w:val="28"/>
          <w:lang w:val="ru-RU"/>
        </w:rPr>
        <w:t xml:space="preserve">- </w:t>
      </w:r>
      <w:r w:rsidRPr="00103F1A">
        <w:rPr>
          <w:rFonts w:ascii="Times New Roman" w:hAnsi="Times New Roman"/>
          <w:sz w:val="28"/>
          <w:szCs w:val="28"/>
          <w:lang w:val="ru-RU"/>
        </w:rPr>
        <w:t xml:space="preserve">оценка способности и умения выпускников, опираясь на полученные знания, умения и сформированные навыки, самостоятельно решать на современном уровне задачи своей профессиональной деятельности, профессионально излагать специальную информацию, научно аргументировать и защищать свою точку зрения; </w:t>
      </w:r>
    </w:p>
    <w:p w14:paraId="46BB1704" w14:textId="77777777" w:rsidR="009C7CE8" w:rsidRPr="00103F1A" w:rsidRDefault="009C7CE8" w:rsidP="009C7CE8">
      <w:pPr>
        <w:pStyle w:val="ab"/>
        <w:ind w:firstLine="720"/>
        <w:jc w:val="both"/>
        <w:rPr>
          <w:rFonts w:ascii="Times New Roman" w:hAnsi="Times New Roman"/>
          <w:sz w:val="28"/>
          <w:szCs w:val="28"/>
          <w:lang w:val="ru-RU"/>
        </w:rPr>
      </w:pPr>
      <w:r w:rsidRPr="00974640">
        <w:rPr>
          <w:rFonts w:ascii="Times New Roman" w:hAnsi="Times New Roman"/>
          <w:sz w:val="28"/>
          <w:szCs w:val="28"/>
          <w:lang w:val="ru-RU"/>
        </w:rPr>
        <w:t>- решение вопроса о присвоении соответствующей квалификации по результатам ГИА и выдаче выпускнику документа об образовании и квалификации;</w:t>
      </w:r>
    </w:p>
    <w:p w14:paraId="126EBFAF" w14:textId="77777777" w:rsidR="009C7CE8" w:rsidRDefault="009C7CE8" w:rsidP="009C7CE8">
      <w:pPr>
        <w:pStyle w:val="ab"/>
        <w:ind w:firstLine="720"/>
        <w:jc w:val="both"/>
        <w:rPr>
          <w:rFonts w:ascii="Times New Roman" w:hAnsi="Times New Roman"/>
          <w:sz w:val="28"/>
          <w:szCs w:val="28"/>
          <w:lang w:val="ru-RU"/>
        </w:rPr>
      </w:pPr>
      <w:r>
        <w:rPr>
          <w:rFonts w:ascii="Times New Roman" w:hAnsi="Times New Roman"/>
          <w:sz w:val="28"/>
          <w:szCs w:val="28"/>
          <w:lang w:val="ru-RU"/>
        </w:rPr>
        <w:t xml:space="preserve">- </w:t>
      </w:r>
      <w:r w:rsidRPr="00103F1A">
        <w:rPr>
          <w:rFonts w:ascii="Times New Roman" w:hAnsi="Times New Roman"/>
          <w:sz w:val="28"/>
          <w:szCs w:val="28"/>
          <w:lang w:val="ru-RU"/>
        </w:rPr>
        <w:t>разработка рекомендаций по совершенствованию подготовки выпускников на основании результатов работы государственной экзаменационной комиссии</w:t>
      </w:r>
      <w:r>
        <w:rPr>
          <w:rFonts w:ascii="Times New Roman" w:hAnsi="Times New Roman"/>
          <w:sz w:val="28"/>
          <w:szCs w:val="28"/>
          <w:lang w:val="ru-RU"/>
        </w:rPr>
        <w:t xml:space="preserve"> (ГЭК)</w:t>
      </w:r>
      <w:r w:rsidRPr="00103F1A">
        <w:rPr>
          <w:rFonts w:ascii="Times New Roman" w:hAnsi="Times New Roman"/>
          <w:sz w:val="28"/>
          <w:szCs w:val="28"/>
          <w:lang w:val="ru-RU"/>
        </w:rPr>
        <w:t xml:space="preserve">. </w:t>
      </w:r>
    </w:p>
    <w:p w14:paraId="3DBC5E23" w14:textId="77777777" w:rsidR="006F1E2C" w:rsidRPr="005F3177" w:rsidRDefault="006F1E2C" w:rsidP="007F7ADB">
      <w:pPr>
        <w:pStyle w:val="10"/>
        <w:numPr>
          <w:ilvl w:val="0"/>
          <w:numId w:val="3"/>
        </w:numPr>
        <w:jc w:val="center"/>
        <w:rPr>
          <w:rFonts w:ascii="Times New Roman" w:hAnsi="Times New Roman" w:cs="Times New Roman"/>
          <w:b/>
          <w:color w:val="auto"/>
          <w:sz w:val="28"/>
        </w:rPr>
      </w:pPr>
      <w:bookmarkStart w:id="3" w:name="_Toc523482508"/>
      <w:bookmarkStart w:id="4" w:name="_Toc90872239"/>
      <w:bookmarkStart w:id="5" w:name="_Hlk527375614"/>
      <w:r w:rsidRPr="005F3177">
        <w:rPr>
          <w:rFonts w:ascii="Times New Roman" w:hAnsi="Times New Roman" w:cs="Times New Roman"/>
          <w:b/>
          <w:color w:val="auto"/>
          <w:sz w:val="28"/>
        </w:rPr>
        <w:t>ТРЕБОВАНИЯ К РЕЗУЛЬТАТАМ ГОСУДАРСТВЕННОЙ ИТОГОВОЙ АТТЕСТАЦИИ</w:t>
      </w:r>
      <w:bookmarkEnd w:id="3"/>
      <w:bookmarkEnd w:id="4"/>
    </w:p>
    <w:p w14:paraId="7E743C14" w14:textId="77777777" w:rsidR="006F1E2C" w:rsidRDefault="006F1E2C" w:rsidP="006F1E2C">
      <w:pPr>
        <w:ind w:firstLine="567"/>
        <w:jc w:val="both"/>
        <w:rPr>
          <w:sz w:val="28"/>
          <w:szCs w:val="28"/>
        </w:rPr>
      </w:pPr>
      <w:r w:rsidRPr="007E34E8">
        <w:rPr>
          <w:sz w:val="28"/>
          <w:szCs w:val="28"/>
        </w:rPr>
        <w:t xml:space="preserve">При </w:t>
      </w:r>
      <w:r>
        <w:rPr>
          <w:sz w:val="28"/>
          <w:szCs w:val="28"/>
        </w:rPr>
        <w:t>проведении государственной итоговой аттестации</w:t>
      </w:r>
      <w:r w:rsidRPr="007E34E8">
        <w:rPr>
          <w:sz w:val="28"/>
          <w:szCs w:val="28"/>
        </w:rPr>
        <w:t xml:space="preserve"> проверяются сформированные компетенции</w:t>
      </w:r>
      <w:r w:rsidRPr="00042D24">
        <w:rPr>
          <w:sz w:val="28"/>
          <w:szCs w:val="28"/>
        </w:rPr>
        <w:t xml:space="preserve"> - теоретические знания и практические навыки выпускника в соответствии с компетентностной моделью</w:t>
      </w:r>
      <w:r>
        <w:rPr>
          <w:sz w:val="28"/>
          <w:szCs w:val="28"/>
        </w:rPr>
        <w:t>.</w:t>
      </w:r>
    </w:p>
    <w:p w14:paraId="4C31C386" w14:textId="77777777" w:rsidR="006F1E2C" w:rsidRPr="00AA4C5A" w:rsidRDefault="006F1E2C" w:rsidP="006F1E2C">
      <w:pPr>
        <w:ind w:firstLine="567"/>
        <w:jc w:val="both"/>
        <w:rPr>
          <w:sz w:val="28"/>
          <w:szCs w:val="28"/>
        </w:rPr>
      </w:pPr>
      <w:r w:rsidRPr="00042D24">
        <w:rPr>
          <w:sz w:val="28"/>
          <w:szCs w:val="28"/>
        </w:rPr>
        <w:t xml:space="preserve">В частности, проверяется обладание следующими компетенциями </w:t>
      </w:r>
      <w:r w:rsidRPr="00AA4C5A">
        <w:rPr>
          <w:sz w:val="28"/>
          <w:szCs w:val="28"/>
        </w:rPr>
        <w:t xml:space="preserve">выпускников по направлению подготовки/специальности </w:t>
      </w:r>
      <w:r w:rsidRPr="00AA4C5A">
        <w:rPr>
          <w:iCs/>
          <w:sz w:val="28"/>
          <w:szCs w:val="28"/>
        </w:rPr>
        <w:t xml:space="preserve">40.04.01 </w:t>
      </w:r>
      <w:r w:rsidRPr="00AA4C5A">
        <w:rPr>
          <w:rFonts w:eastAsiaTheme="minorEastAsia"/>
          <w:sz w:val="28"/>
          <w:szCs w:val="28"/>
          <w:lang w:eastAsia="ja-JP"/>
        </w:rPr>
        <w:t xml:space="preserve">Юриспруденция </w:t>
      </w:r>
      <w:r w:rsidRPr="00AA4C5A">
        <w:rPr>
          <w:sz w:val="28"/>
          <w:szCs w:val="28"/>
        </w:rPr>
        <w:t>(квалификация (степень) «магистр»).</w:t>
      </w:r>
    </w:p>
    <w:p w14:paraId="2C26DA0D" w14:textId="77777777" w:rsidR="006F1E2C" w:rsidRPr="00AA4C5A" w:rsidRDefault="006F1E2C" w:rsidP="006F1E2C">
      <w:pPr>
        <w:ind w:firstLine="567"/>
        <w:jc w:val="both"/>
        <w:rPr>
          <w:sz w:val="28"/>
          <w:szCs w:val="28"/>
        </w:rPr>
      </w:pPr>
      <w:r w:rsidRPr="00AA4C5A">
        <w:rPr>
          <w:sz w:val="28"/>
          <w:szCs w:val="28"/>
        </w:rPr>
        <w:t>Перечень компетенций, оценка освоения которых проводится в процессе государственного экзамена</w:t>
      </w:r>
      <w:r w:rsidR="00170830" w:rsidRPr="00AA4C5A">
        <w:rPr>
          <w:sz w:val="28"/>
          <w:szCs w:val="28"/>
        </w:rPr>
        <w:t xml:space="preserve"> (</w:t>
      </w:r>
      <w:r w:rsidR="00AE3B90" w:rsidRPr="00AA4C5A">
        <w:rPr>
          <w:sz w:val="28"/>
          <w:szCs w:val="28"/>
        </w:rPr>
        <w:t xml:space="preserve">п. 4.2, </w:t>
      </w:r>
      <w:r w:rsidR="00170830" w:rsidRPr="00AA4C5A">
        <w:rPr>
          <w:sz w:val="28"/>
          <w:szCs w:val="28"/>
        </w:rPr>
        <w:t>Приложение 1)</w:t>
      </w:r>
      <w:r w:rsidRPr="00AA4C5A">
        <w:rPr>
          <w:sz w:val="28"/>
          <w:szCs w:val="28"/>
        </w:rPr>
        <w:t>:</w:t>
      </w:r>
    </w:p>
    <w:bookmarkEnd w:id="5"/>
    <w:p w14:paraId="6987ED8D" w14:textId="77777777" w:rsidR="002B78DC" w:rsidRPr="00AE3B90" w:rsidRDefault="002B78DC" w:rsidP="002B78DC">
      <w:pPr>
        <w:ind w:firstLine="709"/>
        <w:contextualSpacing/>
        <w:jc w:val="both"/>
        <w:rPr>
          <w:sz w:val="28"/>
          <w:szCs w:val="28"/>
        </w:rPr>
      </w:pPr>
      <w:r w:rsidRPr="00AE3B90">
        <w:rPr>
          <w:sz w:val="28"/>
          <w:szCs w:val="28"/>
        </w:rPr>
        <w:t>общекультурны</w:t>
      </w:r>
      <w:r w:rsidR="00955318" w:rsidRPr="00AE3B90">
        <w:rPr>
          <w:sz w:val="28"/>
          <w:szCs w:val="28"/>
        </w:rPr>
        <w:t>е</w:t>
      </w:r>
      <w:r w:rsidRPr="00AE3B90">
        <w:rPr>
          <w:sz w:val="28"/>
          <w:szCs w:val="28"/>
        </w:rPr>
        <w:t xml:space="preserve"> компетенци</w:t>
      </w:r>
      <w:r w:rsidR="00955318" w:rsidRPr="00AE3B90">
        <w:rPr>
          <w:sz w:val="28"/>
          <w:szCs w:val="28"/>
        </w:rPr>
        <w:t>и</w:t>
      </w:r>
      <w:r w:rsidRPr="00AE3B90">
        <w:rPr>
          <w:sz w:val="28"/>
          <w:szCs w:val="28"/>
        </w:rPr>
        <w:t xml:space="preserve"> (ОК):</w:t>
      </w:r>
    </w:p>
    <w:p w14:paraId="1EB12958" w14:textId="77777777" w:rsidR="002B78DC" w:rsidRPr="00AE3B90" w:rsidRDefault="002B78DC" w:rsidP="002B78DC">
      <w:pPr>
        <w:ind w:firstLine="709"/>
        <w:contextualSpacing/>
        <w:jc w:val="both"/>
        <w:rPr>
          <w:sz w:val="28"/>
          <w:szCs w:val="28"/>
        </w:rPr>
      </w:pPr>
      <w:r w:rsidRPr="00AE3B90">
        <w:rPr>
          <w:sz w:val="28"/>
          <w:szCs w:val="28"/>
        </w:rPr>
        <w:lastRenderedPageBreak/>
        <w:t>осознанием социальной значимости своей будущей профессии, проявлением нетерпимости к коррупционному поведению, уважительным отношением к праву и закону, обладанием достаточным уровнем профессионального правосознания (ОК-1);</w:t>
      </w:r>
    </w:p>
    <w:p w14:paraId="0D8BD6C2" w14:textId="77777777" w:rsidR="002B78DC" w:rsidRPr="00AE3B90" w:rsidRDefault="002B78DC" w:rsidP="002B78DC">
      <w:pPr>
        <w:ind w:firstLine="709"/>
        <w:contextualSpacing/>
        <w:jc w:val="both"/>
        <w:rPr>
          <w:sz w:val="28"/>
          <w:szCs w:val="28"/>
        </w:rPr>
      </w:pPr>
      <w:r w:rsidRPr="00AE3B90">
        <w:rPr>
          <w:sz w:val="28"/>
          <w:szCs w:val="28"/>
        </w:rPr>
        <w:t>профессиональны</w:t>
      </w:r>
      <w:r w:rsidR="00955318" w:rsidRPr="00AE3B90">
        <w:rPr>
          <w:sz w:val="28"/>
          <w:szCs w:val="28"/>
        </w:rPr>
        <w:t xml:space="preserve">е </w:t>
      </w:r>
      <w:r w:rsidRPr="00AE3B90">
        <w:rPr>
          <w:sz w:val="28"/>
          <w:szCs w:val="28"/>
        </w:rPr>
        <w:t>компетенци</w:t>
      </w:r>
      <w:r w:rsidR="00955318" w:rsidRPr="00AE3B90">
        <w:rPr>
          <w:sz w:val="28"/>
          <w:szCs w:val="28"/>
        </w:rPr>
        <w:t>и</w:t>
      </w:r>
      <w:r w:rsidRPr="00AE3B90">
        <w:rPr>
          <w:sz w:val="28"/>
          <w:szCs w:val="28"/>
        </w:rPr>
        <w:t xml:space="preserve"> (ПК):</w:t>
      </w:r>
    </w:p>
    <w:p w14:paraId="48BA9662" w14:textId="77777777" w:rsidR="002B78DC" w:rsidRPr="00AE3B90" w:rsidRDefault="002B78DC" w:rsidP="002B78DC">
      <w:pPr>
        <w:ind w:firstLine="709"/>
        <w:contextualSpacing/>
        <w:jc w:val="both"/>
        <w:rPr>
          <w:sz w:val="28"/>
          <w:szCs w:val="28"/>
        </w:rPr>
      </w:pPr>
      <w:r w:rsidRPr="00AE3B90">
        <w:rPr>
          <w:sz w:val="28"/>
          <w:szCs w:val="28"/>
        </w:rPr>
        <w:t>способностью квалифицированно толковать нормативные правовые акты (ПК-7);</w:t>
      </w:r>
    </w:p>
    <w:p w14:paraId="39281980" w14:textId="77777777" w:rsidR="002B78DC" w:rsidRPr="00AE3B90" w:rsidRDefault="002B78DC" w:rsidP="002B78DC">
      <w:pPr>
        <w:ind w:firstLine="709"/>
        <w:contextualSpacing/>
        <w:jc w:val="both"/>
        <w:rPr>
          <w:sz w:val="28"/>
          <w:szCs w:val="28"/>
        </w:rPr>
      </w:pPr>
      <w:r w:rsidRPr="00AE3B90">
        <w:rPr>
          <w:sz w:val="28"/>
          <w:szCs w:val="28"/>
        </w:rPr>
        <w:t>способностью принимать участие в проведении юридической экспертизы проектов нормативных правовых актов, в том числе в целях выявления в них положений, способствующих созданию условий для проявления коррупции, давать квалифицированные юридические заключения и консультации в конкретных сферах юридической деятельности (ПК-8).</w:t>
      </w:r>
    </w:p>
    <w:p w14:paraId="52670C8E" w14:textId="77777777" w:rsidR="006F1E2C" w:rsidRPr="00AE3B90" w:rsidRDefault="006F1E2C" w:rsidP="006F1E2C">
      <w:pPr>
        <w:ind w:firstLine="567"/>
        <w:jc w:val="both"/>
        <w:rPr>
          <w:sz w:val="28"/>
          <w:szCs w:val="28"/>
        </w:rPr>
      </w:pPr>
      <w:r w:rsidRPr="00AE3B90">
        <w:rPr>
          <w:sz w:val="28"/>
          <w:szCs w:val="28"/>
        </w:rPr>
        <w:t>Обучающиеся в результате</w:t>
      </w:r>
      <w:r w:rsidR="002B78DC" w:rsidRPr="00AE3B90">
        <w:rPr>
          <w:sz w:val="28"/>
          <w:szCs w:val="28"/>
        </w:rPr>
        <w:t xml:space="preserve"> </w:t>
      </w:r>
      <w:r w:rsidRPr="00AE3B90">
        <w:rPr>
          <w:sz w:val="28"/>
          <w:szCs w:val="28"/>
        </w:rPr>
        <w:t>подготовки и выполнения выпускной квалификационной работы, являющейся оценочным средством освоения основной профессиональной образовательной программы (ОПОП), должны показать степень освоения следующих компетенций</w:t>
      </w:r>
      <w:r w:rsidR="00170830" w:rsidRPr="00AE3B90">
        <w:rPr>
          <w:sz w:val="28"/>
          <w:szCs w:val="28"/>
        </w:rPr>
        <w:t xml:space="preserve"> (Приложение 2)</w:t>
      </w:r>
      <w:r w:rsidRPr="00AE3B90">
        <w:rPr>
          <w:sz w:val="28"/>
          <w:szCs w:val="28"/>
        </w:rPr>
        <w:t xml:space="preserve">: </w:t>
      </w:r>
    </w:p>
    <w:p w14:paraId="5659813F" w14:textId="77777777" w:rsidR="002B78DC" w:rsidRPr="00AE3B90" w:rsidRDefault="002B78DC" w:rsidP="002B78DC">
      <w:pPr>
        <w:ind w:firstLine="709"/>
        <w:contextualSpacing/>
        <w:jc w:val="both"/>
        <w:rPr>
          <w:sz w:val="28"/>
          <w:szCs w:val="28"/>
        </w:rPr>
      </w:pPr>
      <w:r w:rsidRPr="00AE3B90">
        <w:rPr>
          <w:sz w:val="28"/>
          <w:szCs w:val="28"/>
        </w:rPr>
        <w:t>общекультурны</w:t>
      </w:r>
      <w:r w:rsidR="00955318" w:rsidRPr="00AE3B90">
        <w:rPr>
          <w:sz w:val="28"/>
          <w:szCs w:val="28"/>
        </w:rPr>
        <w:t>е</w:t>
      </w:r>
      <w:r w:rsidRPr="00AE3B90">
        <w:rPr>
          <w:sz w:val="28"/>
          <w:szCs w:val="28"/>
        </w:rPr>
        <w:t xml:space="preserve"> компетенци</w:t>
      </w:r>
      <w:r w:rsidR="00955318" w:rsidRPr="00AE3B90">
        <w:rPr>
          <w:sz w:val="28"/>
          <w:szCs w:val="28"/>
        </w:rPr>
        <w:t>и</w:t>
      </w:r>
      <w:r w:rsidRPr="00AE3B90">
        <w:rPr>
          <w:sz w:val="28"/>
          <w:szCs w:val="28"/>
        </w:rPr>
        <w:t xml:space="preserve"> (ОК):</w:t>
      </w:r>
    </w:p>
    <w:p w14:paraId="42C029AD" w14:textId="77777777" w:rsidR="002B78DC" w:rsidRPr="00AA7B03" w:rsidRDefault="002B78DC" w:rsidP="002B78DC">
      <w:pPr>
        <w:ind w:firstLine="709"/>
        <w:contextualSpacing/>
        <w:jc w:val="both"/>
        <w:rPr>
          <w:sz w:val="28"/>
          <w:szCs w:val="28"/>
        </w:rPr>
      </w:pPr>
      <w:r w:rsidRPr="00AE3B90">
        <w:rPr>
          <w:sz w:val="28"/>
          <w:szCs w:val="28"/>
        </w:rPr>
        <w:t>осознанием социальной значимости своей будущей профессии, проявлением нетерпимости к коррупционному поведению, уважительным отношением к праву и закону, обладанием достаточным</w:t>
      </w:r>
      <w:r w:rsidRPr="00AA7B03">
        <w:rPr>
          <w:sz w:val="28"/>
          <w:szCs w:val="28"/>
        </w:rPr>
        <w:t xml:space="preserve"> уровнем профессионального правосознания (ОК-1);</w:t>
      </w:r>
    </w:p>
    <w:p w14:paraId="610B98E1" w14:textId="77777777" w:rsidR="002B78DC" w:rsidRPr="00AA7B03" w:rsidRDefault="002B78DC" w:rsidP="002B78DC">
      <w:pPr>
        <w:ind w:firstLine="709"/>
        <w:contextualSpacing/>
        <w:jc w:val="both"/>
        <w:rPr>
          <w:sz w:val="28"/>
          <w:szCs w:val="28"/>
        </w:rPr>
      </w:pPr>
      <w:r>
        <w:rPr>
          <w:sz w:val="28"/>
          <w:szCs w:val="28"/>
        </w:rPr>
        <w:t>п</w:t>
      </w:r>
      <w:r w:rsidRPr="00AA7B03">
        <w:rPr>
          <w:sz w:val="28"/>
          <w:szCs w:val="28"/>
        </w:rPr>
        <w:t>рофессиональны</w:t>
      </w:r>
      <w:r w:rsidR="00955318">
        <w:rPr>
          <w:sz w:val="28"/>
          <w:szCs w:val="28"/>
        </w:rPr>
        <w:t>е</w:t>
      </w:r>
      <w:r w:rsidRPr="00AA7B03">
        <w:rPr>
          <w:sz w:val="28"/>
          <w:szCs w:val="28"/>
        </w:rPr>
        <w:t xml:space="preserve"> компетенци</w:t>
      </w:r>
      <w:r w:rsidR="00955318">
        <w:rPr>
          <w:sz w:val="28"/>
          <w:szCs w:val="28"/>
        </w:rPr>
        <w:t>и</w:t>
      </w:r>
      <w:r w:rsidRPr="00AA7B03">
        <w:rPr>
          <w:sz w:val="28"/>
          <w:szCs w:val="28"/>
        </w:rPr>
        <w:t xml:space="preserve"> (ПК):</w:t>
      </w:r>
    </w:p>
    <w:p w14:paraId="14F4D113" w14:textId="77777777" w:rsidR="002B78DC" w:rsidRPr="00AA7B03" w:rsidRDefault="002B78DC" w:rsidP="002B78DC">
      <w:pPr>
        <w:ind w:firstLine="709"/>
        <w:contextualSpacing/>
        <w:jc w:val="both"/>
        <w:rPr>
          <w:sz w:val="28"/>
          <w:szCs w:val="28"/>
        </w:rPr>
      </w:pPr>
      <w:r w:rsidRPr="00AA7B03">
        <w:rPr>
          <w:sz w:val="28"/>
          <w:szCs w:val="28"/>
        </w:rPr>
        <w:t>способностью квалифицированно толковать нормативные правовые акты (ПК-7);</w:t>
      </w:r>
    </w:p>
    <w:p w14:paraId="0F057782" w14:textId="77777777" w:rsidR="002B78DC" w:rsidRDefault="002B78DC" w:rsidP="002B78DC">
      <w:pPr>
        <w:ind w:firstLine="709"/>
        <w:contextualSpacing/>
        <w:jc w:val="both"/>
        <w:rPr>
          <w:sz w:val="28"/>
          <w:szCs w:val="28"/>
        </w:rPr>
      </w:pPr>
      <w:r w:rsidRPr="00AA7B03">
        <w:rPr>
          <w:sz w:val="28"/>
          <w:szCs w:val="28"/>
        </w:rPr>
        <w:t>способностью принимать участие в проведении юридической экспертизы проектов нормативных правовых актов, в том числе в целях выявления в них положений, способствующих созданию условий для проявления коррупции, давать квалифицированные юридические заключения и консультации в конкретных сферах юридической деятельности (ПК-8).</w:t>
      </w:r>
    </w:p>
    <w:p w14:paraId="5FC67324" w14:textId="77777777" w:rsidR="00EA6820" w:rsidRDefault="00EA6820">
      <w:pPr>
        <w:spacing w:after="160" w:line="259" w:lineRule="auto"/>
      </w:pPr>
      <w:r>
        <w:br w:type="page"/>
      </w:r>
    </w:p>
    <w:p w14:paraId="5B3C1FC4" w14:textId="77777777" w:rsidR="00EA6820" w:rsidRPr="005F3177" w:rsidRDefault="00EA6820" w:rsidP="007F7ADB">
      <w:pPr>
        <w:pStyle w:val="10"/>
        <w:numPr>
          <w:ilvl w:val="0"/>
          <w:numId w:val="3"/>
        </w:numPr>
        <w:jc w:val="center"/>
        <w:rPr>
          <w:rFonts w:ascii="Times New Roman" w:hAnsi="Times New Roman" w:cs="Times New Roman"/>
          <w:b/>
          <w:color w:val="auto"/>
          <w:sz w:val="28"/>
        </w:rPr>
      </w:pPr>
      <w:bookmarkStart w:id="6" w:name="_Toc523482509"/>
      <w:bookmarkStart w:id="7" w:name="_Toc90872240"/>
      <w:r w:rsidRPr="005F3177">
        <w:rPr>
          <w:rFonts w:ascii="Times New Roman" w:hAnsi="Times New Roman" w:cs="Times New Roman"/>
          <w:b/>
          <w:color w:val="auto"/>
          <w:sz w:val="28"/>
        </w:rPr>
        <w:lastRenderedPageBreak/>
        <w:t>ПРОГРАММА ГОСУДАРСТВЕННОГО ЭКЗАМЕНА</w:t>
      </w:r>
      <w:bookmarkEnd w:id="6"/>
      <w:bookmarkEnd w:id="7"/>
    </w:p>
    <w:p w14:paraId="2C9B8D6D" w14:textId="77777777" w:rsidR="00482936" w:rsidRPr="005F3177" w:rsidRDefault="00482936" w:rsidP="00482936">
      <w:pPr>
        <w:pStyle w:val="10"/>
        <w:rPr>
          <w:rFonts w:ascii="Times New Roman" w:hAnsi="Times New Roman" w:cs="Times New Roman"/>
          <w:b/>
          <w:color w:val="auto"/>
          <w:sz w:val="28"/>
        </w:rPr>
      </w:pPr>
      <w:bookmarkStart w:id="8" w:name="_Toc90872241"/>
      <w:bookmarkStart w:id="9" w:name="_Toc523482510"/>
      <w:r w:rsidRPr="005F3177">
        <w:rPr>
          <w:rFonts w:ascii="Times New Roman" w:hAnsi="Times New Roman" w:cs="Times New Roman"/>
          <w:b/>
          <w:color w:val="auto"/>
          <w:sz w:val="28"/>
        </w:rPr>
        <w:t>4.1. Структура государственного экзамена</w:t>
      </w:r>
      <w:bookmarkEnd w:id="8"/>
      <w:r w:rsidRPr="005F3177">
        <w:rPr>
          <w:rFonts w:ascii="Times New Roman" w:hAnsi="Times New Roman" w:cs="Times New Roman"/>
          <w:b/>
          <w:color w:val="auto"/>
          <w:sz w:val="28"/>
        </w:rPr>
        <w:t xml:space="preserve"> </w:t>
      </w:r>
      <w:bookmarkEnd w:id="9"/>
    </w:p>
    <w:p w14:paraId="668D65AA" w14:textId="77777777" w:rsidR="0051076F" w:rsidRDefault="0051076F" w:rsidP="00715EF4">
      <w:pPr>
        <w:jc w:val="center"/>
      </w:pPr>
    </w:p>
    <w:p w14:paraId="59820725" w14:textId="77777777" w:rsidR="005B4B83" w:rsidRPr="00642FEB" w:rsidRDefault="00955318" w:rsidP="00642FEB">
      <w:pPr>
        <w:widowControl w:val="0"/>
        <w:autoSpaceDE w:val="0"/>
        <w:autoSpaceDN w:val="0"/>
        <w:adjustRightInd w:val="0"/>
        <w:ind w:firstLine="540"/>
        <w:jc w:val="both"/>
        <w:rPr>
          <w:sz w:val="28"/>
          <w:szCs w:val="28"/>
        </w:rPr>
      </w:pPr>
      <w:r w:rsidRPr="00642FEB">
        <w:rPr>
          <w:sz w:val="28"/>
          <w:szCs w:val="28"/>
        </w:rPr>
        <w:t>Государственный экзамен включает ключевые и практические задания из дисциплин общенаучного и профессионального циклов - «Философия права», «</w:t>
      </w:r>
      <w:r w:rsidR="00AC3138" w:rsidRPr="00642FEB">
        <w:rPr>
          <w:sz w:val="28"/>
          <w:szCs w:val="28"/>
        </w:rPr>
        <w:t>Теория правосудия»</w:t>
      </w:r>
      <w:r w:rsidR="00A44E07" w:rsidRPr="00642FEB">
        <w:rPr>
          <w:sz w:val="28"/>
          <w:szCs w:val="28"/>
        </w:rPr>
        <w:t>,</w:t>
      </w:r>
      <w:r w:rsidR="00A44E07">
        <w:rPr>
          <w:sz w:val="28"/>
          <w:szCs w:val="28"/>
        </w:rPr>
        <w:t xml:space="preserve"> «</w:t>
      </w:r>
      <w:r w:rsidR="00A44E07" w:rsidRPr="00642FEB">
        <w:rPr>
          <w:sz w:val="28"/>
          <w:szCs w:val="28"/>
        </w:rPr>
        <w:t xml:space="preserve">Актуальные проблемы </w:t>
      </w:r>
      <w:proofErr w:type="spellStart"/>
      <w:r w:rsidR="00A44E07" w:rsidRPr="00642FEB">
        <w:rPr>
          <w:sz w:val="28"/>
          <w:szCs w:val="28"/>
        </w:rPr>
        <w:t>цивилистического</w:t>
      </w:r>
      <w:proofErr w:type="spellEnd"/>
      <w:r w:rsidR="00A44E07" w:rsidRPr="00642FEB">
        <w:rPr>
          <w:sz w:val="28"/>
          <w:szCs w:val="28"/>
        </w:rPr>
        <w:t xml:space="preserve"> процесса</w:t>
      </w:r>
      <w:r w:rsidRPr="00642FEB">
        <w:rPr>
          <w:sz w:val="28"/>
          <w:szCs w:val="28"/>
        </w:rPr>
        <w:t>», «</w:t>
      </w:r>
      <w:proofErr w:type="spellStart"/>
      <w:r w:rsidR="005B4B83" w:rsidRPr="00642FEB">
        <w:rPr>
          <w:sz w:val="28"/>
          <w:szCs w:val="28"/>
        </w:rPr>
        <w:t>Цивилистическая</w:t>
      </w:r>
      <w:proofErr w:type="spellEnd"/>
      <w:r w:rsidR="005B4B83" w:rsidRPr="00642FEB">
        <w:rPr>
          <w:sz w:val="28"/>
          <w:szCs w:val="28"/>
        </w:rPr>
        <w:t xml:space="preserve"> герменевтика</w:t>
      </w:r>
      <w:r w:rsidR="00A44E07" w:rsidRPr="00642FEB">
        <w:rPr>
          <w:sz w:val="28"/>
          <w:szCs w:val="28"/>
        </w:rPr>
        <w:t>», «</w:t>
      </w:r>
      <w:r w:rsidR="005B4B83" w:rsidRPr="00642FEB">
        <w:rPr>
          <w:sz w:val="28"/>
          <w:szCs w:val="28"/>
        </w:rPr>
        <w:t xml:space="preserve">Диалектика </w:t>
      </w:r>
      <w:proofErr w:type="spellStart"/>
      <w:r w:rsidR="005B4B83" w:rsidRPr="00642FEB">
        <w:rPr>
          <w:sz w:val="28"/>
          <w:szCs w:val="28"/>
        </w:rPr>
        <w:t>цивилистической</w:t>
      </w:r>
      <w:proofErr w:type="spellEnd"/>
      <w:r w:rsidR="005B4B83" w:rsidRPr="00642FEB">
        <w:rPr>
          <w:sz w:val="28"/>
          <w:szCs w:val="28"/>
        </w:rPr>
        <w:t xml:space="preserve"> процессуальной формы</w:t>
      </w:r>
      <w:r w:rsidR="00A44E07" w:rsidRPr="00642FEB">
        <w:rPr>
          <w:sz w:val="28"/>
          <w:szCs w:val="28"/>
        </w:rPr>
        <w:t>», «</w:t>
      </w:r>
      <w:r w:rsidR="005B4B83" w:rsidRPr="00642FEB">
        <w:rPr>
          <w:sz w:val="28"/>
          <w:szCs w:val="28"/>
        </w:rPr>
        <w:t>Проблемы подсудности гражданских дел</w:t>
      </w:r>
      <w:r w:rsidR="00A44E07" w:rsidRPr="00642FEB">
        <w:rPr>
          <w:sz w:val="28"/>
          <w:szCs w:val="28"/>
        </w:rPr>
        <w:t>», «</w:t>
      </w:r>
      <w:r w:rsidR="005B4B83" w:rsidRPr="00642FEB">
        <w:rPr>
          <w:sz w:val="28"/>
          <w:szCs w:val="28"/>
        </w:rPr>
        <w:t xml:space="preserve">Обеспечительные меры в </w:t>
      </w:r>
      <w:proofErr w:type="spellStart"/>
      <w:r w:rsidR="005B4B83" w:rsidRPr="00642FEB">
        <w:rPr>
          <w:sz w:val="28"/>
          <w:szCs w:val="28"/>
        </w:rPr>
        <w:t>цивилистическом</w:t>
      </w:r>
      <w:proofErr w:type="spellEnd"/>
      <w:r w:rsidR="005B4B83" w:rsidRPr="00642FEB">
        <w:rPr>
          <w:sz w:val="28"/>
          <w:szCs w:val="28"/>
        </w:rPr>
        <w:t xml:space="preserve"> процессе</w:t>
      </w:r>
      <w:r w:rsidR="00A44E07" w:rsidRPr="00642FEB">
        <w:rPr>
          <w:sz w:val="28"/>
          <w:szCs w:val="28"/>
        </w:rPr>
        <w:t>», «</w:t>
      </w:r>
      <w:r w:rsidR="005B4B83" w:rsidRPr="00642FEB">
        <w:rPr>
          <w:sz w:val="28"/>
          <w:szCs w:val="28"/>
        </w:rPr>
        <w:t>Доказательственное право в гражданском и арбитражном процессах, административном судопроизводстве</w:t>
      </w:r>
      <w:r w:rsidR="00A44E07" w:rsidRPr="00642FEB">
        <w:rPr>
          <w:sz w:val="28"/>
          <w:szCs w:val="28"/>
        </w:rPr>
        <w:t>», «</w:t>
      </w:r>
      <w:r w:rsidR="005B4B83" w:rsidRPr="00642FEB">
        <w:rPr>
          <w:sz w:val="28"/>
          <w:szCs w:val="28"/>
        </w:rPr>
        <w:t>Судебные акты в гражданском и арбитражном процессе</w:t>
      </w:r>
      <w:r w:rsidR="00A44E07" w:rsidRPr="00642FEB">
        <w:rPr>
          <w:sz w:val="28"/>
          <w:szCs w:val="28"/>
        </w:rPr>
        <w:t>», «</w:t>
      </w:r>
      <w:r w:rsidR="005B4B83" w:rsidRPr="00642FEB">
        <w:rPr>
          <w:sz w:val="28"/>
          <w:szCs w:val="28"/>
        </w:rPr>
        <w:t>Проблемы проверки судебных актов по гражданским делам</w:t>
      </w:r>
      <w:r w:rsidR="00A44E07" w:rsidRPr="00642FEB">
        <w:rPr>
          <w:sz w:val="28"/>
          <w:szCs w:val="28"/>
        </w:rPr>
        <w:t>», «</w:t>
      </w:r>
      <w:r w:rsidR="005B4B83" w:rsidRPr="00642FEB">
        <w:rPr>
          <w:sz w:val="28"/>
          <w:szCs w:val="28"/>
        </w:rPr>
        <w:t>Исполнение судебных актов</w:t>
      </w:r>
      <w:r w:rsidR="00A44E07" w:rsidRPr="00642FEB">
        <w:rPr>
          <w:sz w:val="28"/>
          <w:szCs w:val="28"/>
        </w:rPr>
        <w:t>», «</w:t>
      </w:r>
      <w:r w:rsidR="005B4B83" w:rsidRPr="00642FEB">
        <w:rPr>
          <w:sz w:val="28"/>
          <w:szCs w:val="28"/>
        </w:rPr>
        <w:t xml:space="preserve">Упрощенные производства в </w:t>
      </w:r>
      <w:proofErr w:type="spellStart"/>
      <w:r w:rsidR="005B4B83" w:rsidRPr="00642FEB">
        <w:rPr>
          <w:sz w:val="28"/>
          <w:szCs w:val="28"/>
        </w:rPr>
        <w:t>цивилистическом</w:t>
      </w:r>
      <w:proofErr w:type="spellEnd"/>
      <w:r w:rsidR="005B4B83" w:rsidRPr="00642FEB">
        <w:rPr>
          <w:sz w:val="28"/>
          <w:szCs w:val="28"/>
        </w:rPr>
        <w:t xml:space="preserve"> процессе</w:t>
      </w:r>
      <w:r w:rsidR="009A2F19" w:rsidRPr="00642FEB">
        <w:rPr>
          <w:sz w:val="28"/>
          <w:szCs w:val="28"/>
        </w:rPr>
        <w:t>», «</w:t>
      </w:r>
      <w:r w:rsidR="005B4B83" w:rsidRPr="00642FEB">
        <w:rPr>
          <w:sz w:val="28"/>
          <w:szCs w:val="28"/>
        </w:rPr>
        <w:t>Обязательственное право</w:t>
      </w:r>
      <w:r w:rsidR="009A2F19" w:rsidRPr="00642FEB">
        <w:rPr>
          <w:sz w:val="28"/>
          <w:szCs w:val="28"/>
        </w:rPr>
        <w:t>», «</w:t>
      </w:r>
      <w:r w:rsidR="005B4B83" w:rsidRPr="00642FEB">
        <w:rPr>
          <w:sz w:val="28"/>
          <w:szCs w:val="28"/>
        </w:rPr>
        <w:t>Рассмотрение арбитражными судами корпоративных споров</w:t>
      </w:r>
      <w:r w:rsidR="009A2F19" w:rsidRPr="00642FEB">
        <w:rPr>
          <w:sz w:val="28"/>
          <w:szCs w:val="28"/>
        </w:rPr>
        <w:t>», «</w:t>
      </w:r>
      <w:r w:rsidR="005B4B83" w:rsidRPr="00642FEB">
        <w:rPr>
          <w:sz w:val="28"/>
          <w:szCs w:val="28"/>
        </w:rPr>
        <w:t>Особенности рассмотрения и разрешения дел об оспаривании ненормативных правовых актов</w:t>
      </w:r>
      <w:r w:rsidR="009A2F19" w:rsidRPr="00642FEB">
        <w:rPr>
          <w:sz w:val="28"/>
          <w:szCs w:val="28"/>
        </w:rPr>
        <w:t>», «</w:t>
      </w:r>
      <w:r w:rsidR="005B4B83" w:rsidRPr="00642FEB">
        <w:rPr>
          <w:sz w:val="28"/>
          <w:szCs w:val="28"/>
        </w:rPr>
        <w:t>Судебный контроль за законностью нормативных правовых актов</w:t>
      </w:r>
      <w:r w:rsidR="009A2F19" w:rsidRPr="00642FEB">
        <w:rPr>
          <w:sz w:val="28"/>
          <w:szCs w:val="28"/>
        </w:rPr>
        <w:t>», «</w:t>
      </w:r>
      <w:r w:rsidR="005B4B83" w:rsidRPr="00642FEB">
        <w:rPr>
          <w:sz w:val="28"/>
          <w:szCs w:val="28"/>
        </w:rPr>
        <w:t>Судебный контроль за законностью правовых актов третейских судов</w:t>
      </w:r>
      <w:r w:rsidR="009A2F19" w:rsidRPr="00642FEB">
        <w:rPr>
          <w:sz w:val="28"/>
          <w:szCs w:val="28"/>
        </w:rPr>
        <w:t>», «</w:t>
      </w:r>
      <w:r w:rsidR="005B4B83" w:rsidRPr="00642FEB">
        <w:rPr>
          <w:sz w:val="28"/>
          <w:szCs w:val="28"/>
        </w:rPr>
        <w:t>Внесудебные формы урегулирования и разрешения правовых споров</w:t>
      </w:r>
      <w:r w:rsidR="009A2F19" w:rsidRPr="00642FEB">
        <w:rPr>
          <w:sz w:val="28"/>
          <w:szCs w:val="28"/>
        </w:rPr>
        <w:t>», «</w:t>
      </w:r>
      <w:r w:rsidR="005B4B83" w:rsidRPr="00642FEB">
        <w:rPr>
          <w:sz w:val="28"/>
          <w:szCs w:val="28"/>
        </w:rPr>
        <w:t>Процессуальные особенности рассмотрения налоговых споров</w:t>
      </w:r>
      <w:r w:rsidR="00D169F7" w:rsidRPr="00642FEB">
        <w:rPr>
          <w:sz w:val="28"/>
          <w:szCs w:val="28"/>
        </w:rPr>
        <w:t>», «</w:t>
      </w:r>
      <w:r w:rsidR="005B4B83" w:rsidRPr="00642FEB">
        <w:rPr>
          <w:sz w:val="28"/>
          <w:szCs w:val="28"/>
        </w:rPr>
        <w:t>Споры из жилищных правоотношений и способы из разрешения</w:t>
      </w:r>
      <w:r w:rsidR="00D169F7" w:rsidRPr="00642FEB">
        <w:rPr>
          <w:sz w:val="28"/>
          <w:szCs w:val="28"/>
        </w:rPr>
        <w:t>», «</w:t>
      </w:r>
      <w:r w:rsidR="005B4B83" w:rsidRPr="00642FEB">
        <w:rPr>
          <w:sz w:val="28"/>
          <w:szCs w:val="28"/>
        </w:rPr>
        <w:t>Судебная защита права собственности</w:t>
      </w:r>
      <w:r w:rsidR="00642FEB" w:rsidRPr="00642FEB">
        <w:rPr>
          <w:sz w:val="28"/>
          <w:szCs w:val="28"/>
        </w:rPr>
        <w:t>», «</w:t>
      </w:r>
      <w:r w:rsidR="005B4B83" w:rsidRPr="00642FEB">
        <w:rPr>
          <w:sz w:val="28"/>
          <w:szCs w:val="28"/>
        </w:rPr>
        <w:t>Рассмотрение гражданских дел в порядке особого производства</w:t>
      </w:r>
      <w:r w:rsidR="00642FEB" w:rsidRPr="00642FEB">
        <w:rPr>
          <w:sz w:val="28"/>
          <w:szCs w:val="28"/>
        </w:rPr>
        <w:t>», «</w:t>
      </w:r>
      <w:r w:rsidR="005B4B83" w:rsidRPr="00642FEB">
        <w:rPr>
          <w:sz w:val="28"/>
          <w:szCs w:val="28"/>
        </w:rPr>
        <w:t>Особенности разрешения споров, возникающих из земельных правоотношений</w:t>
      </w:r>
      <w:r w:rsidR="00642FEB" w:rsidRPr="00642FEB">
        <w:rPr>
          <w:sz w:val="28"/>
          <w:szCs w:val="28"/>
        </w:rPr>
        <w:t>».</w:t>
      </w:r>
    </w:p>
    <w:p w14:paraId="6C58EEDB" w14:textId="77777777" w:rsidR="00955318" w:rsidRPr="00642FEB" w:rsidRDefault="00955318" w:rsidP="00955318">
      <w:pPr>
        <w:widowControl w:val="0"/>
        <w:autoSpaceDE w:val="0"/>
        <w:autoSpaceDN w:val="0"/>
        <w:adjustRightInd w:val="0"/>
        <w:ind w:firstLine="540"/>
        <w:jc w:val="both"/>
        <w:rPr>
          <w:sz w:val="28"/>
          <w:szCs w:val="28"/>
        </w:rPr>
      </w:pPr>
      <w:r w:rsidRPr="00532219">
        <w:rPr>
          <w:sz w:val="28"/>
          <w:szCs w:val="28"/>
        </w:rPr>
        <w:t xml:space="preserve">Государственный экзамен по ОПОП </w:t>
      </w:r>
      <w:r w:rsidR="00532219" w:rsidRPr="00532219">
        <w:rPr>
          <w:color w:val="000000"/>
          <w:spacing w:val="-2"/>
          <w:sz w:val="28"/>
          <w:szCs w:val="28"/>
        </w:rPr>
        <w:t>по направлению подготовки (специальности)</w:t>
      </w:r>
      <w:r w:rsidR="00532219" w:rsidRPr="00532219">
        <w:rPr>
          <w:sz w:val="28"/>
          <w:szCs w:val="28"/>
        </w:rPr>
        <w:t xml:space="preserve"> 40.04.01 Юриспруденция, профиль </w:t>
      </w:r>
      <w:r w:rsidRPr="00532219">
        <w:rPr>
          <w:sz w:val="28"/>
          <w:szCs w:val="28"/>
        </w:rPr>
        <w:t>«</w:t>
      </w:r>
      <w:r w:rsidR="00AC3138" w:rsidRPr="00532219">
        <w:rPr>
          <w:bCs/>
          <w:sz w:val="28"/>
          <w:szCs w:val="28"/>
        </w:rPr>
        <w:t xml:space="preserve">Правосудие по гражданским, административным </w:t>
      </w:r>
      <w:r w:rsidR="00AC3138" w:rsidRPr="00642FEB">
        <w:rPr>
          <w:bCs/>
          <w:sz w:val="28"/>
          <w:szCs w:val="28"/>
        </w:rPr>
        <w:t>делам и экономическим спорам</w:t>
      </w:r>
      <w:r w:rsidRPr="00642FEB">
        <w:rPr>
          <w:sz w:val="28"/>
          <w:szCs w:val="28"/>
        </w:rPr>
        <w:t>» проводится в устной форме по билетам (</w:t>
      </w:r>
      <w:r w:rsidR="00F52A4C">
        <w:rPr>
          <w:sz w:val="28"/>
          <w:szCs w:val="28"/>
        </w:rPr>
        <w:t>образец</w:t>
      </w:r>
      <w:r w:rsidR="00471E1C">
        <w:rPr>
          <w:sz w:val="28"/>
          <w:szCs w:val="28"/>
        </w:rPr>
        <w:t xml:space="preserve"> билета содержится в </w:t>
      </w:r>
      <w:r w:rsidRPr="00642FEB">
        <w:rPr>
          <w:sz w:val="28"/>
          <w:szCs w:val="28"/>
        </w:rPr>
        <w:t>Приложени</w:t>
      </w:r>
      <w:r w:rsidR="00471E1C">
        <w:rPr>
          <w:sz w:val="28"/>
          <w:szCs w:val="28"/>
        </w:rPr>
        <w:t>и</w:t>
      </w:r>
      <w:r w:rsidRPr="00642FEB">
        <w:rPr>
          <w:sz w:val="28"/>
          <w:szCs w:val="28"/>
        </w:rPr>
        <w:t xml:space="preserve"> 3).</w:t>
      </w:r>
    </w:p>
    <w:p w14:paraId="2AD02E49" w14:textId="77777777" w:rsidR="00763898" w:rsidRPr="0057155D" w:rsidRDefault="00763898" w:rsidP="0057155D">
      <w:pPr>
        <w:pStyle w:val="10"/>
        <w:rPr>
          <w:rFonts w:ascii="Times New Roman" w:hAnsi="Times New Roman" w:cs="Times New Roman"/>
          <w:b/>
          <w:color w:val="auto"/>
          <w:sz w:val="28"/>
        </w:rPr>
      </w:pPr>
      <w:bookmarkStart w:id="10" w:name="_Toc90872242"/>
      <w:r w:rsidRPr="00642FEB">
        <w:rPr>
          <w:rFonts w:ascii="Times New Roman" w:hAnsi="Times New Roman" w:cs="Times New Roman"/>
          <w:b/>
          <w:color w:val="auto"/>
          <w:sz w:val="28"/>
        </w:rPr>
        <w:t>4.2. Содержание</w:t>
      </w:r>
      <w:bookmarkEnd w:id="10"/>
      <w:r w:rsidRPr="0057155D">
        <w:rPr>
          <w:rFonts w:ascii="Times New Roman" w:hAnsi="Times New Roman" w:cs="Times New Roman"/>
          <w:b/>
          <w:color w:val="auto"/>
          <w:sz w:val="28"/>
        </w:rPr>
        <w:t xml:space="preserve"> </w:t>
      </w:r>
    </w:p>
    <w:p w14:paraId="0F8C8190" w14:textId="77777777" w:rsidR="00ED17BE" w:rsidRPr="007E34E8" w:rsidRDefault="00ED17BE" w:rsidP="00ED17BE">
      <w:pPr>
        <w:tabs>
          <w:tab w:val="left" w:pos="0"/>
        </w:tabs>
        <w:ind w:firstLine="709"/>
        <w:jc w:val="both"/>
        <w:rPr>
          <w:sz w:val="28"/>
          <w:szCs w:val="28"/>
        </w:rPr>
      </w:pPr>
      <w:r>
        <w:rPr>
          <w:sz w:val="28"/>
          <w:szCs w:val="28"/>
        </w:rPr>
        <w:t>Г</w:t>
      </w:r>
      <w:r w:rsidRPr="00DD4EA2">
        <w:rPr>
          <w:sz w:val="28"/>
          <w:szCs w:val="28"/>
        </w:rPr>
        <w:t xml:space="preserve">осударственный экзамен включает </w:t>
      </w:r>
      <w:r>
        <w:rPr>
          <w:sz w:val="28"/>
          <w:szCs w:val="28"/>
        </w:rPr>
        <w:t>следующие темы:</w:t>
      </w:r>
    </w:p>
    <w:p w14:paraId="1C531907" w14:textId="77777777" w:rsidR="00FB1C54" w:rsidRDefault="00FB1C54" w:rsidP="001A0136">
      <w:pPr>
        <w:tabs>
          <w:tab w:val="left" w:pos="0"/>
        </w:tabs>
        <w:ind w:firstLine="709"/>
        <w:jc w:val="both"/>
        <w:rPr>
          <w:sz w:val="28"/>
          <w:szCs w:val="28"/>
        </w:rPr>
      </w:pPr>
    </w:p>
    <w:p w14:paraId="3AF3DF5C" w14:textId="77777777" w:rsidR="00501DAA" w:rsidRPr="00CE7DC6" w:rsidRDefault="00501DAA" w:rsidP="00501DAA">
      <w:pPr>
        <w:ind w:firstLine="709"/>
        <w:contextualSpacing/>
        <w:jc w:val="both"/>
      </w:pPr>
      <w:r w:rsidRPr="00CE7DC6">
        <w:rPr>
          <w:sz w:val="28"/>
          <w:szCs w:val="28"/>
        </w:rPr>
        <w:t>Тема 1. Современная судебная реформа.</w:t>
      </w:r>
    </w:p>
    <w:p w14:paraId="38CCA0A4" w14:textId="77777777" w:rsidR="00501DAA" w:rsidRPr="00CE7DC6" w:rsidRDefault="00501DAA" w:rsidP="00501DAA">
      <w:pPr>
        <w:ind w:firstLine="709"/>
        <w:contextualSpacing/>
        <w:jc w:val="both"/>
      </w:pPr>
      <w:r w:rsidRPr="00CE7DC6">
        <w:rPr>
          <w:sz w:val="28"/>
          <w:szCs w:val="28"/>
        </w:rPr>
        <w:t xml:space="preserve">Содержание современной судебной реформы. Проблемы системной организации судебной власти. Деятельность </w:t>
      </w:r>
      <w:r w:rsidR="00E923C0">
        <w:rPr>
          <w:sz w:val="28"/>
          <w:szCs w:val="28"/>
        </w:rPr>
        <w:t xml:space="preserve">судов общей юрисдикции и </w:t>
      </w:r>
      <w:r w:rsidRPr="00CE7DC6">
        <w:rPr>
          <w:sz w:val="28"/>
          <w:szCs w:val="28"/>
        </w:rPr>
        <w:t>арбитражных судов в условиях ее проведения.</w:t>
      </w:r>
      <w:r w:rsidR="00E923C0">
        <w:rPr>
          <w:sz w:val="28"/>
          <w:szCs w:val="28"/>
        </w:rPr>
        <w:t xml:space="preserve"> Процессуальная реформа в гражданском, административном и арбитражном судопроизводстве.</w:t>
      </w:r>
    </w:p>
    <w:p w14:paraId="1D3B93B7" w14:textId="77777777" w:rsidR="00501DAA" w:rsidRPr="00CE7DC6" w:rsidRDefault="00501DAA" w:rsidP="00501DAA">
      <w:pPr>
        <w:ind w:firstLine="709"/>
        <w:contextualSpacing/>
        <w:jc w:val="both"/>
      </w:pPr>
      <w:r w:rsidRPr="00CE7DC6">
        <w:rPr>
          <w:sz w:val="28"/>
          <w:szCs w:val="28"/>
        </w:rPr>
        <w:t>Проблемы эффективности судебной власти при рассмотрении и разрешении экономических споров. Предпосылки с</w:t>
      </w:r>
      <w:r>
        <w:rPr>
          <w:sz w:val="28"/>
          <w:szCs w:val="28"/>
        </w:rPr>
        <w:t>оздания обновленного</w:t>
      </w:r>
      <w:r w:rsidRPr="00CE7DC6">
        <w:rPr>
          <w:sz w:val="28"/>
          <w:szCs w:val="28"/>
        </w:rPr>
        <w:t xml:space="preserve"> Верховн</w:t>
      </w:r>
      <w:r>
        <w:rPr>
          <w:sz w:val="28"/>
          <w:szCs w:val="28"/>
        </w:rPr>
        <w:t>ого</w:t>
      </w:r>
      <w:r w:rsidRPr="00CE7DC6">
        <w:rPr>
          <w:sz w:val="28"/>
          <w:szCs w:val="28"/>
        </w:rPr>
        <w:t xml:space="preserve"> Суд</w:t>
      </w:r>
      <w:r>
        <w:rPr>
          <w:sz w:val="28"/>
          <w:szCs w:val="28"/>
        </w:rPr>
        <w:t>а</w:t>
      </w:r>
      <w:r w:rsidRPr="00CE7DC6">
        <w:rPr>
          <w:sz w:val="28"/>
          <w:szCs w:val="28"/>
        </w:rPr>
        <w:t xml:space="preserve"> Российской Федерации.</w:t>
      </w:r>
    </w:p>
    <w:p w14:paraId="119E88AF" w14:textId="77777777" w:rsidR="00501DAA" w:rsidRPr="00CE7DC6" w:rsidRDefault="00501DAA" w:rsidP="00501DAA">
      <w:pPr>
        <w:ind w:firstLine="709"/>
        <w:contextualSpacing/>
        <w:jc w:val="both"/>
      </w:pPr>
      <w:r w:rsidRPr="00CE7DC6">
        <w:rPr>
          <w:sz w:val="28"/>
          <w:szCs w:val="28"/>
        </w:rPr>
        <w:t xml:space="preserve">Организационные и процессуальные средства обеспечения единства судебной практики при рассмотрении и разрешении экономических споров. </w:t>
      </w:r>
      <w:r w:rsidRPr="00CE7DC6">
        <w:rPr>
          <w:sz w:val="28"/>
          <w:szCs w:val="28"/>
        </w:rPr>
        <w:lastRenderedPageBreak/>
        <w:t>Правовые и этические основы деятельности судей, работников судебного аппарата.</w:t>
      </w:r>
    </w:p>
    <w:p w14:paraId="09EE53B4" w14:textId="77777777" w:rsidR="00501DAA" w:rsidRPr="00CE7DC6" w:rsidRDefault="00501DAA" w:rsidP="00501DAA">
      <w:pPr>
        <w:ind w:firstLine="709"/>
        <w:contextualSpacing/>
        <w:jc w:val="both"/>
      </w:pPr>
      <w:r w:rsidRPr="00CE7DC6">
        <w:rPr>
          <w:sz w:val="28"/>
          <w:szCs w:val="28"/>
        </w:rPr>
        <w:t xml:space="preserve">Правотворческое значение судебной практики и понятие судебного прецедента. Состав суда при рассмотрении отдельных категорий </w:t>
      </w:r>
      <w:r w:rsidR="00E923C0">
        <w:rPr>
          <w:sz w:val="28"/>
          <w:szCs w:val="28"/>
        </w:rPr>
        <w:t xml:space="preserve">гражданских и административных дел, </w:t>
      </w:r>
      <w:r w:rsidRPr="00CE7DC6">
        <w:rPr>
          <w:sz w:val="28"/>
          <w:szCs w:val="28"/>
        </w:rPr>
        <w:t>экономических споров. Проблемы обеспечения беспристрастного судебного разбирательства.</w:t>
      </w:r>
    </w:p>
    <w:p w14:paraId="170DE7BA" w14:textId="77777777" w:rsidR="00501DAA" w:rsidRPr="00CE7DC6" w:rsidRDefault="00501DAA" w:rsidP="00501DAA">
      <w:pPr>
        <w:ind w:firstLine="709"/>
        <w:contextualSpacing/>
        <w:jc w:val="both"/>
      </w:pPr>
    </w:p>
    <w:p w14:paraId="0B7F7B0D" w14:textId="77777777" w:rsidR="00501DAA" w:rsidRPr="00CE7DC6" w:rsidRDefault="00501DAA" w:rsidP="00501DAA">
      <w:pPr>
        <w:ind w:firstLine="709"/>
        <w:contextualSpacing/>
        <w:jc w:val="both"/>
      </w:pPr>
      <w:r w:rsidRPr="00CE7DC6">
        <w:rPr>
          <w:sz w:val="28"/>
          <w:szCs w:val="28"/>
        </w:rPr>
        <w:t>Тема 2. Принципы отправления правосудия по гражданским делам.</w:t>
      </w:r>
    </w:p>
    <w:p w14:paraId="34A06935" w14:textId="77777777" w:rsidR="00501DAA" w:rsidRPr="00CE7DC6" w:rsidRDefault="00501DAA" w:rsidP="00501DAA">
      <w:pPr>
        <w:ind w:firstLine="709"/>
        <w:contextualSpacing/>
        <w:jc w:val="both"/>
      </w:pPr>
      <w:r w:rsidRPr="00CE7DC6">
        <w:rPr>
          <w:sz w:val="28"/>
          <w:szCs w:val="28"/>
        </w:rPr>
        <w:t xml:space="preserve">Право на суд и проблемы его реализации при разрешении </w:t>
      </w:r>
      <w:r w:rsidR="00E923C0">
        <w:rPr>
          <w:sz w:val="28"/>
          <w:szCs w:val="28"/>
        </w:rPr>
        <w:t xml:space="preserve">гражданских и административных дел, </w:t>
      </w:r>
      <w:r w:rsidRPr="00CE7DC6">
        <w:rPr>
          <w:sz w:val="28"/>
          <w:szCs w:val="28"/>
        </w:rPr>
        <w:t>экономических споров. Верховенство права и законность, их обеспечение в первой и проверочных судебных инстанциях.</w:t>
      </w:r>
    </w:p>
    <w:p w14:paraId="08F0D4AC" w14:textId="77777777" w:rsidR="00501DAA" w:rsidRPr="00CE7DC6" w:rsidRDefault="00501DAA" w:rsidP="00501DAA">
      <w:pPr>
        <w:ind w:firstLine="709"/>
        <w:contextualSpacing/>
        <w:jc w:val="both"/>
      </w:pPr>
      <w:r w:rsidRPr="00CE7DC6">
        <w:rPr>
          <w:sz w:val="28"/>
          <w:szCs w:val="28"/>
        </w:rPr>
        <w:t xml:space="preserve">Доступность правосудия по </w:t>
      </w:r>
      <w:r w:rsidR="00E923C0">
        <w:rPr>
          <w:sz w:val="28"/>
          <w:szCs w:val="28"/>
        </w:rPr>
        <w:t xml:space="preserve">гражданским, административным делам, </w:t>
      </w:r>
      <w:r w:rsidRPr="00CE7DC6">
        <w:rPr>
          <w:sz w:val="28"/>
          <w:szCs w:val="28"/>
        </w:rPr>
        <w:t>экономическим спорам и проблемы ее обеспечения.</w:t>
      </w:r>
    </w:p>
    <w:p w14:paraId="1A1B89BA" w14:textId="77777777" w:rsidR="00501DAA" w:rsidRPr="00CE7DC6" w:rsidRDefault="00501DAA" w:rsidP="00501DAA">
      <w:pPr>
        <w:ind w:firstLine="709"/>
        <w:contextualSpacing/>
        <w:jc w:val="both"/>
      </w:pPr>
      <w:r w:rsidRPr="00CE7DC6">
        <w:rPr>
          <w:sz w:val="28"/>
          <w:szCs w:val="28"/>
        </w:rPr>
        <w:t xml:space="preserve">Система принципов </w:t>
      </w:r>
      <w:proofErr w:type="spellStart"/>
      <w:r w:rsidRPr="00CE7DC6">
        <w:rPr>
          <w:sz w:val="28"/>
          <w:szCs w:val="28"/>
        </w:rPr>
        <w:t>цивилистического</w:t>
      </w:r>
      <w:proofErr w:type="spellEnd"/>
      <w:r w:rsidRPr="00CE7DC6">
        <w:rPr>
          <w:sz w:val="28"/>
          <w:szCs w:val="28"/>
        </w:rPr>
        <w:t xml:space="preserve"> процессуального права в традициях отечественного построения и европейского понимания.</w:t>
      </w:r>
    </w:p>
    <w:p w14:paraId="2D7F63BC" w14:textId="77777777" w:rsidR="00501DAA" w:rsidRDefault="00501DAA" w:rsidP="00501DAA">
      <w:pPr>
        <w:ind w:firstLine="709"/>
        <w:contextualSpacing/>
        <w:jc w:val="both"/>
        <w:rPr>
          <w:sz w:val="28"/>
          <w:szCs w:val="28"/>
        </w:rPr>
      </w:pPr>
    </w:p>
    <w:p w14:paraId="0B2201DC" w14:textId="77777777" w:rsidR="00501DAA" w:rsidRPr="00CE7DC6" w:rsidRDefault="00501DAA" w:rsidP="00501DAA">
      <w:pPr>
        <w:ind w:firstLine="709"/>
        <w:contextualSpacing/>
        <w:jc w:val="both"/>
      </w:pPr>
      <w:r w:rsidRPr="00CE7DC6">
        <w:rPr>
          <w:sz w:val="28"/>
          <w:szCs w:val="28"/>
        </w:rPr>
        <w:t>Тема 3. Компетенция судов общей юрисдикции и арбитражных судов.</w:t>
      </w:r>
    </w:p>
    <w:p w14:paraId="32AE113E" w14:textId="77777777" w:rsidR="00501DAA" w:rsidRPr="00CE7DC6" w:rsidRDefault="00501DAA" w:rsidP="00501DAA">
      <w:pPr>
        <w:ind w:firstLine="709"/>
        <w:contextualSpacing/>
        <w:jc w:val="both"/>
      </w:pPr>
      <w:r w:rsidRPr="00CE7DC6">
        <w:rPr>
          <w:sz w:val="28"/>
          <w:szCs w:val="28"/>
        </w:rPr>
        <w:t>Проблемы разграничения исковых дел между судами общей юрисдикции и арбитражными судами. Разграничение компетенции по делам, возникающим из публичных правоотношений, включая оспаривание нормативных правовых актов, и делам об административных правонарушениях.</w:t>
      </w:r>
    </w:p>
    <w:p w14:paraId="5AD83377" w14:textId="77777777" w:rsidR="00501DAA" w:rsidRPr="00CE7DC6" w:rsidRDefault="00501DAA" w:rsidP="00501DAA">
      <w:pPr>
        <w:ind w:firstLine="709"/>
        <w:contextualSpacing/>
        <w:jc w:val="both"/>
      </w:pPr>
      <w:r w:rsidRPr="00CE7DC6">
        <w:rPr>
          <w:sz w:val="28"/>
          <w:szCs w:val="28"/>
        </w:rPr>
        <w:t>Специальная (исключительная) под</w:t>
      </w:r>
      <w:r w:rsidR="00E923C0">
        <w:rPr>
          <w:sz w:val="28"/>
          <w:szCs w:val="28"/>
        </w:rPr>
        <w:t>судность</w:t>
      </w:r>
      <w:r w:rsidRPr="00CE7DC6">
        <w:rPr>
          <w:sz w:val="28"/>
          <w:szCs w:val="28"/>
        </w:rPr>
        <w:t xml:space="preserve"> дел судам общей юрисдикции и арбитражным судам.</w:t>
      </w:r>
    </w:p>
    <w:p w14:paraId="333B420F" w14:textId="77777777" w:rsidR="00501DAA" w:rsidRPr="00CE7DC6" w:rsidRDefault="00501DAA" w:rsidP="00501DAA">
      <w:pPr>
        <w:ind w:firstLine="709"/>
        <w:contextualSpacing/>
        <w:jc w:val="both"/>
      </w:pPr>
      <w:r w:rsidRPr="00CE7DC6">
        <w:rPr>
          <w:sz w:val="28"/>
          <w:szCs w:val="28"/>
        </w:rPr>
        <w:t>Компетенция судов по рассмотрению заявлений о нарушении права на судопроизводство в разумный срок и права на исполнение судебного решения в разумный срок.</w:t>
      </w:r>
    </w:p>
    <w:p w14:paraId="03620D86" w14:textId="77777777" w:rsidR="00501DAA" w:rsidRDefault="00501DAA" w:rsidP="00501DAA">
      <w:pPr>
        <w:ind w:firstLine="709"/>
        <w:contextualSpacing/>
        <w:jc w:val="both"/>
        <w:rPr>
          <w:sz w:val="28"/>
          <w:szCs w:val="28"/>
        </w:rPr>
      </w:pPr>
    </w:p>
    <w:p w14:paraId="63AD7983" w14:textId="77777777" w:rsidR="00501DAA" w:rsidRPr="00CE7DC6" w:rsidRDefault="00501DAA" w:rsidP="00501DAA">
      <w:pPr>
        <w:ind w:firstLine="709"/>
        <w:contextualSpacing/>
        <w:jc w:val="both"/>
      </w:pPr>
      <w:r w:rsidRPr="00CE7DC6">
        <w:rPr>
          <w:sz w:val="28"/>
          <w:szCs w:val="28"/>
        </w:rPr>
        <w:t>Тема 4. Общие проблемы гражданской процессуальной формы.</w:t>
      </w:r>
    </w:p>
    <w:p w14:paraId="111B7A66" w14:textId="77777777" w:rsidR="00501DAA" w:rsidRPr="00CE7DC6" w:rsidRDefault="00501DAA" w:rsidP="00501DAA">
      <w:pPr>
        <w:ind w:firstLine="709"/>
        <w:contextualSpacing/>
        <w:jc w:val="both"/>
      </w:pPr>
      <w:r w:rsidRPr="00CE7DC6">
        <w:rPr>
          <w:sz w:val="28"/>
          <w:szCs w:val="28"/>
        </w:rPr>
        <w:t>Однородность отраслей гражданского процессуального и арбитражного процессуального права. Универсальные свойства исковой формы защиты права.</w:t>
      </w:r>
    </w:p>
    <w:p w14:paraId="66334C6E" w14:textId="77777777" w:rsidR="00501DAA" w:rsidRPr="00CE7DC6" w:rsidRDefault="00501DAA" w:rsidP="00501DAA">
      <w:pPr>
        <w:ind w:firstLine="709"/>
        <w:contextualSpacing/>
        <w:jc w:val="both"/>
      </w:pPr>
      <w:r w:rsidRPr="00CE7DC6">
        <w:rPr>
          <w:sz w:val="28"/>
          <w:szCs w:val="28"/>
        </w:rPr>
        <w:t xml:space="preserve">Модификация единой </w:t>
      </w:r>
      <w:proofErr w:type="spellStart"/>
      <w:r w:rsidRPr="00CE7DC6">
        <w:rPr>
          <w:sz w:val="28"/>
          <w:szCs w:val="28"/>
        </w:rPr>
        <w:t>цивилистической</w:t>
      </w:r>
      <w:proofErr w:type="spellEnd"/>
      <w:r w:rsidRPr="00CE7DC6">
        <w:rPr>
          <w:sz w:val="28"/>
          <w:szCs w:val="28"/>
        </w:rPr>
        <w:t xml:space="preserve"> процессуальной формы и ее разновидности. Проблемы унификации и дифференциации.</w:t>
      </w:r>
    </w:p>
    <w:p w14:paraId="59080CB3" w14:textId="77777777" w:rsidR="00501DAA" w:rsidRPr="00CE7DC6" w:rsidRDefault="00501DAA" w:rsidP="00501DAA">
      <w:pPr>
        <w:ind w:firstLine="709"/>
        <w:contextualSpacing/>
        <w:jc w:val="both"/>
      </w:pPr>
      <w:r w:rsidRPr="00CE7DC6">
        <w:rPr>
          <w:sz w:val="28"/>
          <w:szCs w:val="28"/>
        </w:rPr>
        <w:t xml:space="preserve">Основные виды судопроизводства, используемые при разрешении </w:t>
      </w:r>
      <w:r w:rsidR="00E923C0">
        <w:rPr>
          <w:sz w:val="28"/>
          <w:szCs w:val="28"/>
        </w:rPr>
        <w:t xml:space="preserve">гражданских, административных дел и </w:t>
      </w:r>
      <w:r w:rsidRPr="00CE7DC6">
        <w:rPr>
          <w:sz w:val="28"/>
          <w:szCs w:val="28"/>
        </w:rPr>
        <w:t>экономических споров.</w:t>
      </w:r>
    </w:p>
    <w:p w14:paraId="24DC08B8" w14:textId="77777777" w:rsidR="00501DAA" w:rsidRPr="00CE7DC6" w:rsidRDefault="00501DAA" w:rsidP="00501DAA">
      <w:pPr>
        <w:ind w:firstLine="709"/>
        <w:contextualSpacing/>
        <w:jc w:val="both"/>
      </w:pPr>
      <w:r w:rsidRPr="00CE7DC6">
        <w:rPr>
          <w:sz w:val="28"/>
          <w:szCs w:val="28"/>
        </w:rPr>
        <w:t>Субъекты арбитражных процессуальных правоотношений, их классификация. Проблемы процессуального соучастия, процессуального правопреемства.</w:t>
      </w:r>
    </w:p>
    <w:p w14:paraId="28473E95" w14:textId="77777777" w:rsidR="00501DAA" w:rsidRPr="00CE7DC6" w:rsidRDefault="00501DAA" w:rsidP="00501DAA">
      <w:pPr>
        <w:ind w:firstLine="709"/>
        <w:contextualSpacing/>
        <w:jc w:val="both"/>
      </w:pPr>
      <w:r w:rsidRPr="00CE7DC6">
        <w:rPr>
          <w:sz w:val="28"/>
          <w:szCs w:val="28"/>
        </w:rPr>
        <w:t>Судебное представительство. Проблемы злоупотребления процессуальными правами в гражданском, арбитражном и административном судопроизводстве.</w:t>
      </w:r>
    </w:p>
    <w:p w14:paraId="50389566" w14:textId="77777777" w:rsidR="00501DAA" w:rsidRDefault="00501DAA" w:rsidP="00501DAA">
      <w:pPr>
        <w:ind w:firstLine="709"/>
        <w:contextualSpacing/>
        <w:jc w:val="both"/>
        <w:rPr>
          <w:sz w:val="28"/>
          <w:szCs w:val="28"/>
        </w:rPr>
      </w:pPr>
    </w:p>
    <w:p w14:paraId="25C83788" w14:textId="77777777" w:rsidR="00501DAA" w:rsidRPr="00CE7DC6" w:rsidRDefault="00501DAA" w:rsidP="00501DAA">
      <w:pPr>
        <w:ind w:firstLine="709"/>
        <w:contextualSpacing/>
        <w:jc w:val="both"/>
      </w:pPr>
      <w:r w:rsidRPr="00CE7DC6">
        <w:rPr>
          <w:sz w:val="28"/>
          <w:szCs w:val="28"/>
        </w:rPr>
        <w:t>Тема 5. Проблемы судопроизводства по гражданским делам в суде первой инстанции.</w:t>
      </w:r>
    </w:p>
    <w:p w14:paraId="0D072F35" w14:textId="77777777" w:rsidR="00501DAA" w:rsidRPr="00CE7DC6" w:rsidRDefault="00501DAA" w:rsidP="00501DAA">
      <w:pPr>
        <w:ind w:firstLine="709"/>
        <w:contextualSpacing/>
        <w:jc w:val="both"/>
      </w:pPr>
      <w:r w:rsidRPr="00CE7DC6">
        <w:rPr>
          <w:sz w:val="28"/>
          <w:szCs w:val="28"/>
        </w:rPr>
        <w:lastRenderedPageBreak/>
        <w:t>Право на судебную защиту. Условия его реализации в гражданском, арбитражном и административном судопроизводстве.</w:t>
      </w:r>
    </w:p>
    <w:p w14:paraId="67AAACB7" w14:textId="77777777" w:rsidR="00501DAA" w:rsidRPr="00CE7DC6" w:rsidRDefault="00501DAA" w:rsidP="00501DAA">
      <w:pPr>
        <w:ind w:firstLine="709"/>
        <w:contextualSpacing/>
        <w:jc w:val="both"/>
      </w:pPr>
      <w:r w:rsidRPr="00CE7DC6">
        <w:rPr>
          <w:sz w:val="28"/>
          <w:szCs w:val="28"/>
        </w:rPr>
        <w:t>Понятие истины и задачи правосудия по гражданским делам. Цели правосудия, их достижение как критерий эффективности судебной деятельности.</w:t>
      </w:r>
    </w:p>
    <w:p w14:paraId="19B0C59E" w14:textId="77777777" w:rsidR="00501DAA" w:rsidRPr="00CE7DC6" w:rsidRDefault="00501DAA" w:rsidP="00501DAA">
      <w:pPr>
        <w:ind w:firstLine="709"/>
        <w:contextualSpacing/>
        <w:jc w:val="both"/>
      </w:pPr>
      <w:proofErr w:type="spellStart"/>
      <w:r w:rsidRPr="00CE7DC6">
        <w:rPr>
          <w:sz w:val="28"/>
          <w:szCs w:val="28"/>
        </w:rPr>
        <w:t>Цивилистическая</w:t>
      </w:r>
      <w:proofErr w:type="spellEnd"/>
      <w:r w:rsidRPr="00CE7DC6">
        <w:rPr>
          <w:sz w:val="28"/>
          <w:szCs w:val="28"/>
        </w:rPr>
        <w:t xml:space="preserve"> герменевтика и толкование судом применимых норм материального либо процессуального права. Классификация правил толкования.</w:t>
      </w:r>
    </w:p>
    <w:p w14:paraId="2D9A0FC6" w14:textId="77777777" w:rsidR="00501DAA" w:rsidRPr="00CE7DC6" w:rsidRDefault="00501DAA" w:rsidP="00501DAA">
      <w:pPr>
        <w:ind w:firstLine="709"/>
        <w:contextualSpacing/>
        <w:jc w:val="both"/>
      </w:pPr>
      <w:r w:rsidRPr="00CE7DC6">
        <w:rPr>
          <w:sz w:val="28"/>
          <w:szCs w:val="28"/>
        </w:rPr>
        <w:t>Судейское усмотрение, проблемы допустимых внутренних, а также внешних границ, способы контроля.</w:t>
      </w:r>
    </w:p>
    <w:p w14:paraId="0A5BDC73" w14:textId="77777777" w:rsidR="00501DAA" w:rsidRPr="00CE7DC6" w:rsidRDefault="00501DAA" w:rsidP="00501DAA">
      <w:pPr>
        <w:ind w:firstLine="709"/>
        <w:contextualSpacing/>
        <w:jc w:val="both"/>
      </w:pPr>
      <w:r w:rsidRPr="00CE7DC6">
        <w:rPr>
          <w:sz w:val="28"/>
          <w:szCs w:val="28"/>
        </w:rPr>
        <w:t>Виды принимаемых судом актов, их целевое назначение.</w:t>
      </w:r>
    </w:p>
    <w:p w14:paraId="0124E021" w14:textId="77777777" w:rsidR="00501DAA" w:rsidRPr="00CE7DC6" w:rsidRDefault="00501DAA" w:rsidP="00501DAA">
      <w:pPr>
        <w:ind w:firstLine="709"/>
        <w:contextualSpacing/>
        <w:jc w:val="both"/>
      </w:pPr>
      <w:r w:rsidRPr="00CE7DC6">
        <w:rPr>
          <w:sz w:val="28"/>
          <w:szCs w:val="28"/>
        </w:rPr>
        <w:t>Понятие и виды обеспечительных мер. Предварительное обеспечение иска, условия принятия мер к обеспечению будущих исков. Особенности применения обеспечительных мер при рассмотрении корпоративных споров.</w:t>
      </w:r>
    </w:p>
    <w:p w14:paraId="7EB6F5E0" w14:textId="77777777" w:rsidR="00501DAA" w:rsidRDefault="00501DAA" w:rsidP="00501DAA">
      <w:pPr>
        <w:ind w:firstLine="709"/>
        <w:contextualSpacing/>
        <w:jc w:val="both"/>
        <w:rPr>
          <w:sz w:val="28"/>
          <w:szCs w:val="28"/>
        </w:rPr>
      </w:pPr>
    </w:p>
    <w:p w14:paraId="4C0392CE" w14:textId="77777777" w:rsidR="00501DAA" w:rsidRPr="00CE7DC6" w:rsidRDefault="00501DAA" w:rsidP="00501DAA">
      <w:pPr>
        <w:ind w:firstLine="709"/>
        <w:contextualSpacing/>
        <w:jc w:val="both"/>
      </w:pPr>
      <w:r w:rsidRPr="00CE7DC6">
        <w:rPr>
          <w:sz w:val="28"/>
          <w:szCs w:val="28"/>
        </w:rPr>
        <w:t>Тема 6. Проблемы исковой формы защиты нарушенного права.</w:t>
      </w:r>
    </w:p>
    <w:p w14:paraId="4023B497" w14:textId="77777777" w:rsidR="00501DAA" w:rsidRPr="00CE7DC6" w:rsidRDefault="00501DAA" w:rsidP="00501DAA">
      <w:pPr>
        <w:ind w:firstLine="709"/>
        <w:contextualSpacing/>
        <w:jc w:val="both"/>
      </w:pPr>
      <w:r w:rsidRPr="00CE7DC6">
        <w:rPr>
          <w:sz w:val="28"/>
          <w:szCs w:val="28"/>
        </w:rPr>
        <w:t>Материально-правовое и процессуальное понимание иска. Классический и косвенный (производный) иск. Природа и основное содержание групповых исков.</w:t>
      </w:r>
    </w:p>
    <w:p w14:paraId="34D3D0D5" w14:textId="77777777" w:rsidR="00501DAA" w:rsidRPr="00CE7DC6" w:rsidRDefault="00501DAA" w:rsidP="00501DAA">
      <w:pPr>
        <w:ind w:firstLine="709"/>
        <w:contextualSpacing/>
        <w:jc w:val="both"/>
      </w:pPr>
      <w:r w:rsidRPr="00CE7DC6">
        <w:rPr>
          <w:sz w:val="28"/>
          <w:szCs w:val="28"/>
        </w:rPr>
        <w:t>Соотношение исковой формы защиты права с судопроизводством, возникающим из публичных правоотношений.</w:t>
      </w:r>
    </w:p>
    <w:p w14:paraId="3CFF5C43" w14:textId="77777777" w:rsidR="00501DAA" w:rsidRPr="00CE7DC6" w:rsidRDefault="00501DAA" w:rsidP="00501DAA">
      <w:pPr>
        <w:ind w:firstLine="709"/>
        <w:contextualSpacing/>
        <w:jc w:val="both"/>
      </w:pPr>
      <w:r w:rsidRPr="00CE7DC6">
        <w:rPr>
          <w:sz w:val="28"/>
          <w:szCs w:val="28"/>
        </w:rPr>
        <w:t>Мировое соглашение в деле искового характера. Материально-правовой и процессуальный аспекты мирового соглашения. Примирение сторон с использованием средств медиации, его организационное и процессуальное обеспечение.</w:t>
      </w:r>
    </w:p>
    <w:p w14:paraId="2B834ADC" w14:textId="77777777" w:rsidR="00501DAA" w:rsidRPr="00CE7DC6" w:rsidRDefault="00501DAA" w:rsidP="00501DAA">
      <w:pPr>
        <w:ind w:firstLine="709"/>
        <w:contextualSpacing/>
        <w:jc w:val="both"/>
      </w:pPr>
      <w:r w:rsidRPr="00CE7DC6">
        <w:rPr>
          <w:sz w:val="28"/>
          <w:szCs w:val="28"/>
        </w:rPr>
        <w:t>Вновь открывшиеся и новые обстоятельства по делам базового (искового) производства.</w:t>
      </w:r>
    </w:p>
    <w:p w14:paraId="66DBAF90" w14:textId="77777777" w:rsidR="00501DAA" w:rsidRDefault="00501DAA" w:rsidP="00501DAA">
      <w:pPr>
        <w:ind w:firstLine="709"/>
        <w:contextualSpacing/>
        <w:jc w:val="both"/>
        <w:rPr>
          <w:sz w:val="28"/>
          <w:szCs w:val="28"/>
        </w:rPr>
      </w:pPr>
    </w:p>
    <w:p w14:paraId="14EB18C2" w14:textId="77777777" w:rsidR="00501DAA" w:rsidRPr="00CE7DC6" w:rsidRDefault="00501DAA" w:rsidP="00501DAA">
      <w:pPr>
        <w:ind w:firstLine="709"/>
        <w:contextualSpacing/>
        <w:jc w:val="both"/>
      </w:pPr>
      <w:r w:rsidRPr="00CE7DC6">
        <w:rPr>
          <w:sz w:val="28"/>
          <w:szCs w:val="28"/>
        </w:rPr>
        <w:t>Тема 7. Проблемы судебного доказывания.</w:t>
      </w:r>
    </w:p>
    <w:p w14:paraId="1A217E1B" w14:textId="77777777" w:rsidR="00501DAA" w:rsidRPr="00CE7DC6" w:rsidRDefault="00501DAA" w:rsidP="00501DAA">
      <w:pPr>
        <w:ind w:firstLine="709"/>
        <w:contextualSpacing/>
        <w:jc w:val="both"/>
      </w:pPr>
      <w:r w:rsidRPr="00CE7DC6">
        <w:rPr>
          <w:sz w:val="28"/>
          <w:szCs w:val="28"/>
        </w:rPr>
        <w:t>Судебные доказательства и современные средства процессуального доказывания в гражданском, арбитражном и административном судопроизводстве. Факты, не подлежащие доказыванию.</w:t>
      </w:r>
    </w:p>
    <w:p w14:paraId="11EF8B0F" w14:textId="77777777" w:rsidR="00501DAA" w:rsidRPr="00CE7DC6" w:rsidRDefault="00501DAA" w:rsidP="00501DAA">
      <w:pPr>
        <w:ind w:firstLine="709"/>
        <w:contextualSpacing/>
        <w:jc w:val="both"/>
      </w:pPr>
      <w:r w:rsidRPr="00CE7DC6">
        <w:rPr>
          <w:sz w:val="28"/>
          <w:szCs w:val="28"/>
        </w:rPr>
        <w:t xml:space="preserve">Активность суда и состязательность сторон при рассмотрении различных категорий </w:t>
      </w:r>
      <w:r w:rsidR="00CC42AF">
        <w:rPr>
          <w:sz w:val="28"/>
          <w:szCs w:val="28"/>
        </w:rPr>
        <w:t>гражданских и административных</w:t>
      </w:r>
      <w:r w:rsidRPr="00CE7DC6">
        <w:rPr>
          <w:sz w:val="28"/>
          <w:szCs w:val="28"/>
        </w:rPr>
        <w:t xml:space="preserve"> дел.</w:t>
      </w:r>
    </w:p>
    <w:p w14:paraId="2DB6693C" w14:textId="77777777" w:rsidR="00501DAA" w:rsidRPr="00CE7DC6" w:rsidRDefault="00501DAA" w:rsidP="00501DAA">
      <w:pPr>
        <w:ind w:firstLine="709"/>
        <w:contextualSpacing/>
        <w:jc w:val="both"/>
      </w:pPr>
      <w:r w:rsidRPr="00CE7DC6">
        <w:rPr>
          <w:sz w:val="28"/>
          <w:szCs w:val="28"/>
        </w:rPr>
        <w:t>Собирание и раскрытие судебных доказательств на стадии подготовки дела к слушанию. Цели, задачи и перечень необходимых мероприятий.</w:t>
      </w:r>
    </w:p>
    <w:p w14:paraId="49EFF1C5" w14:textId="77777777" w:rsidR="00501DAA" w:rsidRPr="00CE7DC6" w:rsidRDefault="00501DAA" w:rsidP="00501DAA">
      <w:pPr>
        <w:ind w:firstLine="709"/>
        <w:contextualSpacing/>
        <w:jc w:val="both"/>
      </w:pPr>
      <w:r w:rsidRPr="00CE7DC6">
        <w:rPr>
          <w:sz w:val="28"/>
          <w:szCs w:val="28"/>
        </w:rPr>
        <w:t>Содержание деятельности по доказыванию в ходе судебного разбирательства и ее составные элементы. Исследование, проверка и оценка судебных доказательств.</w:t>
      </w:r>
    </w:p>
    <w:p w14:paraId="151AFDA4" w14:textId="77777777" w:rsidR="00501DAA" w:rsidRPr="00CE7DC6" w:rsidRDefault="00501DAA" w:rsidP="00501DAA">
      <w:pPr>
        <w:ind w:firstLine="709"/>
        <w:contextualSpacing/>
        <w:jc w:val="both"/>
      </w:pPr>
      <w:r w:rsidRPr="00CE7DC6">
        <w:rPr>
          <w:sz w:val="28"/>
          <w:szCs w:val="28"/>
        </w:rPr>
        <w:t>Судебные поручения, связанные с деятельностью по доказыванию. Принятие мер к обеспечению судебных доказательств.</w:t>
      </w:r>
    </w:p>
    <w:p w14:paraId="478145B5" w14:textId="77777777" w:rsidR="00501DAA" w:rsidRDefault="00501DAA" w:rsidP="00501DAA">
      <w:pPr>
        <w:ind w:firstLine="709"/>
        <w:contextualSpacing/>
        <w:jc w:val="both"/>
        <w:rPr>
          <w:sz w:val="28"/>
          <w:szCs w:val="28"/>
        </w:rPr>
      </w:pPr>
    </w:p>
    <w:p w14:paraId="455C1562" w14:textId="77777777" w:rsidR="00501DAA" w:rsidRPr="00CE7DC6" w:rsidRDefault="00501DAA" w:rsidP="00501DAA">
      <w:pPr>
        <w:ind w:firstLine="709"/>
        <w:contextualSpacing/>
        <w:jc w:val="both"/>
      </w:pPr>
      <w:r w:rsidRPr="00CE7DC6">
        <w:rPr>
          <w:sz w:val="28"/>
          <w:szCs w:val="28"/>
        </w:rPr>
        <w:t>Тема 8. Судебный порядок защиты права собственности.</w:t>
      </w:r>
    </w:p>
    <w:p w14:paraId="78AD2844" w14:textId="77777777" w:rsidR="00501DAA" w:rsidRPr="00CE7DC6" w:rsidRDefault="00501DAA" w:rsidP="00501DAA">
      <w:pPr>
        <w:ind w:firstLine="709"/>
        <w:contextualSpacing/>
        <w:jc w:val="both"/>
      </w:pPr>
      <w:r w:rsidRPr="00CE7DC6">
        <w:rPr>
          <w:sz w:val="28"/>
          <w:szCs w:val="28"/>
        </w:rPr>
        <w:lastRenderedPageBreak/>
        <w:t>Право собственности. Понятие, содержание и виды права собственности. Риск случайной гибели имущества. Расходы по содержанию имущества. Ограничения и обременения права собственности.</w:t>
      </w:r>
    </w:p>
    <w:p w14:paraId="25EEA67A" w14:textId="77777777" w:rsidR="00501DAA" w:rsidRPr="00CE7DC6" w:rsidRDefault="00501DAA" w:rsidP="00501DAA">
      <w:pPr>
        <w:ind w:firstLine="709"/>
        <w:contextualSpacing/>
        <w:jc w:val="both"/>
      </w:pPr>
      <w:r w:rsidRPr="00CE7DC6">
        <w:rPr>
          <w:sz w:val="28"/>
          <w:szCs w:val="28"/>
        </w:rPr>
        <w:t>Приобретение права собственности. Основания приобретения. Момент возникновения права собственности у приобретателя по договору. Возникновение права собственности на вновь создаваемое недвижимое имущество. Переработка. Самовольная постройка. Бесхозяйные вещи. Приобретательская давность. Иные способы приобретения права собственности.</w:t>
      </w:r>
    </w:p>
    <w:p w14:paraId="4F754DD7" w14:textId="77777777" w:rsidR="00501DAA" w:rsidRPr="00CE7DC6" w:rsidRDefault="00501DAA" w:rsidP="00501DAA">
      <w:pPr>
        <w:ind w:firstLine="709"/>
        <w:contextualSpacing/>
        <w:jc w:val="both"/>
      </w:pPr>
      <w:r w:rsidRPr="00CE7DC6">
        <w:rPr>
          <w:sz w:val="28"/>
          <w:szCs w:val="28"/>
        </w:rPr>
        <w:t>Прекращение права собственности. Основания прекращения. Реквизиция. Конфискация. Выкуп бесхозяйственно содержимых культурных ценностей. Иные способы прекращения права собственности.</w:t>
      </w:r>
    </w:p>
    <w:p w14:paraId="623821CC" w14:textId="77777777" w:rsidR="00501DAA" w:rsidRPr="00CE7DC6" w:rsidRDefault="00501DAA" w:rsidP="00501DAA">
      <w:pPr>
        <w:ind w:firstLine="709"/>
        <w:contextualSpacing/>
        <w:jc w:val="both"/>
      </w:pPr>
      <w:r w:rsidRPr="00CE7DC6">
        <w:rPr>
          <w:sz w:val="28"/>
          <w:szCs w:val="28"/>
        </w:rPr>
        <w:t>Предъявление иска при необходимости защиты нарушенного права. Материально-правовая природа заявленных требований и процессуальная форма их предъявления суду.</w:t>
      </w:r>
    </w:p>
    <w:p w14:paraId="1E757025" w14:textId="77777777" w:rsidR="00501DAA" w:rsidRPr="00CE7DC6" w:rsidRDefault="00501DAA" w:rsidP="00501DAA">
      <w:pPr>
        <w:ind w:firstLine="709"/>
        <w:contextualSpacing/>
        <w:jc w:val="both"/>
      </w:pPr>
      <w:r w:rsidRPr="00CE7DC6">
        <w:rPr>
          <w:sz w:val="28"/>
          <w:szCs w:val="28"/>
        </w:rPr>
        <w:t>Особенности субъектного состава участников спора, возникающего из экономических правоотношений.</w:t>
      </w:r>
    </w:p>
    <w:p w14:paraId="1A5BF789" w14:textId="77777777" w:rsidR="00501DAA" w:rsidRPr="00CE7DC6" w:rsidRDefault="00501DAA" w:rsidP="00501DAA">
      <w:pPr>
        <w:ind w:firstLine="709"/>
        <w:contextualSpacing/>
        <w:jc w:val="both"/>
      </w:pPr>
      <w:r w:rsidRPr="00CE7DC6">
        <w:rPr>
          <w:sz w:val="28"/>
          <w:szCs w:val="28"/>
        </w:rPr>
        <w:t>Предмет спора и предмет судебного доказывания. Особенности подготовки дела к слушанию при рассмотрении споров, связанных с защитой нарушенного права собственности участников экономической деятельности.</w:t>
      </w:r>
    </w:p>
    <w:p w14:paraId="5534102B" w14:textId="77777777" w:rsidR="00501DAA" w:rsidRDefault="00501DAA" w:rsidP="00501DAA">
      <w:pPr>
        <w:ind w:firstLine="709"/>
        <w:contextualSpacing/>
        <w:jc w:val="both"/>
        <w:rPr>
          <w:sz w:val="28"/>
          <w:szCs w:val="28"/>
        </w:rPr>
      </w:pPr>
    </w:p>
    <w:p w14:paraId="495D33D0" w14:textId="77777777" w:rsidR="00501DAA" w:rsidRPr="00CE7DC6" w:rsidRDefault="00501DAA" w:rsidP="00501DAA">
      <w:pPr>
        <w:ind w:firstLine="709"/>
        <w:contextualSpacing/>
        <w:jc w:val="both"/>
      </w:pPr>
      <w:r w:rsidRPr="00CE7DC6">
        <w:rPr>
          <w:sz w:val="28"/>
          <w:szCs w:val="28"/>
        </w:rPr>
        <w:t>Тема 9. Проблемы формирования судебной практики по земельным спорам.</w:t>
      </w:r>
    </w:p>
    <w:p w14:paraId="17998583" w14:textId="77777777" w:rsidR="00501DAA" w:rsidRPr="00CE7DC6" w:rsidRDefault="00501DAA" w:rsidP="00501DAA">
      <w:pPr>
        <w:ind w:firstLine="709"/>
        <w:contextualSpacing/>
        <w:jc w:val="both"/>
      </w:pPr>
      <w:r w:rsidRPr="00CE7DC6">
        <w:rPr>
          <w:sz w:val="28"/>
          <w:szCs w:val="28"/>
        </w:rPr>
        <w:t>Субъекты и объекты земельных правоотношений. Содержание права собственности на землю, иных вещных прав.</w:t>
      </w:r>
    </w:p>
    <w:p w14:paraId="77A3A8FC" w14:textId="77777777" w:rsidR="00501DAA" w:rsidRPr="00CE7DC6" w:rsidRDefault="00501DAA" w:rsidP="00501DAA">
      <w:pPr>
        <w:ind w:firstLine="709"/>
        <w:contextualSpacing/>
        <w:jc w:val="both"/>
      </w:pPr>
      <w:r w:rsidRPr="00CE7DC6">
        <w:rPr>
          <w:sz w:val="28"/>
          <w:szCs w:val="28"/>
        </w:rPr>
        <w:t>Формирование земельного участка и его кадастровый учет. Полномочия органов государственного управления и муниципальных органов исполнительной власти в сфере земельных правоотношений.</w:t>
      </w:r>
    </w:p>
    <w:p w14:paraId="5C96C6CD" w14:textId="77777777" w:rsidR="00501DAA" w:rsidRPr="00CE7DC6" w:rsidRDefault="00501DAA" w:rsidP="00501DAA">
      <w:pPr>
        <w:ind w:firstLine="709"/>
        <w:contextualSpacing/>
        <w:jc w:val="both"/>
      </w:pPr>
      <w:r w:rsidRPr="00CE7DC6">
        <w:rPr>
          <w:sz w:val="28"/>
          <w:szCs w:val="28"/>
        </w:rPr>
        <w:t>Приобретение предпринимателями, юридическими лицами права собственности на земельный участок. Режимы землепользования. Границы земельных участков. Использование экспертных познаний при разрешении земельных споров.</w:t>
      </w:r>
    </w:p>
    <w:p w14:paraId="1F559F09" w14:textId="77777777" w:rsidR="00501DAA" w:rsidRPr="00CE7DC6" w:rsidRDefault="00501DAA" w:rsidP="00501DAA">
      <w:pPr>
        <w:ind w:firstLine="709"/>
        <w:contextualSpacing/>
        <w:jc w:val="both"/>
      </w:pPr>
      <w:r w:rsidRPr="00CE7DC6">
        <w:rPr>
          <w:sz w:val="28"/>
          <w:szCs w:val="28"/>
        </w:rPr>
        <w:t>Договор аренды земельного участка, порядок его государственной регистрации. Особенности аренды земельного участка, находящегося в составе лесного фонда.</w:t>
      </w:r>
    </w:p>
    <w:p w14:paraId="32C2D9B6" w14:textId="77777777" w:rsidR="00501DAA" w:rsidRPr="00CE7DC6" w:rsidRDefault="00501DAA" w:rsidP="00501DAA">
      <w:pPr>
        <w:ind w:firstLine="709"/>
        <w:contextualSpacing/>
        <w:jc w:val="both"/>
      </w:pPr>
      <w:r w:rsidRPr="00CE7DC6">
        <w:rPr>
          <w:sz w:val="28"/>
          <w:szCs w:val="28"/>
        </w:rPr>
        <w:t>Категории земельных споров. Порядок предъявления иска, обращения с заявлением. Предмет спора и предмет доказывания. Специфика подготовки к рассмотрению гражданских и административных дел, сопряженных с рассмотрением земельных споров.</w:t>
      </w:r>
    </w:p>
    <w:p w14:paraId="7826F2DB" w14:textId="77777777" w:rsidR="00501DAA" w:rsidRDefault="00501DAA" w:rsidP="00501DAA">
      <w:pPr>
        <w:ind w:firstLine="709"/>
        <w:contextualSpacing/>
        <w:jc w:val="both"/>
        <w:rPr>
          <w:sz w:val="28"/>
          <w:szCs w:val="28"/>
        </w:rPr>
      </w:pPr>
    </w:p>
    <w:p w14:paraId="093FB04D" w14:textId="77777777" w:rsidR="00501DAA" w:rsidRPr="00CE7DC6" w:rsidRDefault="00501DAA" w:rsidP="00501DAA">
      <w:pPr>
        <w:ind w:firstLine="709"/>
        <w:contextualSpacing/>
        <w:jc w:val="both"/>
      </w:pPr>
      <w:r w:rsidRPr="00CE7DC6">
        <w:rPr>
          <w:sz w:val="28"/>
          <w:szCs w:val="28"/>
        </w:rPr>
        <w:t>Тема 10. Возникновение обязательств из договора и внедоговорных правоотношений.</w:t>
      </w:r>
    </w:p>
    <w:p w14:paraId="6B5B2D72" w14:textId="77777777" w:rsidR="00501DAA" w:rsidRPr="00CE7DC6" w:rsidRDefault="00501DAA" w:rsidP="00501DAA">
      <w:pPr>
        <w:ind w:firstLine="709"/>
        <w:contextualSpacing/>
        <w:jc w:val="both"/>
      </w:pPr>
      <w:r w:rsidRPr="00CE7DC6">
        <w:rPr>
          <w:sz w:val="28"/>
          <w:szCs w:val="28"/>
        </w:rPr>
        <w:lastRenderedPageBreak/>
        <w:t>Понятие обязательства. Отличие обязательственных правоотношений от правоотношений собственности. Содержание обязательства. Основания возникновения обязательств. Объекты обязательств.</w:t>
      </w:r>
    </w:p>
    <w:p w14:paraId="23EB6674" w14:textId="77777777" w:rsidR="00501DAA" w:rsidRPr="00CE7DC6" w:rsidRDefault="00501DAA" w:rsidP="00501DAA">
      <w:pPr>
        <w:ind w:firstLine="709"/>
        <w:contextualSpacing/>
        <w:jc w:val="both"/>
      </w:pPr>
      <w:r w:rsidRPr="00CE7DC6">
        <w:rPr>
          <w:sz w:val="28"/>
          <w:szCs w:val="28"/>
        </w:rPr>
        <w:t>Субъекты обязательств. Множественность лиц в обязательстве: активная и пассивная. Перемена лиц в обязательстве. Уступка требования. Перевод долга.</w:t>
      </w:r>
    </w:p>
    <w:p w14:paraId="18C62352" w14:textId="77777777" w:rsidR="00501DAA" w:rsidRPr="00CE7DC6" w:rsidRDefault="00501DAA" w:rsidP="00501DAA">
      <w:pPr>
        <w:ind w:firstLine="709"/>
        <w:contextualSpacing/>
        <w:jc w:val="both"/>
      </w:pPr>
      <w:r w:rsidRPr="00CE7DC6">
        <w:rPr>
          <w:sz w:val="28"/>
          <w:szCs w:val="28"/>
        </w:rPr>
        <w:t>Понятие и способы обеспечения исполнения обязательств. Соотношение основного и обеспечивающего обязательств. Неустойка: понятие, виды. Залог и его виды. Особенности залога недвижимости. Удержание. Поручительство. Банковская гарантия. Задаток и его отличие от аванса.</w:t>
      </w:r>
    </w:p>
    <w:p w14:paraId="0445B697" w14:textId="77777777" w:rsidR="00501DAA" w:rsidRPr="00CE7DC6" w:rsidRDefault="00501DAA" w:rsidP="00501DAA">
      <w:pPr>
        <w:ind w:firstLine="709"/>
        <w:contextualSpacing/>
        <w:jc w:val="both"/>
      </w:pPr>
      <w:r w:rsidRPr="00CE7DC6">
        <w:rPr>
          <w:sz w:val="28"/>
          <w:szCs w:val="28"/>
        </w:rPr>
        <w:t>Основные принципы исполнения обязательств. Способы исполнения обязательств. Возложение обязанности на третье лицо. Просрочка исполнения обязательства.</w:t>
      </w:r>
    </w:p>
    <w:p w14:paraId="017A825F" w14:textId="77777777" w:rsidR="00501DAA" w:rsidRPr="00CE7DC6" w:rsidRDefault="00501DAA" w:rsidP="00501DAA">
      <w:pPr>
        <w:ind w:firstLine="709"/>
        <w:contextualSpacing/>
        <w:jc w:val="both"/>
      </w:pPr>
      <w:r w:rsidRPr="00CE7DC6">
        <w:rPr>
          <w:sz w:val="28"/>
          <w:szCs w:val="28"/>
        </w:rPr>
        <w:t>Понятие гражданско-правовой ответственности. Основания наступления ответственности за нарушения обязательств. Противоправность. Убытки. Причинная связь. Вина. Формы ответственности. Ответственность независимо от вины.</w:t>
      </w:r>
    </w:p>
    <w:p w14:paraId="53E81CE0" w14:textId="77777777" w:rsidR="00501DAA" w:rsidRPr="00CE7DC6" w:rsidRDefault="00501DAA" w:rsidP="00501DAA">
      <w:pPr>
        <w:ind w:firstLine="709"/>
        <w:contextualSpacing/>
        <w:jc w:val="both"/>
      </w:pPr>
      <w:r w:rsidRPr="00CE7DC6">
        <w:rPr>
          <w:sz w:val="28"/>
          <w:szCs w:val="28"/>
        </w:rPr>
        <w:t>Понятие, основания и способы прекращения обязательств.</w:t>
      </w:r>
    </w:p>
    <w:p w14:paraId="0AA89738" w14:textId="77777777" w:rsidR="00501DAA" w:rsidRPr="00CE7DC6" w:rsidRDefault="00501DAA" w:rsidP="00501DAA">
      <w:pPr>
        <w:ind w:firstLine="709"/>
        <w:contextualSpacing/>
        <w:jc w:val="both"/>
      </w:pPr>
      <w:r w:rsidRPr="00CE7DC6">
        <w:rPr>
          <w:sz w:val="28"/>
          <w:szCs w:val="28"/>
        </w:rPr>
        <w:t>Прекращение обязательств надлежащим исполнением. Зачет. Совпадение должника и кредитора в одном лице. Новация. Прощение долга.</w:t>
      </w:r>
    </w:p>
    <w:p w14:paraId="00BDF61F" w14:textId="77777777" w:rsidR="00501DAA" w:rsidRPr="00CE7DC6" w:rsidRDefault="00501DAA" w:rsidP="00501DAA">
      <w:pPr>
        <w:ind w:firstLine="709"/>
        <w:contextualSpacing/>
        <w:jc w:val="both"/>
      </w:pPr>
      <w:r w:rsidRPr="00CE7DC6">
        <w:rPr>
          <w:sz w:val="28"/>
          <w:szCs w:val="28"/>
        </w:rPr>
        <w:t>Невозможность исполнения. Смерть гражданина. Прекращение юридического лица. Другие способы прекращения обязательств.</w:t>
      </w:r>
    </w:p>
    <w:p w14:paraId="1297AE46" w14:textId="77777777" w:rsidR="00501DAA" w:rsidRPr="00CE7DC6" w:rsidRDefault="00501DAA" w:rsidP="00501DAA">
      <w:pPr>
        <w:ind w:firstLine="709"/>
        <w:contextualSpacing/>
        <w:jc w:val="both"/>
      </w:pPr>
      <w:r w:rsidRPr="00CE7DC6">
        <w:rPr>
          <w:sz w:val="28"/>
          <w:szCs w:val="28"/>
        </w:rPr>
        <w:t>Понятие, значение и функции договора в гражданском праве. Договор как юридический факт и как средство регулирования отношений его участников. Свобода договора. Договор и закон. Система гражданско-правовых договоров.</w:t>
      </w:r>
    </w:p>
    <w:p w14:paraId="600570F2" w14:textId="77777777" w:rsidR="00501DAA" w:rsidRPr="00CE7DC6" w:rsidRDefault="00501DAA" w:rsidP="00501DAA">
      <w:pPr>
        <w:ind w:firstLine="709"/>
        <w:contextualSpacing/>
        <w:jc w:val="both"/>
      </w:pPr>
      <w:r w:rsidRPr="00CE7DC6">
        <w:rPr>
          <w:sz w:val="28"/>
          <w:szCs w:val="28"/>
        </w:rPr>
        <w:t>Заключение договора. Момент заключения договора. Форма договора. Оферта. Акцепт. Место заключения договора. Заключение договора в обязательном порядке. Преддоговорные споры. Заключение договора на торгах.</w:t>
      </w:r>
    </w:p>
    <w:p w14:paraId="4BCADE20" w14:textId="77777777" w:rsidR="00501DAA" w:rsidRPr="00CE7DC6" w:rsidRDefault="00501DAA" w:rsidP="00501DAA">
      <w:pPr>
        <w:ind w:firstLine="709"/>
        <w:contextualSpacing/>
        <w:jc w:val="both"/>
      </w:pPr>
      <w:r w:rsidRPr="00CE7DC6">
        <w:rPr>
          <w:sz w:val="28"/>
          <w:szCs w:val="28"/>
        </w:rPr>
        <w:t>Действие договора. Момент вступления договора в силу. Окончание срока действия договора. Публичный договор. Примерные условия договора. Договор присоединения. Предварительный договор. Договор в пользу третьего лица. Толкование договора.</w:t>
      </w:r>
    </w:p>
    <w:p w14:paraId="40B84A7E" w14:textId="77777777" w:rsidR="00501DAA" w:rsidRPr="00CE7DC6" w:rsidRDefault="00501DAA" w:rsidP="00501DAA">
      <w:pPr>
        <w:ind w:firstLine="709"/>
        <w:contextualSpacing/>
        <w:jc w:val="both"/>
      </w:pPr>
      <w:r w:rsidRPr="00CE7DC6">
        <w:rPr>
          <w:sz w:val="28"/>
          <w:szCs w:val="28"/>
        </w:rPr>
        <w:t>Содержание договора. Существенные условия договора. Другие условия договора.</w:t>
      </w:r>
    </w:p>
    <w:p w14:paraId="790E8795" w14:textId="77777777" w:rsidR="00501DAA" w:rsidRPr="00CE7DC6" w:rsidRDefault="00501DAA" w:rsidP="00501DAA">
      <w:pPr>
        <w:ind w:firstLine="709"/>
        <w:contextualSpacing/>
        <w:jc w:val="both"/>
      </w:pPr>
      <w:r w:rsidRPr="00CE7DC6">
        <w:rPr>
          <w:sz w:val="28"/>
          <w:szCs w:val="28"/>
        </w:rPr>
        <w:t>Изменение и расторжение договора. Основания и порядок изменения и расторжения договора. Последствия изменения и расторжения договора.</w:t>
      </w:r>
    </w:p>
    <w:p w14:paraId="3D7447BB" w14:textId="77777777" w:rsidR="00501DAA" w:rsidRPr="00CE7DC6" w:rsidRDefault="00501DAA" w:rsidP="00501DAA">
      <w:pPr>
        <w:ind w:firstLine="709"/>
        <w:contextualSpacing/>
        <w:jc w:val="both"/>
      </w:pPr>
      <w:r w:rsidRPr="00CE7DC6">
        <w:rPr>
          <w:sz w:val="28"/>
          <w:szCs w:val="28"/>
        </w:rPr>
        <w:t xml:space="preserve">Общие условия ответственности за причинение вреда. Соотношение договорной и </w:t>
      </w:r>
      <w:proofErr w:type="spellStart"/>
      <w:r w:rsidRPr="00CE7DC6">
        <w:rPr>
          <w:sz w:val="28"/>
          <w:szCs w:val="28"/>
        </w:rPr>
        <w:t>деликтной</w:t>
      </w:r>
      <w:proofErr w:type="spellEnd"/>
      <w:r w:rsidRPr="00CE7DC6">
        <w:rPr>
          <w:sz w:val="28"/>
          <w:szCs w:val="28"/>
        </w:rPr>
        <w:t xml:space="preserve"> ответственности. Возмещение вреда, причиненного правомерными действиями.</w:t>
      </w:r>
    </w:p>
    <w:p w14:paraId="30F09A4A" w14:textId="77777777" w:rsidR="00501DAA" w:rsidRPr="00CE7DC6" w:rsidRDefault="00501DAA" w:rsidP="00501DAA">
      <w:pPr>
        <w:ind w:firstLine="709"/>
        <w:contextualSpacing/>
        <w:jc w:val="both"/>
      </w:pPr>
      <w:r w:rsidRPr="00CE7DC6">
        <w:rPr>
          <w:sz w:val="28"/>
          <w:szCs w:val="28"/>
        </w:rPr>
        <w:lastRenderedPageBreak/>
        <w:t>Ответственность за вред, причиненный актами власти. Ответственность за вред, причиненный актами власти в области административного управления.</w:t>
      </w:r>
    </w:p>
    <w:p w14:paraId="195BDC0E" w14:textId="77777777" w:rsidR="00501DAA" w:rsidRPr="00CE7DC6" w:rsidRDefault="00501DAA" w:rsidP="00501DAA">
      <w:pPr>
        <w:ind w:firstLine="709"/>
        <w:contextualSpacing/>
        <w:jc w:val="both"/>
      </w:pPr>
      <w:r w:rsidRPr="00CE7DC6">
        <w:rPr>
          <w:sz w:val="28"/>
          <w:szCs w:val="28"/>
        </w:rPr>
        <w:t>Ответственность за вред, причиненный источником повышенной опасности. Понятие источника повышенной опасности. Субъект ответственности. Условия ответственности. Обстоятельства, исключающие ответственность за вред, причиненный источником повышенной опасности. Ответственность за вред, причиненный взаимодействием источников повышенной опасности.</w:t>
      </w:r>
    </w:p>
    <w:p w14:paraId="7415D063" w14:textId="77777777" w:rsidR="00501DAA" w:rsidRPr="00CE7DC6" w:rsidRDefault="00501DAA" w:rsidP="00501DAA">
      <w:pPr>
        <w:ind w:firstLine="709"/>
        <w:contextualSpacing/>
        <w:jc w:val="both"/>
      </w:pPr>
      <w:r w:rsidRPr="00CE7DC6">
        <w:rPr>
          <w:sz w:val="28"/>
          <w:szCs w:val="28"/>
        </w:rPr>
        <w:t>Порядок предъявления исков. Вопросы исковой давности. Объем возмещения.</w:t>
      </w:r>
    </w:p>
    <w:p w14:paraId="03E854DD" w14:textId="77777777" w:rsidR="00501DAA" w:rsidRDefault="00501DAA" w:rsidP="00501DAA">
      <w:pPr>
        <w:ind w:firstLine="709"/>
        <w:contextualSpacing/>
        <w:jc w:val="both"/>
        <w:rPr>
          <w:sz w:val="28"/>
          <w:szCs w:val="28"/>
        </w:rPr>
      </w:pPr>
    </w:p>
    <w:p w14:paraId="030C4F2C" w14:textId="77777777" w:rsidR="00501DAA" w:rsidRPr="00CE7DC6" w:rsidRDefault="00501DAA" w:rsidP="00501DAA">
      <w:pPr>
        <w:ind w:firstLine="709"/>
        <w:contextualSpacing/>
        <w:jc w:val="both"/>
      </w:pPr>
      <w:r w:rsidRPr="00CE7DC6">
        <w:rPr>
          <w:sz w:val="28"/>
          <w:szCs w:val="28"/>
        </w:rPr>
        <w:t>Тема 11. Проблемы рассмотрения судами налоговых споров.</w:t>
      </w:r>
    </w:p>
    <w:p w14:paraId="0A45F6E5" w14:textId="77777777" w:rsidR="00501DAA" w:rsidRPr="00CE7DC6" w:rsidRDefault="00501DAA" w:rsidP="00501DAA">
      <w:pPr>
        <w:ind w:firstLine="709"/>
        <w:contextualSpacing/>
        <w:jc w:val="both"/>
      </w:pPr>
      <w:r w:rsidRPr="00CE7DC6">
        <w:rPr>
          <w:sz w:val="28"/>
          <w:szCs w:val="28"/>
        </w:rPr>
        <w:t>Субъекты и объекты налоговых правоотношений. Налогоплательщик в судебной арбитражной практике. Налоговые инспекции как органы государственного управления со специальными полномочиями.</w:t>
      </w:r>
    </w:p>
    <w:p w14:paraId="391D739B" w14:textId="77777777" w:rsidR="00501DAA" w:rsidRPr="00CE7DC6" w:rsidRDefault="00501DAA" w:rsidP="00501DAA">
      <w:pPr>
        <w:ind w:firstLine="709"/>
        <w:contextualSpacing/>
        <w:jc w:val="both"/>
      </w:pPr>
      <w:r w:rsidRPr="00CE7DC6">
        <w:rPr>
          <w:sz w:val="28"/>
          <w:szCs w:val="28"/>
        </w:rPr>
        <w:t>Учет налоговых сборов и других обязательных платежей. Исчисление и уплата налогов. Отдельные виды налоговых платежей. Момент исполнения налоговых обязательств.</w:t>
      </w:r>
    </w:p>
    <w:p w14:paraId="39E8C58F" w14:textId="77777777" w:rsidR="00501DAA" w:rsidRPr="00CE7DC6" w:rsidRDefault="00501DAA" w:rsidP="00501DAA">
      <w:pPr>
        <w:ind w:firstLine="709"/>
        <w:contextualSpacing/>
        <w:jc w:val="both"/>
      </w:pPr>
      <w:r w:rsidRPr="00CE7DC6">
        <w:rPr>
          <w:sz w:val="28"/>
          <w:szCs w:val="28"/>
        </w:rPr>
        <w:t>Административный и судебный порядок разрешения налоговых споров. Обязательность их досудебного рассмотрения.</w:t>
      </w:r>
    </w:p>
    <w:p w14:paraId="31EFDBB6" w14:textId="77777777" w:rsidR="00501DAA" w:rsidRPr="00CE7DC6" w:rsidRDefault="00501DAA" w:rsidP="00501DAA">
      <w:pPr>
        <w:ind w:firstLine="709"/>
        <w:contextualSpacing/>
        <w:jc w:val="both"/>
      </w:pPr>
      <w:r w:rsidRPr="00CE7DC6">
        <w:rPr>
          <w:sz w:val="28"/>
          <w:szCs w:val="28"/>
        </w:rPr>
        <w:t>Дела по искам налогоплательщиков к налоговым органам о признании несоответствующими законам, иным нормативным правовым актам ненормативных актов налоговых органов, возврате из бюджета или зачете денежных средств.</w:t>
      </w:r>
    </w:p>
    <w:p w14:paraId="59CCAA02" w14:textId="77777777" w:rsidR="00501DAA" w:rsidRPr="00CE7DC6" w:rsidRDefault="00501DAA" w:rsidP="00501DAA">
      <w:pPr>
        <w:ind w:firstLine="709"/>
        <w:contextualSpacing/>
        <w:jc w:val="both"/>
      </w:pPr>
      <w:r w:rsidRPr="00CE7DC6">
        <w:rPr>
          <w:sz w:val="28"/>
          <w:szCs w:val="28"/>
        </w:rPr>
        <w:t>Обращение с заявлением в суд общей юрисдикции и арбитражный суд. Определение предмета спора и предмета доказывания. Распределение бремени доказывания в налоговых спора</w:t>
      </w:r>
      <w:r>
        <w:rPr>
          <w:sz w:val="28"/>
          <w:szCs w:val="28"/>
        </w:rPr>
        <w:t>х</w:t>
      </w:r>
      <w:r w:rsidRPr="00CE7DC6">
        <w:rPr>
          <w:sz w:val="28"/>
          <w:szCs w:val="28"/>
        </w:rPr>
        <w:t>. Соотношение гражданского и налогового законодательства при квалификации спорных правоотношений.</w:t>
      </w:r>
    </w:p>
    <w:p w14:paraId="1BA30737" w14:textId="77777777" w:rsidR="00501DAA" w:rsidRDefault="00501DAA" w:rsidP="00501DAA">
      <w:pPr>
        <w:ind w:firstLine="709"/>
        <w:contextualSpacing/>
        <w:jc w:val="both"/>
        <w:rPr>
          <w:sz w:val="28"/>
          <w:szCs w:val="28"/>
        </w:rPr>
      </w:pPr>
    </w:p>
    <w:p w14:paraId="58587F74" w14:textId="77777777" w:rsidR="00501DAA" w:rsidRPr="00CE7DC6" w:rsidRDefault="00501DAA" w:rsidP="00501DAA">
      <w:pPr>
        <w:ind w:firstLine="709"/>
        <w:contextualSpacing/>
        <w:jc w:val="both"/>
      </w:pPr>
      <w:r w:rsidRPr="00CE7DC6">
        <w:rPr>
          <w:sz w:val="28"/>
          <w:szCs w:val="28"/>
        </w:rPr>
        <w:t>Тема 12. Проблемы судопроизводства по делам, возникающим из публичных правоотношений.</w:t>
      </w:r>
    </w:p>
    <w:p w14:paraId="561E6100" w14:textId="77777777" w:rsidR="00501DAA" w:rsidRPr="00CE7DC6" w:rsidRDefault="00501DAA" w:rsidP="00501DAA">
      <w:pPr>
        <w:ind w:firstLine="709"/>
        <w:contextualSpacing/>
        <w:jc w:val="both"/>
      </w:pPr>
      <w:r w:rsidRPr="00CE7DC6">
        <w:rPr>
          <w:sz w:val="28"/>
          <w:szCs w:val="28"/>
        </w:rPr>
        <w:t>Право на судебное оспаривание нормативного правового акта и акта индивидуального регулирования.</w:t>
      </w:r>
    </w:p>
    <w:p w14:paraId="667C315D" w14:textId="77777777" w:rsidR="00501DAA" w:rsidRPr="00CE7DC6" w:rsidRDefault="00501DAA" w:rsidP="00501DAA">
      <w:pPr>
        <w:ind w:firstLine="709"/>
        <w:contextualSpacing/>
        <w:jc w:val="both"/>
      </w:pPr>
      <w:r w:rsidRPr="00CE7DC6">
        <w:rPr>
          <w:sz w:val="28"/>
          <w:szCs w:val="28"/>
        </w:rPr>
        <w:t xml:space="preserve">Нормативный правовой акт как предмет судебного контроля. Виды и формы судебного </w:t>
      </w:r>
      <w:proofErr w:type="spellStart"/>
      <w:r w:rsidRPr="00CE7DC6">
        <w:rPr>
          <w:sz w:val="28"/>
          <w:szCs w:val="28"/>
        </w:rPr>
        <w:t>нормоконтроля</w:t>
      </w:r>
      <w:proofErr w:type="spellEnd"/>
      <w:r w:rsidRPr="00CE7DC6">
        <w:rPr>
          <w:sz w:val="28"/>
          <w:szCs w:val="28"/>
        </w:rPr>
        <w:t>.</w:t>
      </w:r>
    </w:p>
    <w:p w14:paraId="457E99FF" w14:textId="77777777" w:rsidR="00501DAA" w:rsidRPr="00CE7DC6" w:rsidRDefault="00501DAA" w:rsidP="00501DAA">
      <w:pPr>
        <w:ind w:firstLine="709"/>
        <w:contextualSpacing/>
        <w:jc w:val="both"/>
      </w:pPr>
      <w:r w:rsidRPr="00CE7DC6">
        <w:rPr>
          <w:sz w:val="28"/>
          <w:szCs w:val="28"/>
        </w:rPr>
        <w:t>Основания для оспаривания нормативного правового акта. Процессуальное положение лиц, участвующих в деле об оспаривании нормативного правового акта. Особенности доказывания по делам об оспаривании нормативного правового акта. Правовые последствия принятия решения по делу об оспаривании нормативного правового акта.</w:t>
      </w:r>
    </w:p>
    <w:p w14:paraId="24E6A3FB" w14:textId="77777777" w:rsidR="00501DAA" w:rsidRPr="00CE7DC6" w:rsidRDefault="00501DAA" w:rsidP="00501DAA">
      <w:pPr>
        <w:ind w:firstLine="709"/>
        <w:contextualSpacing/>
        <w:jc w:val="both"/>
      </w:pPr>
      <w:r w:rsidRPr="00CE7DC6">
        <w:rPr>
          <w:sz w:val="28"/>
          <w:szCs w:val="28"/>
        </w:rPr>
        <w:t>Судебная практика рассмотрения дел об оспаривании нормативных правовых актов федеральных органов исполнительной власти, органов местного самоуправления.</w:t>
      </w:r>
    </w:p>
    <w:p w14:paraId="3F2D8D94" w14:textId="77777777" w:rsidR="00501DAA" w:rsidRPr="00CE7DC6" w:rsidRDefault="00501DAA" w:rsidP="00501DAA">
      <w:pPr>
        <w:ind w:firstLine="709"/>
        <w:contextualSpacing/>
        <w:jc w:val="both"/>
      </w:pPr>
      <w:r w:rsidRPr="00CE7DC6">
        <w:rPr>
          <w:sz w:val="28"/>
          <w:szCs w:val="28"/>
        </w:rPr>
        <w:lastRenderedPageBreak/>
        <w:t>Дела об оспаривании ненормативных правовых актов. Процессуальные особенности рассмотрения арбитражными судами дел об оспаривании решений, действий (бездействия) судебных приставов – исполнителей.</w:t>
      </w:r>
    </w:p>
    <w:p w14:paraId="519D45D9" w14:textId="77777777" w:rsidR="00501DAA" w:rsidRPr="00CE7DC6" w:rsidRDefault="00501DAA" w:rsidP="00501DAA">
      <w:pPr>
        <w:ind w:firstLine="709"/>
        <w:contextualSpacing/>
        <w:jc w:val="both"/>
      </w:pPr>
      <w:r w:rsidRPr="00CE7DC6">
        <w:rPr>
          <w:sz w:val="28"/>
          <w:szCs w:val="28"/>
        </w:rPr>
        <w:t>Основания и порядок приостановления действия оспариваемого акта индивидуального регулирования.</w:t>
      </w:r>
    </w:p>
    <w:p w14:paraId="198D82EE" w14:textId="77777777" w:rsidR="00501DAA" w:rsidRDefault="00501DAA" w:rsidP="00501DAA">
      <w:pPr>
        <w:ind w:firstLine="709"/>
        <w:contextualSpacing/>
        <w:jc w:val="both"/>
        <w:rPr>
          <w:sz w:val="28"/>
          <w:szCs w:val="28"/>
        </w:rPr>
      </w:pPr>
    </w:p>
    <w:p w14:paraId="64E4A9EB" w14:textId="77777777" w:rsidR="00501DAA" w:rsidRPr="00CE7DC6" w:rsidRDefault="00501DAA" w:rsidP="00501DAA">
      <w:pPr>
        <w:ind w:firstLine="709"/>
        <w:contextualSpacing/>
        <w:jc w:val="both"/>
      </w:pPr>
      <w:r w:rsidRPr="00CE7DC6">
        <w:rPr>
          <w:sz w:val="28"/>
          <w:szCs w:val="28"/>
        </w:rPr>
        <w:t>Тема 13. Проблемы судопроизводства по делам, связанным с рассмотрением дел об административных правонарушениях.</w:t>
      </w:r>
    </w:p>
    <w:p w14:paraId="335784D2" w14:textId="77777777" w:rsidR="00501DAA" w:rsidRPr="00CE7DC6" w:rsidRDefault="00501DAA" w:rsidP="00501DAA">
      <w:pPr>
        <w:ind w:firstLine="709"/>
        <w:contextualSpacing/>
        <w:jc w:val="both"/>
      </w:pPr>
      <w:r w:rsidRPr="00CE7DC6">
        <w:rPr>
          <w:sz w:val="28"/>
          <w:szCs w:val="28"/>
        </w:rPr>
        <w:t>Составы административных правонарушений, имеющие экономическое содержание либо связанные с деятельностью юридических лиц, индивидуальных предпринимателей.</w:t>
      </w:r>
    </w:p>
    <w:p w14:paraId="3F8F4E12" w14:textId="77777777" w:rsidR="00501DAA" w:rsidRPr="00CE7DC6" w:rsidRDefault="00501DAA" w:rsidP="00501DAA">
      <w:pPr>
        <w:ind w:firstLine="709"/>
        <w:contextualSpacing/>
        <w:jc w:val="both"/>
      </w:pPr>
      <w:r w:rsidRPr="00CE7DC6">
        <w:rPr>
          <w:sz w:val="28"/>
          <w:szCs w:val="28"/>
        </w:rPr>
        <w:t>Порядок рассмотрения дел о привлечении к административной ответственности. Решение по делу о привлечении к административной ответственности.</w:t>
      </w:r>
    </w:p>
    <w:p w14:paraId="77B2E3F3" w14:textId="77777777" w:rsidR="00501DAA" w:rsidRPr="00CE7DC6" w:rsidRDefault="00501DAA" w:rsidP="00501DAA">
      <w:pPr>
        <w:ind w:firstLine="709"/>
        <w:contextualSpacing/>
        <w:jc w:val="both"/>
      </w:pPr>
      <w:r w:rsidRPr="00CE7DC6">
        <w:rPr>
          <w:sz w:val="28"/>
          <w:szCs w:val="28"/>
        </w:rPr>
        <w:t>Порядок рассмотрения дел об оспаривании решений уполномоченных административных органов о привлечении к административной ответственности. Подготовка к судебному разбирательству, рассмотрение заявлений об оспаривании решений административных органов, принятие по ним судебных решений.</w:t>
      </w:r>
    </w:p>
    <w:p w14:paraId="24DFD232" w14:textId="77777777" w:rsidR="00501DAA" w:rsidRPr="00CE7DC6" w:rsidRDefault="00501DAA" w:rsidP="00501DAA">
      <w:pPr>
        <w:ind w:firstLine="709"/>
        <w:contextualSpacing/>
        <w:jc w:val="both"/>
      </w:pPr>
      <w:r w:rsidRPr="00CE7DC6">
        <w:rPr>
          <w:sz w:val="28"/>
          <w:szCs w:val="28"/>
        </w:rPr>
        <w:t>Коллизии процессуальных норм, регламентирующих порядок судебного разбирательства по делам об оспаривании решений административных органов по поводу привлечения виновных лиц к административной ответственности.</w:t>
      </w:r>
    </w:p>
    <w:p w14:paraId="398F97D0" w14:textId="77777777" w:rsidR="00501DAA" w:rsidRDefault="00501DAA" w:rsidP="00501DAA">
      <w:pPr>
        <w:ind w:firstLine="709"/>
        <w:contextualSpacing/>
        <w:jc w:val="both"/>
        <w:rPr>
          <w:sz w:val="28"/>
          <w:szCs w:val="28"/>
        </w:rPr>
      </w:pPr>
    </w:p>
    <w:p w14:paraId="54BFE39F" w14:textId="77777777" w:rsidR="00501DAA" w:rsidRPr="00CE7DC6" w:rsidRDefault="00501DAA" w:rsidP="00501DAA">
      <w:pPr>
        <w:ind w:firstLine="709"/>
        <w:contextualSpacing/>
        <w:jc w:val="both"/>
      </w:pPr>
      <w:r w:rsidRPr="00CE7DC6">
        <w:rPr>
          <w:sz w:val="28"/>
          <w:szCs w:val="28"/>
        </w:rPr>
        <w:t>Тема 14. Проблемы конкурсного судопроизводства.</w:t>
      </w:r>
    </w:p>
    <w:p w14:paraId="608C3B87" w14:textId="77777777" w:rsidR="00501DAA" w:rsidRPr="00CE7DC6" w:rsidRDefault="00501DAA" w:rsidP="00501DAA">
      <w:pPr>
        <w:ind w:firstLine="709"/>
        <w:contextualSpacing/>
        <w:jc w:val="both"/>
      </w:pPr>
      <w:r w:rsidRPr="00CE7DC6">
        <w:rPr>
          <w:sz w:val="28"/>
          <w:szCs w:val="28"/>
        </w:rPr>
        <w:t>Правовая основа рассмотрения дел о несостоятельности (банкротстве). Соотношение норм законодательства о несостоятельности (банкротстве) и норм Арбитражного процессуального кодекса Российской Федерации.</w:t>
      </w:r>
    </w:p>
    <w:p w14:paraId="7ED4920A" w14:textId="77777777" w:rsidR="00501DAA" w:rsidRPr="00CE7DC6" w:rsidRDefault="004D1D44" w:rsidP="00501DAA">
      <w:pPr>
        <w:ind w:firstLine="709"/>
        <w:contextualSpacing/>
        <w:jc w:val="both"/>
      </w:pPr>
      <w:r>
        <w:rPr>
          <w:sz w:val="28"/>
          <w:szCs w:val="28"/>
        </w:rPr>
        <w:t>Компетенция судов по рассмотрению дел</w:t>
      </w:r>
      <w:r w:rsidR="00501DAA" w:rsidRPr="00CE7DC6">
        <w:rPr>
          <w:sz w:val="28"/>
          <w:szCs w:val="28"/>
        </w:rPr>
        <w:t xml:space="preserve"> о несостоятельности (банкротстве). Состав участников процесса.</w:t>
      </w:r>
    </w:p>
    <w:p w14:paraId="3BF38E55" w14:textId="77777777" w:rsidR="00501DAA" w:rsidRPr="00CE7DC6" w:rsidRDefault="00501DAA" w:rsidP="00501DAA">
      <w:pPr>
        <w:ind w:firstLine="709"/>
        <w:contextualSpacing/>
        <w:jc w:val="both"/>
      </w:pPr>
      <w:r w:rsidRPr="00CE7DC6">
        <w:rPr>
          <w:sz w:val="28"/>
          <w:szCs w:val="28"/>
        </w:rPr>
        <w:t>Порядок возбуждения дел о несостоятельности (банкротстве). Особенности подготовки дела к судебному разбирательству.</w:t>
      </w:r>
    </w:p>
    <w:p w14:paraId="09A820BC" w14:textId="77777777" w:rsidR="00501DAA" w:rsidRPr="00CE7DC6" w:rsidRDefault="00501DAA" w:rsidP="00501DAA">
      <w:pPr>
        <w:ind w:firstLine="709"/>
        <w:contextualSpacing/>
        <w:jc w:val="both"/>
      </w:pPr>
      <w:r w:rsidRPr="00CE7DC6">
        <w:rPr>
          <w:sz w:val="28"/>
          <w:szCs w:val="28"/>
        </w:rPr>
        <w:t>Особенности производства в суде первой инстанции. Сроки рассмотрения дела и совершения отдельных процессуальных действий. Обжалование определений, выносимых арбитражным судом в ходе рассмотрения данных дел.</w:t>
      </w:r>
    </w:p>
    <w:p w14:paraId="11FC7536" w14:textId="77777777" w:rsidR="00501DAA" w:rsidRPr="00CE7DC6" w:rsidRDefault="00501DAA" w:rsidP="00501DAA">
      <w:pPr>
        <w:ind w:firstLine="709"/>
        <w:contextualSpacing/>
        <w:jc w:val="both"/>
      </w:pPr>
      <w:r w:rsidRPr="00CE7DC6">
        <w:rPr>
          <w:sz w:val="28"/>
          <w:szCs w:val="28"/>
        </w:rPr>
        <w:t>Условия введения процедуры наблюдения, финансового оздоровления, внешнего управления, конкурсного производства, заключения мирового соглашения.</w:t>
      </w:r>
    </w:p>
    <w:p w14:paraId="1D2952D7" w14:textId="77777777" w:rsidR="00501DAA" w:rsidRPr="00CE7DC6" w:rsidRDefault="00501DAA" w:rsidP="00501DAA">
      <w:pPr>
        <w:ind w:firstLine="709"/>
        <w:contextualSpacing/>
        <w:jc w:val="both"/>
      </w:pPr>
      <w:r w:rsidRPr="00CE7DC6">
        <w:rPr>
          <w:sz w:val="28"/>
          <w:szCs w:val="28"/>
        </w:rPr>
        <w:t>Решение суда о признании должника несостоятельным (банкротом) и его правовые последствия.</w:t>
      </w:r>
      <w:r w:rsidR="00CC42AF">
        <w:rPr>
          <w:sz w:val="28"/>
          <w:szCs w:val="28"/>
        </w:rPr>
        <w:t xml:space="preserve"> Особенности рассмотрения дел об имущественной несостоятельности физических лиц.</w:t>
      </w:r>
    </w:p>
    <w:p w14:paraId="555BBAC0" w14:textId="77777777" w:rsidR="00501DAA" w:rsidRDefault="00501DAA" w:rsidP="00501DAA">
      <w:pPr>
        <w:ind w:firstLine="709"/>
        <w:contextualSpacing/>
        <w:jc w:val="both"/>
        <w:rPr>
          <w:sz w:val="28"/>
          <w:szCs w:val="28"/>
        </w:rPr>
      </w:pPr>
    </w:p>
    <w:p w14:paraId="3B183DE1" w14:textId="77777777" w:rsidR="00501DAA" w:rsidRPr="00CE7DC6" w:rsidRDefault="00501DAA" w:rsidP="00501DAA">
      <w:pPr>
        <w:ind w:firstLine="709"/>
        <w:contextualSpacing/>
        <w:jc w:val="both"/>
      </w:pPr>
      <w:r w:rsidRPr="00CE7DC6">
        <w:rPr>
          <w:sz w:val="28"/>
          <w:szCs w:val="28"/>
        </w:rPr>
        <w:lastRenderedPageBreak/>
        <w:t>Тема 15. Проблемы защиты права в третейском (международном и внутреннем) суде.</w:t>
      </w:r>
    </w:p>
    <w:p w14:paraId="2C0AAA52" w14:textId="77777777" w:rsidR="00501DAA" w:rsidRPr="00CE7DC6" w:rsidRDefault="00501DAA" w:rsidP="00501DAA">
      <w:pPr>
        <w:ind w:firstLine="709"/>
        <w:contextualSpacing/>
        <w:jc w:val="both"/>
      </w:pPr>
      <w:r w:rsidRPr="00CE7DC6">
        <w:rPr>
          <w:sz w:val="28"/>
          <w:szCs w:val="28"/>
        </w:rPr>
        <w:t>Происхождение третейских судов, их современное состояние. Ограничение права на обращение за судебной защитой в государственный суд по соглашению сторон на условиях передачи спора в третейский суд.</w:t>
      </w:r>
    </w:p>
    <w:p w14:paraId="3034CD81" w14:textId="77777777" w:rsidR="00501DAA" w:rsidRPr="00CE7DC6" w:rsidRDefault="00501DAA" w:rsidP="00501DAA">
      <w:pPr>
        <w:ind w:firstLine="709"/>
        <w:contextualSpacing/>
        <w:jc w:val="both"/>
      </w:pPr>
      <w:r w:rsidRPr="00CE7DC6">
        <w:rPr>
          <w:sz w:val="28"/>
          <w:szCs w:val="28"/>
        </w:rPr>
        <w:t>Достоинства и недостатки третейского разбирательства. Проблемы легитимности третейских решений.</w:t>
      </w:r>
    </w:p>
    <w:p w14:paraId="74BC8CCD" w14:textId="77777777" w:rsidR="00501DAA" w:rsidRPr="00CE7DC6" w:rsidRDefault="00501DAA" w:rsidP="00501DAA">
      <w:pPr>
        <w:ind w:firstLine="709"/>
        <w:contextualSpacing/>
        <w:jc w:val="both"/>
      </w:pPr>
      <w:r w:rsidRPr="00CE7DC6">
        <w:rPr>
          <w:sz w:val="28"/>
          <w:szCs w:val="28"/>
        </w:rPr>
        <w:t xml:space="preserve">Третейская (арбитражная) оговорка </w:t>
      </w:r>
      <w:r w:rsidR="00CC42AF">
        <w:rPr>
          <w:sz w:val="28"/>
          <w:szCs w:val="28"/>
        </w:rPr>
        <w:t>и</w:t>
      </w:r>
      <w:r w:rsidRPr="00CE7DC6">
        <w:rPr>
          <w:sz w:val="28"/>
          <w:szCs w:val="28"/>
        </w:rPr>
        <w:t xml:space="preserve"> пределы компетенции третейского суда. Основные и факультативные элементы третейского соглашения.</w:t>
      </w:r>
    </w:p>
    <w:p w14:paraId="0072847F" w14:textId="77777777" w:rsidR="00501DAA" w:rsidRPr="00CE7DC6" w:rsidRDefault="00501DAA" w:rsidP="00501DAA">
      <w:pPr>
        <w:ind w:firstLine="709"/>
        <w:contextualSpacing/>
        <w:jc w:val="both"/>
      </w:pPr>
      <w:r w:rsidRPr="00CE7DC6">
        <w:rPr>
          <w:sz w:val="28"/>
          <w:szCs w:val="28"/>
        </w:rPr>
        <w:t>Категории споров, изъятые законодателем из компетенции третейского суда.</w:t>
      </w:r>
    </w:p>
    <w:p w14:paraId="44519E87" w14:textId="77777777" w:rsidR="00501DAA" w:rsidRPr="00CE7DC6" w:rsidRDefault="00501DAA" w:rsidP="00501DAA">
      <w:pPr>
        <w:ind w:firstLine="709"/>
        <w:contextualSpacing/>
        <w:jc w:val="both"/>
      </w:pPr>
      <w:r w:rsidRPr="00CE7DC6">
        <w:rPr>
          <w:sz w:val="28"/>
          <w:szCs w:val="28"/>
        </w:rPr>
        <w:t>Процедура третейского разбирательства. Принятие судебного решения. Отсутствие возможности обжалования принятого решения по существу.</w:t>
      </w:r>
    </w:p>
    <w:p w14:paraId="0A3B8933" w14:textId="77777777" w:rsidR="00501DAA" w:rsidRPr="00CE7DC6" w:rsidRDefault="00501DAA" w:rsidP="00501DAA">
      <w:pPr>
        <w:ind w:firstLine="709"/>
        <w:contextualSpacing/>
        <w:jc w:val="both"/>
      </w:pPr>
      <w:r w:rsidRPr="00CE7DC6">
        <w:rPr>
          <w:sz w:val="28"/>
          <w:szCs w:val="28"/>
        </w:rPr>
        <w:t>Обязательность исполнения решения, принятого третейским судом. Принятие мер к его принудительному исполнению.</w:t>
      </w:r>
    </w:p>
    <w:p w14:paraId="290B148A" w14:textId="77777777" w:rsidR="00501DAA" w:rsidRDefault="00501DAA" w:rsidP="00501DAA">
      <w:pPr>
        <w:ind w:firstLine="709"/>
        <w:contextualSpacing/>
        <w:jc w:val="both"/>
        <w:rPr>
          <w:sz w:val="28"/>
          <w:szCs w:val="28"/>
        </w:rPr>
      </w:pPr>
    </w:p>
    <w:p w14:paraId="291FAFA7" w14:textId="77777777" w:rsidR="00501DAA" w:rsidRPr="00CE7DC6" w:rsidRDefault="00501DAA" w:rsidP="00501DAA">
      <w:pPr>
        <w:ind w:firstLine="709"/>
        <w:contextualSpacing/>
        <w:jc w:val="both"/>
      </w:pPr>
      <w:r w:rsidRPr="00CE7DC6">
        <w:rPr>
          <w:sz w:val="28"/>
          <w:szCs w:val="28"/>
        </w:rPr>
        <w:t>Тема 16. Рассмотрение дел с участием иностранных лиц. Признание и приведение в исполнение (экзекватура) иностранных судебных решений.</w:t>
      </w:r>
    </w:p>
    <w:p w14:paraId="3FA25204" w14:textId="77777777" w:rsidR="00501DAA" w:rsidRPr="00CE7DC6" w:rsidRDefault="00501DAA" w:rsidP="00501DAA">
      <w:pPr>
        <w:ind w:firstLine="709"/>
        <w:contextualSpacing/>
        <w:jc w:val="both"/>
      </w:pPr>
      <w:r w:rsidRPr="00CE7DC6">
        <w:rPr>
          <w:sz w:val="28"/>
          <w:szCs w:val="28"/>
        </w:rPr>
        <w:t>Компетенция российских арбитражных судов по рассмотрению экономических споров с участием иностранных лиц. Условия для принятия дела к своему производству.</w:t>
      </w:r>
    </w:p>
    <w:p w14:paraId="51312DB5" w14:textId="77777777" w:rsidR="00501DAA" w:rsidRPr="00CE7DC6" w:rsidRDefault="00501DAA" w:rsidP="00501DAA">
      <w:pPr>
        <w:ind w:firstLine="709"/>
        <w:contextualSpacing/>
        <w:jc w:val="both"/>
      </w:pPr>
      <w:r w:rsidRPr="00CE7DC6">
        <w:rPr>
          <w:sz w:val="28"/>
          <w:szCs w:val="28"/>
        </w:rPr>
        <w:t>Исключительная компетенция российских судов при рассмотрении споров с участием иностранных лиц: по спорам в отношении имущества, находящегося в государственной собственности; по поводу недвижимого имущества, находящегося на территории Российской Федерации: по спорам, связанным с регистрацией патентов, свидетельств на товарные знаки, промышленных образцов, иных продуктов интеллектуальной деятельности, если по всем названным поводам требуется выдача свидетельствующего документа в Российской Федерации; по спорам о действительности записей в регистрах и кадастрах, произведенных компетентными органами Российской Федерации; по спорам, связанным с учреждением, регистрацией либо ликвидацией хозяйствующих субъектов на территории Российской Федерации; по спорам, возникающим из административных, иных публичных правоотношений.</w:t>
      </w:r>
    </w:p>
    <w:p w14:paraId="66B352D1" w14:textId="77777777" w:rsidR="00501DAA" w:rsidRPr="00CE7DC6" w:rsidRDefault="00501DAA" w:rsidP="00501DAA">
      <w:pPr>
        <w:ind w:firstLine="709"/>
        <w:contextualSpacing/>
        <w:jc w:val="both"/>
      </w:pPr>
      <w:r w:rsidRPr="00CE7DC6">
        <w:rPr>
          <w:sz w:val="28"/>
          <w:szCs w:val="28"/>
        </w:rPr>
        <w:t>Процессуальные права и обязанности иностранных лиц. Судебный иммунитет.</w:t>
      </w:r>
    </w:p>
    <w:p w14:paraId="087D0282" w14:textId="77777777" w:rsidR="00501DAA" w:rsidRPr="00CE7DC6" w:rsidRDefault="00501DAA" w:rsidP="00501DAA">
      <w:pPr>
        <w:ind w:firstLine="709"/>
        <w:contextualSpacing/>
        <w:jc w:val="both"/>
      </w:pPr>
      <w:r w:rsidRPr="00CE7DC6">
        <w:rPr>
          <w:sz w:val="28"/>
          <w:szCs w:val="28"/>
        </w:rPr>
        <w:t>Требования к документам, представляемым в качестве доказательств по делу. Их легализация.</w:t>
      </w:r>
    </w:p>
    <w:p w14:paraId="3ED5DBE4" w14:textId="77777777" w:rsidR="00501DAA" w:rsidRPr="00CE7DC6" w:rsidRDefault="00501DAA" w:rsidP="00501DAA">
      <w:pPr>
        <w:ind w:firstLine="709"/>
        <w:contextualSpacing/>
        <w:jc w:val="both"/>
      </w:pPr>
      <w:r w:rsidRPr="00CE7DC6">
        <w:rPr>
          <w:sz w:val="28"/>
          <w:szCs w:val="28"/>
        </w:rPr>
        <w:t>Условия признания и приведения в исполнение иностранного судебного решения.</w:t>
      </w:r>
    </w:p>
    <w:p w14:paraId="2D61892E" w14:textId="77777777" w:rsidR="00501DAA" w:rsidRPr="00CE7DC6" w:rsidRDefault="00501DAA" w:rsidP="00501DAA">
      <w:pPr>
        <w:ind w:firstLine="709"/>
        <w:contextualSpacing/>
        <w:jc w:val="both"/>
      </w:pPr>
    </w:p>
    <w:p w14:paraId="11D86AE7" w14:textId="77777777" w:rsidR="00501DAA" w:rsidRPr="00CE7DC6" w:rsidRDefault="00501DAA" w:rsidP="00501DAA">
      <w:pPr>
        <w:ind w:firstLine="709"/>
        <w:contextualSpacing/>
        <w:jc w:val="both"/>
      </w:pPr>
      <w:r w:rsidRPr="00CE7DC6">
        <w:rPr>
          <w:sz w:val="28"/>
          <w:szCs w:val="28"/>
        </w:rPr>
        <w:t>Тема 17. Принятие судебного решения.</w:t>
      </w:r>
    </w:p>
    <w:p w14:paraId="3689D472" w14:textId="77777777" w:rsidR="00501DAA" w:rsidRPr="00CE7DC6" w:rsidRDefault="00501DAA" w:rsidP="00501DAA">
      <w:pPr>
        <w:ind w:firstLine="709"/>
        <w:contextualSpacing/>
        <w:jc w:val="both"/>
      </w:pPr>
      <w:r w:rsidRPr="00CE7DC6">
        <w:rPr>
          <w:sz w:val="28"/>
          <w:szCs w:val="28"/>
        </w:rPr>
        <w:t>Понятие и значение судебного решения. Устранение недостатков судебного решения. Содержание судебного решения.</w:t>
      </w:r>
    </w:p>
    <w:p w14:paraId="60A7D98D" w14:textId="77777777" w:rsidR="00501DAA" w:rsidRPr="00CE7DC6" w:rsidRDefault="00501DAA" w:rsidP="00501DAA">
      <w:pPr>
        <w:ind w:firstLine="709"/>
        <w:contextualSpacing/>
        <w:jc w:val="both"/>
      </w:pPr>
      <w:r w:rsidRPr="00CE7DC6">
        <w:rPr>
          <w:sz w:val="28"/>
          <w:szCs w:val="28"/>
        </w:rPr>
        <w:lastRenderedPageBreak/>
        <w:t>Законность судебного решения (соответствие решения нормам процессуального и материального права). Обоснованность судебного решения (основания для отмены или изменения решения как необоснованного). Определенность и окончательность судебного решения. Безусловность и полнота судебного решения.</w:t>
      </w:r>
    </w:p>
    <w:p w14:paraId="2251E2A5" w14:textId="77777777" w:rsidR="00501DAA" w:rsidRPr="00CE7DC6" w:rsidRDefault="00501DAA" w:rsidP="00501DAA">
      <w:pPr>
        <w:ind w:firstLine="709"/>
        <w:contextualSpacing/>
        <w:jc w:val="both"/>
      </w:pPr>
      <w:r w:rsidRPr="00CE7DC6">
        <w:rPr>
          <w:sz w:val="28"/>
          <w:szCs w:val="28"/>
        </w:rPr>
        <w:t>Основные свойства судебного решения. Законная сила судебного решения. Немедленное исполнение судебного решения.</w:t>
      </w:r>
    </w:p>
    <w:p w14:paraId="3A70A76A" w14:textId="77777777" w:rsidR="00501DAA" w:rsidRPr="00CE7DC6" w:rsidRDefault="00501DAA" w:rsidP="00501DAA">
      <w:pPr>
        <w:ind w:firstLine="709"/>
        <w:contextualSpacing/>
        <w:jc w:val="both"/>
      </w:pPr>
      <w:r w:rsidRPr="00CE7DC6">
        <w:rPr>
          <w:sz w:val="28"/>
          <w:szCs w:val="28"/>
        </w:rPr>
        <w:t>Проблемы непосредственного применения судом основного закона, общепризнанных норм и принципов международного права.</w:t>
      </w:r>
    </w:p>
    <w:p w14:paraId="0ED34E53" w14:textId="77777777" w:rsidR="00501DAA" w:rsidRDefault="00501DAA" w:rsidP="00501DAA">
      <w:pPr>
        <w:ind w:firstLine="709"/>
        <w:contextualSpacing/>
        <w:jc w:val="both"/>
        <w:rPr>
          <w:sz w:val="28"/>
          <w:szCs w:val="28"/>
        </w:rPr>
      </w:pPr>
    </w:p>
    <w:p w14:paraId="5B707E33" w14:textId="77777777" w:rsidR="00501DAA" w:rsidRPr="00CE7DC6" w:rsidRDefault="00501DAA" w:rsidP="00501DAA">
      <w:pPr>
        <w:ind w:firstLine="709"/>
        <w:contextualSpacing/>
        <w:jc w:val="both"/>
      </w:pPr>
      <w:r w:rsidRPr="00CE7DC6">
        <w:rPr>
          <w:sz w:val="28"/>
          <w:szCs w:val="28"/>
        </w:rPr>
        <w:t>Тема 18. Проблемы деятельности проверочных судебных инстанций.</w:t>
      </w:r>
    </w:p>
    <w:p w14:paraId="05A63F46" w14:textId="77777777" w:rsidR="00501DAA" w:rsidRPr="00CE7DC6" w:rsidRDefault="00501DAA" w:rsidP="00501DAA">
      <w:pPr>
        <w:ind w:firstLine="709"/>
        <w:contextualSpacing/>
        <w:jc w:val="both"/>
      </w:pPr>
      <w:r w:rsidRPr="00CE7DC6">
        <w:rPr>
          <w:sz w:val="28"/>
          <w:szCs w:val="28"/>
        </w:rPr>
        <w:t>Сущность апелляции. Апелляция, кассация и ревизия как способы проверки правильности судебных актов. Виды апелляции. Понятие апелляционного производства. Субъекты и объекты апелляционного обжалования.</w:t>
      </w:r>
    </w:p>
    <w:p w14:paraId="55D6249D" w14:textId="77777777" w:rsidR="00501DAA" w:rsidRPr="00CE7DC6" w:rsidRDefault="00501DAA" w:rsidP="00501DAA">
      <w:pPr>
        <w:ind w:firstLine="709"/>
        <w:contextualSpacing/>
        <w:jc w:val="both"/>
      </w:pPr>
      <w:r w:rsidRPr="00CE7DC6">
        <w:rPr>
          <w:sz w:val="28"/>
          <w:szCs w:val="28"/>
        </w:rPr>
        <w:t>Порядок рассмотрения дела судом апелляционной инстанции (особенности по сравнению с производством в суде первой инстанции). Пределы рассмотрения дела в суде апелляционной инстанции. Право суда апелляционной инстанции выйти за пределы апелляционной жалобы (представления). Право суда апелляционной инстанции исследовать доказательства и устанавливать обстоятельства, которые не были предметом рассмотрения в суде первой инстанции.</w:t>
      </w:r>
    </w:p>
    <w:p w14:paraId="1347801E" w14:textId="77777777" w:rsidR="00501DAA" w:rsidRPr="00CE7DC6" w:rsidRDefault="00501DAA" w:rsidP="00501DAA">
      <w:pPr>
        <w:ind w:firstLine="709"/>
        <w:contextualSpacing/>
        <w:jc w:val="both"/>
      </w:pPr>
      <w:r w:rsidRPr="00CE7DC6">
        <w:rPr>
          <w:sz w:val="28"/>
          <w:szCs w:val="28"/>
        </w:rPr>
        <w:t>Полномочия суда апелляционной инстанции (включая полномочие по направлению дела на новое рассмотрение в суд первой инстанции).</w:t>
      </w:r>
    </w:p>
    <w:p w14:paraId="390AB3A6" w14:textId="77777777" w:rsidR="00501DAA" w:rsidRPr="00CE7DC6" w:rsidRDefault="00501DAA" w:rsidP="00501DAA">
      <w:pPr>
        <w:ind w:firstLine="709"/>
        <w:contextualSpacing/>
        <w:jc w:val="both"/>
      </w:pPr>
      <w:r w:rsidRPr="00CE7DC6">
        <w:rPr>
          <w:sz w:val="28"/>
          <w:szCs w:val="28"/>
        </w:rPr>
        <w:t>Переход суда апелляционной инстанции к рассмотрению дела по правилам производства в суде первой инстанции: основания, процессуальное оформление.</w:t>
      </w:r>
    </w:p>
    <w:p w14:paraId="6A9ABC59" w14:textId="77777777" w:rsidR="00501DAA" w:rsidRPr="00CE7DC6" w:rsidRDefault="00501DAA" w:rsidP="00501DAA">
      <w:pPr>
        <w:ind w:firstLine="709"/>
        <w:contextualSpacing/>
        <w:jc w:val="both"/>
      </w:pPr>
      <w:r w:rsidRPr="00CE7DC6">
        <w:rPr>
          <w:sz w:val="28"/>
          <w:szCs w:val="28"/>
        </w:rPr>
        <w:t>Основания для отмены или изменения решения суда в апелляционном порядке. Понятие и содержание необоснованности. Понятие и содержание незаконности.</w:t>
      </w:r>
    </w:p>
    <w:p w14:paraId="4D388264" w14:textId="33F897AF" w:rsidR="00501DAA" w:rsidRPr="00CE7DC6" w:rsidRDefault="00501DAA" w:rsidP="00501DAA">
      <w:pPr>
        <w:ind w:firstLine="709"/>
        <w:contextualSpacing/>
        <w:jc w:val="both"/>
      </w:pPr>
      <w:r w:rsidRPr="00CE7DC6">
        <w:rPr>
          <w:sz w:val="28"/>
          <w:szCs w:val="28"/>
        </w:rPr>
        <w:t xml:space="preserve">Понятие кассационного производства, </w:t>
      </w:r>
      <w:r w:rsidR="003770A2">
        <w:rPr>
          <w:sz w:val="28"/>
          <w:szCs w:val="28"/>
        </w:rPr>
        <w:t xml:space="preserve">суды, пересматривающие дела в кассационном порядке, </w:t>
      </w:r>
      <w:r w:rsidRPr="00CE7DC6">
        <w:rPr>
          <w:sz w:val="28"/>
          <w:szCs w:val="28"/>
        </w:rPr>
        <w:t xml:space="preserve">субъекты и объекты обжалования в </w:t>
      </w:r>
      <w:r w:rsidR="0085512A">
        <w:rPr>
          <w:sz w:val="28"/>
          <w:szCs w:val="28"/>
        </w:rPr>
        <w:t xml:space="preserve">гражданском, административном и </w:t>
      </w:r>
      <w:r w:rsidRPr="00CE7DC6">
        <w:rPr>
          <w:sz w:val="28"/>
          <w:szCs w:val="28"/>
        </w:rPr>
        <w:t>арбитражном процессе.</w:t>
      </w:r>
    </w:p>
    <w:p w14:paraId="6C82DC58" w14:textId="24BDB187" w:rsidR="00501DAA" w:rsidRPr="00CE7DC6" w:rsidRDefault="00501DAA" w:rsidP="00501DAA">
      <w:pPr>
        <w:ind w:firstLine="709"/>
        <w:contextualSpacing/>
        <w:jc w:val="both"/>
      </w:pPr>
      <w:r w:rsidRPr="00CE7DC6">
        <w:rPr>
          <w:sz w:val="28"/>
          <w:szCs w:val="28"/>
        </w:rPr>
        <w:t>Основания для изменения или отмены судебных актов суд</w:t>
      </w:r>
      <w:r w:rsidR="003770A2">
        <w:rPr>
          <w:sz w:val="28"/>
          <w:szCs w:val="28"/>
        </w:rPr>
        <w:t>ами</w:t>
      </w:r>
      <w:r w:rsidRPr="00CE7DC6">
        <w:rPr>
          <w:sz w:val="28"/>
          <w:szCs w:val="28"/>
        </w:rPr>
        <w:t xml:space="preserve"> кассационной инстанции. Правила рассмотрения дела в суде кассационной инстанции. Пределы кассационного пересмотра. Полномочия кассационной инстанции.</w:t>
      </w:r>
    </w:p>
    <w:p w14:paraId="734C0949" w14:textId="77777777" w:rsidR="00501DAA" w:rsidRPr="00CE7DC6" w:rsidRDefault="00501DAA" w:rsidP="00501DAA">
      <w:pPr>
        <w:ind w:firstLine="709"/>
        <w:contextualSpacing/>
        <w:jc w:val="both"/>
      </w:pPr>
      <w:r w:rsidRPr="00CE7DC6">
        <w:rPr>
          <w:sz w:val="28"/>
          <w:szCs w:val="28"/>
        </w:rPr>
        <w:t>Понятие надзорного производства. Субъекты и объекты обжалования. Суд надзорной инстанции. Сущность надзорного производства (признаки надзорного производства) как экстраординарного (исключительного) способа устранения судебных ошибок).</w:t>
      </w:r>
    </w:p>
    <w:p w14:paraId="470D3652" w14:textId="77777777" w:rsidR="00501DAA" w:rsidRPr="00CE7DC6" w:rsidRDefault="00501DAA" w:rsidP="00501DAA">
      <w:pPr>
        <w:ind w:firstLine="709"/>
        <w:contextualSpacing/>
        <w:jc w:val="both"/>
      </w:pPr>
      <w:r w:rsidRPr="00CE7DC6">
        <w:rPr>
          <w:sz w:val="28"/>
          <w:szCs w:val="28"/>
        </w:rPr>
        <w:t xml:space="preserve">Значение надзорного производства. Основания для изменения или отмены в порядке надзора судебных актов, вступивших в законную силу. Характеристика каждого основания. Полномочия суда надзорной инстанции </w:t>
      </w:r>
      <w:r w:rsidRPr="00CE7DC6">
        <w:rPr>
          <w:sz w:val="28"/>
          <w:szCs w:val="28"/>
        </w:rPr>
        <w:lastRenderedPageBreak/>
        <w:t>по определению юридической судьбы обжалованного судебного акта, реализуемые по результатам рассмотрения дела в порядке надзора.</w:t>
      </w:r>
    </w:p>
    <w:p w14:paraId="60E9CAEB" w14:textId="77777777" w:rsidR="00501DAA" w:rsidRPr="00CE7DC6" w:rsidRDefault="00501DAA" w:rsidP="00501DAA">
      <w:pPr>
        <w:ind w:firstLine="709"/>
        <w:contextualSpacing/>
        <w:jc w:val="both"/>
      </w:pPr>
      <w:r w:rsidRPr="00CE7DC6">
        <w:rPr>
          <w:sz w:val="28"/>
          <w:szCs w:val="28"/>
        </w:rPr>
        <w:t>Принцип правовой определённости. Правовая позиция Европейского суда по правам человека относительно пересмотра вступивших в законную силу судебных актов.</w:t>
      </w:r>
    </w:p>
    <w:p w14:paraId="041A7F21" w14:textId="77777777" w:rsidR="00501DAA" w:rsidRDefault="00501DAA" w:rsidP="00501DAA">
      <w:pPr>
        <w:ind w:firstLine="709"/>
        <w:contextualSpacing/>
        <w:jc w:val="both"/>
        <w:rPr>
          <w:sz w:val="28"/>
          <w:szCs w:val="28"/>
        </w:rPr>
      </w:pPr>
    </w:p>
    <w:p w14:paraId="078BBBBB" w14:textId="77777777" w:rsidR="00501DAA" w:rsidRPr="00CE7DC6" w:rsidRDefault="00501DAA" w:rsidP="00501DAA">
      <w:pPr>
        <w:ind w:firstLine="709"/>
        <w:contextualSpacing/>
        <w:jc w:val="both"/>
      </w:pPr>
      <w:r w:rsidRPr="00CE7DC6">
        <w:rPr>
          <w:sz w:val="28"/>
          <w:szCs w:val="28"/>
        </w:rPr>
        <w:t>Тема 19.​ Пересмотр гражданских дел по новым и вновь открывшимся обстоятельствам.</w:t>
      </w:r>
    </w:p>
    <w:p w14:paraId="16ADA4E4" w14:textId="77777777" w:rsidR="00501DAA" w:rsidRPr="00CE7DC6" w:rsidRDefault="00501DAA" w:rsidP="00501DAA">
      <w:pPr>
        <w:ind w:firstLine="709"/>
        <w:contextualSpacing/>
        <w:jc w:val="both"/>
      </w:pPr>
      <w:r w:rsidRPr="00CE7DC6">
        <w:rPr>
          <w:sz w:val="28"/>
          <w:szCs w:val="28"/>
        </w:rPr>
        <w:t>Понятие пересмотра судебных актов по вновь открывшимся обстоятельствам. Основание для пересмотра судебных актов по вновь открывшимся обстоятельствам. Понятие вновь открывшихся обстоятельств. Отличие вновь открывшихся обстоятельств от новых обстоятельств и новых доказательств.</w:t>
      </w:r>
    </w:p>
    <w:p w14:paraId="1E9B7BE6" w14:textId="77777777" w:rsidR="00501DAA" w:rsidRPr="00CE7DC6" w:rsidRDefault="00501DAA" w:rsidP="00501DAA">
      <w:pPr>
        <w:ind w:firstLine="709"/>
        <w:contextualSpacing/>
        <w:jc w:val="both"/>
      </w:pPr>
      <w:r w:rsidRPr="00CE7DC6">
        <w:rPr>
          <w:sz w:val="28"/>
          <w:szCs w:val="28"/>
        </w:rPr>
        <w:t>Понятие пересмотра судебных актов по новым обстоятельствам. Основания для пересмотра судебных актов по новым обстоятельствам. Понятие новых обстоятельств. Определение (изменение) в постановлении Президиума Верховного Суда Российской Федерации практики применения правовой нормы как основание пересмотра судебного акта по новым обстоятельствам.</w:t>
      </w:r>
    </w:p>
    <w:p w14:paraId="4DECDB74" w14:textId="77777777" w:rsidR="00501DAA" w:rsidRDefault="00501DAA" w:rsidP="00501DAA">
      <w:pPr>
        <w:ind w:firstLine="709"/>
        <w:contextualSpacing/>
        <w:jc w:val="both"/>
        <w:rPr>
          <w:sz w:val="28"/>
          <w:szCs w:val="28"/>
        </w:rPr>
      </w:pPr>
    </w:p>
    <w:p w14:paraId="12ABD420" w14:textId="77777777" w:rsidR="00501DAA" w:rsidRPr="00CE7DC6" w:rsidRDefault="00501DAA" w:rsidP="00501DAA">
      <w:pPr>
        <w:ind w:firstLine="709"/>
        <w:contextualSpacing/>
        <w:jc w:val="both"/>
      </w:pPr>
      <w:r w:rsidRPr="00CE7DC6">
        <w:rPr>
          <w:sz w:val="28"/>
          <w:szCs w:val="28"/>
        </w:rPr>
        <w:t>Тема 20. Общая характеристика и основные проблемы исполнительного производства.</w:t>
      </w:r>
    </w:p>
    <w:p w14:paraId="64F58113" w14:textId="77777777" w:rsidR="00501DAA" w:rsidRPr="00CE7DC6" w:rsidRDefault="00501DAA" w:rsidP="00501DAA">
      <w:pPr>
        <w:ind w:firstLine="709"/>
        <w:contextualSpacing/>
        <w:jc w:val="both"/>
      </w:pPr>
      <w:r w:rsidRPr="00CE7DC6">
        <w:rPr>
          <w:sz w:val="28"/>
          <w:szCs w:val="28"/>
        </w:rPr>
        <w:t>Понятие исполнительного производства. Субъекты исполнительного производства. Группы субъектов исполнительного производства и основания их выделения.</w:t>
      </w:r>
    </w:p>
    <w:p w14:paraId="3965B19C" w14:textId="77777777" w:rsidR="00501DAA" w:rsidRPr="00CE7DC6" w:rsidRDefault="00501DAA" w:rsidP="00501DAA">
      <w:pPr>
        <w:ind w:firstLine="709"/>
        <w:contextualSpacing/>
        <w:jc w:val="both"/>
      </w:pPr>
      <w:r w:rsidRPr="00CE7DC6">
        <w:rPr>
          <w:sz w:val="28"/>
          <w:szCs w:val="28"/>
        </w:rPr>
        <w:t>Виды мер принудительного исполнения. Общая характеристика каждой меры принудительного исполнения. Основание применения мер принудительного исполнения (факты, входящие в соответствующий юридический состав).</w:t>
      </w:r>
    </w:p>
    <w:p w14:paraId="0D5B833E" w14:textId="77777777" w:rsidR="00501DAA" w:rsidRPr="00CE7DC6" w:rsidRDefault="00501DAA" w:rsidP="00501DAA">
      <w:pPr>
        <w:ind w:firstLine="709"/>
        <w:contextualSpacing/>
        <w:jc w:val="both"/>
      </w:pPr>
      <w:r w:rsidRPr="00CE7DC6">
        <w:rPr>
          <w:sz w:val="28"/>
          <w:szCs w:val="28"/>
        </w:rPr>
        <w:t>Понятие приостановления исполнительного производства. Основания приостановления исполнительного производства (обязательные и факультативные). Возобновление исполнительного производства.</w:t>
      </w:r>
    </w:p>
    <w:p w14:paraId="0AC6A5A3" w14:textId="77777777" w:rsidR="00501DAA" w:rsidRPr="00CE7DC6" w:rsidRDefault="00501DAA" w:rsidP="00501DAA">
      <w:pPr>
        <w:ind w:firstLine="709"/>
        <w:contextualSpacing/>
        <w:jc w:val="both"/>
      </w:pPr>
      <w:r w:rsidRPr="00CE7DC6">
        <w:rPr>
          <w:sz w:val="28"/>
          <w:szCs w:val="28"/>
        </w:rPr>
        <w:t>Понятие прекращения исполнительного производства. Основания прекращения исполнительного производства. Правовые последствия прекращения исполнительного производства.</w:t>
      </w:r>
    </w:p>
    <w:p w14:paraId="01CD15F7" w14:textId="77777777" w:rsidR="00501DAA" w:rsidRPr="00885C0A" w:rsidRDefault="00501DAA" w:rsidP="00501DAA">
      <w:pPr>
        <w:ind w:firstLine="709"/>
        <w:contextualSpacing/>
        <w:jc w:val="both"/>
        <w:rPr>
          <w:sz w:val="28"/>
          <w:szCs w:val="28"/>
        </w:rPr>
      </w:pPr>
      <w:r w:rsidRPr="00CE7DC6">
        <w:rPr>
          <w:sz w:val="28"/>
          <w:szCs w:val="28"/>
        </w:rPr>
        <w:t xml:space="preserve">Основные проблемы </w:t>
      </w:r>
      <w:r w:rsidRPr="00885C0A">
        <w:rPr>
          <w:sz w:val="28"/>
          <w:szCs w:val="28"/>
        </w:rPr>
        <w:t>исполнительного производства в современных условиях.</w:t>
      </w:r>
    </w:p>
    <w:p w14:paraId="33D05D9A" w14:textId="77777777" w:rsidR="00435F0E" w:rsidRDefault="00435F0E" w:rsidP="00435F0E">
      <w:pPr>
        <w:tabs>
          <w:tab w:val="left" w:pos="1276"/>
        </w:tabs>
        <w:ind w:firstLine="567"/>
        <w:jc w:val="both"/>
        <w:rPr>
          <w:b/>
          <w:sz w:val="28"/>
          <w:szCs w:val="28"/>
        </w:rPr>
      </w:pPr>
    </w:p>
    <w:p w14:paraId="5BA3B19E" w14:textId="77777777" w:rsidR="00435F0E" w:rsidRPr="00435F0E" w:rsidRDefault="00435F0E" w:rsidP="00435F0E">
      <w:pPr>
        <w:tabs>
          <w:tab w:val="left" w:pos="1276"/>
        </w:tabs>
        <w:ind w:firstLine="567"/>
        <w:jc w:val="both"/>
        <w:rPr>
          <w:sz w:val="28"/>
          <w:szCs w:val="28"/>
        </w:rPr>
      </w:pPr>
      <w:r w:rsidRPr="00435F0E">
        <w:rPr>
          <w:sz w:val="28"/>
          <w:szCs w:val="28"/>
        </w:rPr>
        <w:t>Тема 21. Правовая культура и правовое мышление современного юриста</w:t>
      </w:r>
    </w:p>
    <w:p w14:paraId="31E1CE9E" w14:textId="77777777" w:rsidR="00435F0E" w:rsidRPr="00435F0E" w:rsidRDefault="00435F0E" w:rsidP="00435F0E">
      <w:pPr>
        <w:tabs>
          <w:tab w:val="left" w:pos="1276"/>
        </w:tabs>
        <w:ind w:firstLine="567"/>
        <w:jc w:val="both"/>
        <w:rPr>
          <w:b/>
          <w:sz w:val="28"/>
          <w:szCs w:val="28"/>
        </w:rPr>
      </w:pPr>
      <w:r w:rsidRPr="00435F0E">
        <w:rPr>
          <w:rFonts w:ascii="REG" w:hAnsi="REG"/>
          <w:sz w:val="28"/>
          <w:szCs w:val="28"/>
        </w:rPr>
        <w:t xml:space="preserve">Основные научные подходы к правовому мышлению.  Взаимосвязь и взаимообусловленность правового мышления и правовой культуры как самостоятельных юридических феноменов современного </w:t>
      </w:r>
      <w:proofErr w:type="gramStart"/>
      <w:r w:rsidRPr="00435F0E">
        <w:rPr>
          <w:rFonts w:ascii="REG" w:hAnsi="REG"/>
          <w:sz w:val="28"/>
          <w:szCs w:val="28"/>
        </w:rPr>
        <w:t>общества,  общие</w:t>
      </w:r>
      <w:proofErr w:type="gramEnd"/>
      <w:r w:rsidRPr="00435F0E">
        <w:rPr>
          <w:rFonts w:ascii="REG" w:hAnsi="REG"/>
          <w:sz w:val="28"/>
          <w:szCs w:val="28"/>
        </w:rPr>
        <w:t xml:space="preserve"> черты данных явлений.  Личностный аспект, роль носителя правовой </w:t>
      </w:r>
      <w:r w:rsidRPr="00435F0E">
        <w:rPr>
          <w:rFonts w:ascii="REG" w:hAnsi="REG"/>
          <w:sz w:val="28"/>
          <w:szCs w:val="28"/>
        </w:rPr>
        <w:lastRenderedPageBreak/>
        <w:t>культуры и правового мышления. Специфические черты правового менталитета и правовой культуры.</w:t>
      </w:r>
    </w:p>
    <w:p w14:paraId="3EC06388" w14:textId="77777777" w:rsidR="00501DAA" w:rsidRDefault="00501DAA" w:rsidP="001A0136">
      <w:pPr>
        <w:tabs>
          <w:tab w:val="left" w:pos="0"/>
        </w:tabs>
        <w:ind w:firstLine="709"/>
        <w:jc w:val="both"/>
        <w:rPr>
          <w:sz w:val="28"/>
          <w:szCs w:val="28"/>
        </w:rPr>
      </w:pPr>
    </w:p>
    <w:p w14:paraId="75B733F7" w14:textId="77777777" w:rsidR="00691C12" w:rsidRPr="00E358A8" w:rsidRDefault="009B2692" w:rsidP="00404692">
      <w:pPr>
        <w:pStyle w:val="10"/>
        <w:rPr>
          <w:rFonts w:ascii="Times New Roman" w:hAnsi="Times New Roman" w:cs="Times New Roman"/>
          <w:b/>
          <w:strike/>
          <w:color w:val="auto"/>
          <w:sz w:val="28"/>
        </w:rPr>
      </w:pPr>
      <w:bookmarkStart w:id="11" w:name="_Toc523482513"/>
      <w:bookmarkStart w:id="12" w:name="_Toc90872243"/>
      <w:r>
        <w:rPr>
          <w:rFonts w:ascii="Times New Roman" w:hAnsi="Times New Roman" w:cs="Times New Roman"/>
          <w:b/>
          <w:color w:val="auto"/>
          <w:sz w:val="28"/>
        </w:rPr>
        <w:t>4.3</w:t>
      </w:r>
      <w:r w:rsidR="00404692" w:rsidRPr="00763898">
        <w:rPr>
          <w:rFonts w:ascii="Times New Roman" w:hAnsi="Times New Roman" w:cs="Times New Roman"/>
          <w:b/>
          <w:color w:val="auto"/>
          <w:sz w:val="28"/>
        </w:rPr>
        <w:t xml:space="preserve">. </w:t>
      </w:r>
      <w:r w:rsidR="00691C12" w:rsidRPr="00763898">
        <w:rPr>
          <w:rFonts w:ascii="Times New Roman" w:hAnsi="Times New Roman" w:cs="Times New Roman"/>
          <w:b/>
          <w:color w:val="auto"/>
          <w:sz w:val="28"/>
        </w:rPr>
        <w:t>Перечень вопросов</w:t>
      </w:r>
      <w:bookmarkEnd w:id="11"/>
      <w:r w:rsidR="00CA7EEC" w:rsidRPr="00763898">
        <w:rPr>
          <w:rFonts w:ascii="Times New Roman" w:hAnsi="Times New Roman" w:cs="Times New Roman"/>
          <w:b/>
          <w:color w:val="auto"/>
          <w:sz w:val="28"/>
        </w:rPr>
        <w:t xml:space="preserve"> и </w:t>
      </w:r>
      <w:r>
        <w:rPr>
          <w:rFonts w:ascii="Times New Roman" w:hAnsi="Times New Roman" w:cs="Times New Roman"/>
          <w:b/>
          <w:color w:val="auto"/>
          <w:sz w:val="28"/>
        </w:rPr>
        <w:t xml:space="preserve">практических </w:t>
      </w:r>
      <w:r w:rsidR="00CA7EEC" w:rsidRPr="00E358A8">
        <w:rPr>
          <w:rFonts w:ascii="Times New Roman" w:hAnsi="Times New Roman" w:cs="Times New Roman"/>
          <w:b/>
          <w:color w:val="auto"/>
          <w:sz w:val="28"/>
        </w:rPr>
        <w:t>заданий.</w:t>
      </w:r>
      <w:bookmarkEnd w:id="12"/>
    </w:p>
    <w:p w14:paraId="10518996" w14:textId="77777777" w:rsidR="00445789" w:rsidRPr="00E358A8" w:rsidRDefault="00445789" w:rsidP="001A0136">
      <w:pPr>
        <w:tabs>
          <w:tab w:val="left" w:pos="0"/>
        </w:tabs>
        <w:ind w:firstLine="709"/>
        <w:jc w:val="both"/>
        <w:rPr>
          <w:sz w:val="28"/>
          <w:szCs w:val="28"/>
        </w:rPr>
      </w:pPr>
    </w:p>
    <w:p w14:paraId="231806E7" w14:textId="77777777" w:rsidR="005A63AE" w:rsidRPr="00E358A8" w:rsidRDefault="00580F5B" w:rsidP="005A63AE">
      <w:pPr>
        <w:rPr>
          <w:b/>
          <w:bCs/>
          <w:sz w:val="28"/>
          <w:szCs w:val="28"/>
        </w:rPr>
      </w:pPr>
      <w:r w:rsidRPr="00E358A8">
        <w:rPr>
          <w:b/>
          <w:bCs/>
          <w:sz w:val="28"/>
          <w:szCs w:val="28"/>
        </w:rPr>
        <w:t>В</w:t>
      </w:r>
      <w:r w:rsidR="005A63AE" w:rsidRPr="00E358A8">
        <w:rPr>
          <w:b/>
          <w:bCs/>
          <w:sz w:val="28"/>
          <w:szCs w:val="28"/>
        </w:rPr>
        <w:t>опросы:</w:t>
      </w:r>
    </w:p>
    <w:p w14:paraId="6BCD835D" w14:textId="77777777" w:rsidR="00CA7EEC" w:rsidRPr="00E358A8" w:rsidRDefault="00580F5B" w:rsidP="00995430">
      <w:pPr>
        <w:ind w:firstLine="709"/>
        <w:jc w:val="both"/>
        <w:rPr>
          <w:sz w:val="28"/>
          <w:szCs w:val="28"/>
        </w:rPr>
      </w:pPr>
      <w:r w:rsidRPr="00E358A8">
        <w:rPr>
          <w:sz w:val="28"/>
          <w:szCs w:val="28"/>
        </w:rPr>
        <w:t>В ходе ответо</w:t>
      </w:r>
      <w:r w:rsidR="00B4731A" w:rsidRPr="00E358A8">
        <w:rPr>
          <w:sz w:val="28"/>
          <w:szCs w:val="28"/>
        </w:rPr>
        <w:t>в</w:t>
      </w:r>
      <w:r w:rsidRPr="00E358A8">
        <w:rPr>
          <w:sz w:val="28"/>
          <w:szCs w:val="28"/>
        </w:rPr>
        <w:t xml:space="preserve"> на вопросы обучающиеся проявляют </w:t>
      </w:r>
      <w:r w:rsidR="00B4731A" w:rsidRPr="00E358A8">
        <w:rPr>
          <w:sz w:val="28"/>
          <w:szCs w:val="28"/>
        </w:rPr>
        <w:t>степень осознания социальной значимости своей будущей профессии</w:t>
      </w:r>
      <w:r w:rsidR="004F48E7" w:rsidRPr="00E358A8">
        <w:rPr>
          <w:sz w:val="28"/>
          <w:szCs w:val="28"/>
        </w:rPr>
        <w:t xml:space="preserve"> и уровень своего профессионального правосознания, отношение к праву и закону, к коррупционному поведению (</w:t>
      </w:r>
      <w:r w:rsidR="00F63E88" w:rsidRPr="00E358A8">
        <w:rPr>
          <w:sz w:val="28"/>
          <w:szCs w:val="28"/>
        </w:rPr>
        <w:t xml:space="preserve">уровень сформированности </w:t>
      </w:r>
      <w:r w:rsidR="004F48E7" w:rsidRPr="00E358A8">
        <w:rPr>
          <w:sz w:val="28"/>
          <w:szCs w:val="28"/>
        </w:rPr>
        <w:t>ОК-1)</w:t>
      </w:r>
      <w:r w:rsidR="00F63E88" w:rsidRPr="00E358A8">
        <w:rPr>
          <w:sz w:val="28"/>
          <w:szCs w:val="28"/>
        </w:rPr>
        <w:t xml:space="preserve">, </w:t>
      </w:r>
      <w:r w:rsidR="00CA7EEC" w:rsidRPr="00E358A8">
        <w:rPr>
          <w:sz w:val="28"/>
          <w:szCs w:val="28"/>
        </w:rPr>
        <w:t>способность квалифицированно толковать нормативные правовые</w:t>
      </w:r>
      <w:r w:rsidR="00F63E88" w:rsidRPr="00E358A8">
        <w:rPr>
          <w:sz w:val="28"/>
          <w:szCs w:val="28"/>
        </w:rPr>
        <w:t>,</w:t>
      </w:r>
      <w:r w:rsidR="005609A8" w:rsidRPr="00E358A8">
        <w:rPr>
          <w:sz w:val="28"/>
          <w:szCs w:val="28"/>
        </w:rPr>
        <w:t xml:space="preserve"> наличие необходимых знаний для участия в проведении юридической экспертизы проектов нормативных правовых актов, в том числе в целях выявления в них положений, способствующих созданию условий для проявления коррупции, да</w:t>
      </w:r>
      <w:r w:rsidR="00995430" w:rsidRPr="00E358A8">
        <w:rPr>
          <w:sz w:val="28"/>
          <w:szCs w:val="28"/>
        </w:rPr>
        <w:t>чи</w:t>
      </w:r>
      <w:r w:rsidR="005609A8" w:rsidRPr="00E358A8">
        <w:rPr>
          <w:sz w:val="28"/>
          <w:szCs w:val="28"/>
        </w:rPr>
        <w:t xml:space="preserve"> квалифицированны</w:t>
      </w:r>
      <w:r w:rsidR="00995430" w:rsidRPr="00E358A8">
        <w:rPr>
          <w:sz w:val="28"/>
          <w:szCs w:val="28"/>
        </w:rPr>
        <w:t>х</w:t>
      </w:r>
      <w:r w:rsidR="005609A8" w:rsidRPr="00E358A8">
        <w:rPr>
          <w:sz w:val="28"/>
          <w:szCs w:val="28"/>
        </w:rPr>
        <w:t xml:space="preserve"> юридически</w:t>
      </w:r>
      <w:r w:rsidR="00995430" w:rsidRPr="00E358A8">
        <w:rPr>
          <w:sz w:val="28"/>
          <w:szCs w:val="28"/>
        </w:rPr>
        <w:t>х</w:t>
      </w:r>
      <w:r w:rsidR="005609A8" w:rsidRPr="00E358A8">
        <w:rPr>
          <w:sz w:val="28"/>
          <w:szCs w:val="28"/>
        </w:rPr>
        <w:t xml:space="preserve"> заключени</w:t>
      </w:r>
      <w:r w:rsidR="00995430" w:rsidRPr="00E358A8">
        <w:rPr>
          <w:sz w:val="28"/>
          <w:szCs w:val="28"/>
        </w:rPr>
        <w:t>й</w:t>
      </w:r>
      <w:r w:rsidR="005609A8" w:rsidRPr="00E358A8">
        <w:rPr>
          <w:sz w:val="28"/>
          <w:szCs w:val="28"/>
        </w:rPr>
        <w:t xml:space="preserve"> и консультаци</w:t>
      </w:r>
      <w:r w:rsidR="00995430" w:rsidRPr="00E358A8">
        <w:rPr>
          <w:sz w:val="28"/>
          <w:szCs w:val="28"/>
        </w:rPr>
        <w:t>й</w:t>
      </w:r>
      <w:r w:rsidR="005609A8" w:rsidRPr="00E358A8">
        <w:rPr>
          <w:sz w:val="28"/>
          <w:szCs w:val="28"/>
        </w:rPr>
        <w:t xml:space="preserve"> в конкретных сферах юридической деятельности</w:t>
      </w:r>
      <w:r w:rsidR="00995430" w:rsidRPr="00E358A8">
        <w:rPr>
          <w:sz w:val="28"/>
          <w:szCs w:val="28"/>
        </w:rPr>
        <w:t xml:space="preserve"> акты (уровень сформированности ПК-8).</w:t>
      </w:r>
    </w:p>
    <w:p w14:paraId="46357082" w14:textId="77777777" w:rsidR="00375541" w:rsidRPr="000D57B6" w:rsidRDefault="00375541" w:rsidP="00435F0E">
      <w:pPr>
        <w:numPr>
          <w:ilvl w:val="0"/>
          <w:numId w:val="4"/>
        </w:numPr>
        <w:tabs>
          <w:tab w:val="clear" w:pos="720"/>
          <w:tab w:val="num" w:pos="851"/>
          <w:tab w:val="left" w:pos="993"/>
        </w:tabs>
        <w:spacing w:before="100" w:beforeAutospacing="1"/>
        <w:ind w:left="0" w:firstLine="567"/>
        <w:jc w:val="both"/>
        <w:rPr>
          <w:sz w:val="28"/>
          <w:szCs w:val="28"/>
        </w:rPr>
      </w:pPr>
      <w:r w:rsidRPr="00E358A8">
        <w:rPr>
          <w:sz w:val="28"/>
          <w:szCs w:val="28"/>
        </w:rPr>
        <w:t>Содержание современной судебной реформы и деятельность судов в</w:t>
      </w:r>
      <w:r w:rsidRPr="000D57B6">
        <w:rPr>
          <w:sz w:val="28"/>
          <w:szCs w:val="28"/>
        </w:rPr>
        <w:t xml:space="preserve"> условиях ее проведения.</w:t>
      </w:r>
    </w:p>
    <w:p w14:paraId="0B2A1075" w14:textId="77777777" w:rsidR="00375541" w:rsidRPr="000D57B6" w:rsidRDefault="00375541" w:rsidP="00435F0E">
      <w:pPr>
        <w:numPr>
          <w:ilvl w:val="0"/>
          <w:numId w:val="4"/>
        </w:numPr>
        <w:tabs>
          <w:tab w:val="clear" w:pos="720"/>
          <w:tab w:val="num" w:pos="851"/>
          <w:tab w:val="left" w:pos="993"/>
        </w:tabs>
        <w:spacing w:before="100" w:beforeAutospacing="1"/>
        <w:ind w:left="0" w:firstLine="567"/>
        <w:jc w:val="both"/>
        <w:rPr>
          <w:sz w:val="28"/>
          <w:szCs w:val="28"/>
        </w:rPr>
      </w:pPr>
      <w:r w:rsidRPr="000D57B6">
        <w:rPr>
          <w:sz w:val="28"/>
          <w:szCs w:val="28"/>
        </w:rPr>
        <w:t>Проблемы эффективности судебной власти при рассмотрении и разрешении судами гражданских дел, ее критерии.</w:t>
      </w:r>
    </w:p>
    <w:p w14:paraId="67C61B30" w14:textId="77777777" w:rsidR="00375541" w:rsidRPr="000D57B6" w:rsidRDefault="00375541" w:rsidP="00435F0E">
      <w:pPr>
        <w:numPr>
          <w:ilvl w:val="0"/>
          <w:numId w:val="4"/>
        </w:numPr>
        <w:tabs>
          <w:tab w:val="clear" w:pos="720"/>
          <w:tab w:val="num" w:pos="851"/>
          <w:tab w:val="left" w:pos="993"/>
        </w:tabs>
        <w:spacing w:before="100" w:beforeAutospacing="1"/>
        <w:ind w:left="0" w:firstLine="567"/>
        <w:jc w:val="both"/>
        <w:rPr>
          <w:sz w:val="28"/>
          <w:szCs w:val="28"/>
        </w:rPr>
      </w:pPr>
      <w:r w:rsidRPr="000D57B6">
        <w:rPr>
          <w:sz w:val="28"/>
          <w:szCs w:val="28"/>
        </w:rPr>
        <w:t>Верховенство права и его обеспечение судами Российской Федерации.</w:t>
      </w:r>
    </w:p>
    <w:p w14:paraId="360DF39A" w14:textId="77777777" w:rsidR="00375541" w:rsidRPr="000D57B6" w:rsidRDefault="00375541" w:rsidP="00435F0E">
      <w:pPr>
        <w:numPr>
          <w:ilvl w:val="0"/>
          <w:numId w:val="4"/>
        </w:numPr>
        <w:tabs>
          <w:tab w:val="clear" w:pos="720"/>
          <w:tab w:val="num" w:pos="851"/>
          <w:tab w:val="left" w:pos="993"/>
        </w:tabs>
        <w:spacing w:before="100" w:beforeAutospacing="1"/>
        <w:ind w:left="0" w:firstLine="567"/>
        <w:jc w:val="both"/>
        <w:rPr>
          <w:sz w:val="28"/>
          <w:szCs w:val="28"/>
        </w:rPr>
      </w:pPr>
      <w:r w:rsidRPr="000D57B6">
        <w:rPr>
          <w:sz w:val="28"/>
          <w:szCs w:val="28"/>
        </w:rPr>
        <w:t>Организационные и процессуальные средства обеспечения судами единства судебной практики.</w:t>
      </w:r>
    </w:p>
    <w:p w14:paraId="50473BC1" w14:textId="77777777" w:rsidR="00375541" w:rsidRPr="000D57B6" w:rsidRDefault="00375541" w:rsidP="00435F0E">
      <w:pPr>
        <w:numPr>
          <w:ilvl w:val="0"/>
          <w:numId w:val="4"/>
        </w:numPr>
        <w:tabs>
          <w:tab w:val="clear" w:pos="720"/>
          <w:tab w:val="num" w:pos="851"/>
          <w:tab w:val="left" w:pos="993"/>
        </w:tabs>
        <w:spacing w:before="100" w:beforeAutospacing="1"/>
        <w:ind w:left="0" w:firstLine="567"/>
        <w:jc w:val="both"/>
        <w:rPr>
          <w:sz w:val="28"/>
          <w:szCs w:val="28"/>
        </w:rPr>
      </w:pPr>
      <w:r w:rsidRPr="000D57B6">
        <w:rPr>
          <w:sz w:val="28"/>
          <w:szCs w:val="28"/>
        </w:rPr>
        <w:t>Этические и правовые основы поведения судей и работников аппарата судов.</w:t>
      </w:r>
    </w:p>
    <w:p w14:paraId="57CC28AA" w14:textId="77777777" w:rsidR="00375541" w:rsidRPr="000D57B6" w:rsidRDefault="00375541" w:rsidP="00435F0E">
      <w:pPr>
        <w:numPr>
          <w:ilvl w:val="0"/>
          <w:numId w:val="4"/>
        </w:numPr>
        <w:tabs>
          <w:tab w:val="clear" w:pos="720"/>
          <w:tab w:val="num" w:pos="851"/>
          <w:tab w:val="left" w:pos="993"/>
        </w:tabs>
        <w:spacing w:before="100" w:beforeAutospacing="1"/>
        <w:ind w:left="0" w:firstLine="567"/>
        <w:jc w:val="both"/>
        <w:rPr>
          <w:sz w:val="28"/>
          <w:szCs w:val="28"/>
        </w:rPr>
      </w:pPr>
      <w:r w:rsidRPr="000D57B6">
        <w:rPr>
          <w:sz w:val="28"/>
          <w:szCs w:val="28"/>
        </w:rPr>
        <w:t xml:space="preserve">Модификация единой </w:t>
      </w:r>
      <w:proofErr w:type="spellStart"/>
      <w:r w:rsidRPr="000D57B6">
        <w:rPr>
          <w:sz w:val="28"/>
          <w:szCs w:val="28"/>
        </w:rPr>
        <w:t>цивилистической</w:t>
      </w:r>
      <w:proofErr w:type="spellEnd"/>
      <w:r w:rsidRPr="000D57B6">
        <w:rPr>
          <w:sz w:val="28"/>
          <w:szCs w:val="28"/>
        </w:rPr>
        <w:t xml:space="preserve"> процессуальной формы и ее разновидности.</w:t>
      </w:r>
    </w:p>
    <w:p w14:paraId="4E40DB85" w14:textId="77777777" w:rsidR="00375541" w:rsidRPr="000D57B6" w:rsidRDefault="00375541" w:rsidP="00435F0E">
      <w:pPr>
        <w:numPr>
          <w:ilvl w:val="0"/>
          <w:numId w:val="4"/>
        </w:numPr>
        <w:tabs>
          <w:tab w:val="clear" w:pos="720"/>
          <w:tab w:val="num" w:pos="851"/>
          <w:tab w:val="left" w:pos="993"/>
        </w:tabs>
        <w:spacing w:before="100" w:beforeAutospacing="1"/>
        <w:ind w:left="0" w:firstLine="567"/>
        <w:jc w:val="both"/>
        <w:rPr>
          <w:sz w:val="28"/>
          <w:szCs w:val="28"/>
        </w:rPr>
      </w:pPr>
      <w:r w:rsidRPr="000D57B6">
        <w:rPr>
          <w:sz w:val="28"/>
          <w:szCs w:val="28"/>
        </w:rPr>
        <w:t>Доступность правосудия и условия её реализации.</w:t>
      </w:r>
    </w:p>
    <w:p w14:paraId="29326E63" w14:textId="77777777" w:rsidR="00375541" w:rsidRPr="000D57B6" w:rsidRDefault="00375541" w:rsidP="00435F0E">
      <w:pPr>
        <w:numPr>
          <w:ilvl w:val="0"/>
          <w:numId w:val="4"/>
        </w:numPr>
        <w:tabs>
          <w:tab w:val="clear" w:pos="720"/>
          <w:tab w:val="num" w:pos="851"/>
          <w:tab w:val="left" w:pos="993"/>
        </w:tabs>
        <w:spacing w:before="100" w:beforeAutospacing="1"/>
        <w:ind w:left="0" w:firstLine="567"/>
        <w:jc w:val="both"/>
        <w:rPr>
          <w:sz w:val="28"/>
          <w:szCs w:val="28"/>
        </w:rPr>
      </w:pPr>
      <w:r w:rsidRPr="000D57B6">
        <w:rPr>
          <w:sz w:val="28"/>
          <w:szCs w:val="28"/>
        </w:rPr>
        <w:t>Правотворческое значение судебной практики и понятие судебного прецедента.</w:t>
      </w:r>
    </w:p>
    <w:p w14:paraId="0EC1831E" w14:textId="6445B63B" w:rsidR="00375541" w:rsidRPr="000D57B6" w:rsidRDefault="00375541" w:rsidP="00435F0E">
      <w:pPr>
        <w:numPr>
          <w:ilvl w:val="0"/>
          <w:numId w:val="4"/>
        </w:numPr>
        <w:tabs>
          <w:tab w:val="clear" w:pos="720"/>
          <w:tab w:val="num" w:pos="851"/>
          <w:tab w:val="left" w:pos="993"/>
        </w:tabs>
        <w:spacing w:before="100" w:beforeAutospacing="1"/>
        <w:ind w:left="0" w:firstLine="567"/>
        <w:jc w:val="both"/>
        <w:rPr>
          <w:sz w:val="28"/>
          <w:szCs w:val="28"/>
        </w:rPr>
      </w:pPr>
      <w:r w:rsidRPr="000D57B6">
        <w:rPr>
          <w:sz w:val="28"/>
          <w:szCs w:val="28"/>
        </w:rPr>
        <w:t xml:space="preserve">Система принципов гражданского </w:t>
      </w:r>
      <w:r w:rsidR="00070EAC">
        <w:rPr>
          <w:sz w:val="28"/>
          <w:szCs w:val="28"/>
        </w:rPr>
        <w:t xml:space="preserve">процессуального </w:t>
      </w:r>
      <w:r w:rsidRPr="000D57B6">
        <w:rPr>
          <w:sz w:val="28"/>
          <w:szCs w:val="28"/>
        </w:rPr>
        <w:t>и арбитражного процессуального права, их современное понимание.</w:t>
      </w:r>
    </w:p>
    <w:p w14:paraId="30CFBD63" w14:textId="77777777" w:rsidR="00375541" w:rsidRPr="000D57B6" w:rsidRDefault="0085512A" w:rsidP="00435F0E">
      <w:pPr>
        <w:numPr>
          <w:ilvl w:val="0"/>
          <w:numId w:val="4"/>
        </w:numPr>
        <w:tabs>
          <w:tab w:val="clear" w:pos="720"/>
          <w:tab w:val="num" w:pos="851"/>
          <w:tab w:val="left" w:pos="993"/>
        </w:tabs>
        <w:spacing w:before="100" w:beforeAutospacing="1"/>
        <w:ind w:left="0" w:firstLine="567"/>
        <w:jc w:val="both"/>
        <w:rPr>
          <w:sz w:val="28"/>
          <w:szCs w:val="28"/>
        </w:rPr>
      </w:pPr>
      <w:r>
        <w:rPr>
          <w:sz w:val="28"/>
          <w:szCs w:val="28"/>
        </w:rPr>
        <w:t> </w:t>
      </w:r>
      <w:r w:rsidR="00375541" w:rsidRPr="000D57B6">
        <w:rPr>
          <w:sz w:val="28"/>
          <w:szCs w:val="28"/>
        </w:rPr>
        <w:t>Понятие и виды судопроизводства.</w:t>
      </w:r>
    </w:p>
    <w:p w14:paraId="2CA14E3E" w14:textId="77777777" w:rsidR="00375541" w:rsidRPr="000D57B6" w:rsidRDefault="0085512A" w:rsidP="00435F0E">
      <w:pPr>
        <w:numPr>
          <w:ilvl w:val="0"/>
          <w:numId w:val="4"/>
        </w:numPr>
        <w:tabs>
          <w:tab w:val="clear" w:pos="720"/>
          <w:tab w:val="num" w:pos="851"/>
          <w:tab w:val="left" w:pos="993"/>
        </w:tabs>
        <w:spacing w:before="100" w:beforeAutospacing="1"/>
        <w:ind w:left="0" w:firstLine="567"/>
        <w:jc w:val="both"/>
        <w:rPr>
          <w:sz w:val="28"/>
          <w:szCs w:val="28"/>
        </w:rPr>
      </w:pPr>
      <w:r>
        <w:rPr>
          <w:sz w:val="28"/>
          <w:szCs w:val="28"/>
        </w:rPr>
        <w:t> </w:t>
      </w:r>
      <w:r w:rsidR="00375541" w:rsidRPr="000D57B6">
        <w:rPr>
          <w:sz w:val="28"/>
          <w:szCs w:val="28"/>
        </w:rPr>
        <w:t>Цели судопроизводства как критерий эффективности правосудия по гражданским делам.</w:t>
      </w:r>
    </w:p>
    <w:p w14:paraId="43435ABE" w14:textId="77777777" w:rsidR="00375541" w:rsidRPr="000D57B6" w:rsidRDefault="0085512A" w:rsidP="00435F0E">
      <w:pPr>
        <w:numPr>
          <w:ilvl w:val="0"/>
          <w:numId w:val="4"/>
        </w:numPr>
        <w:tabs>
          <w:tab w:val="clear" w:pos="720"/>
          <w:tab w:val="num" w:pos="851"/>
          <w:tab w:val="left" w:pos="993"/>
        </w:tabs>
        <w:spacing w:before="100" w:beforeAutospacing="1"/>
        <w:ind w:left="0" w:firstLine="567"/>
        <w:jc w:val="both"/>
        <w:rPr>
          <w:sz w:val="28"/>
          <w:szCs w:val="28"/>
        </w:rPr>
      </w:pPr>
      <w:r>
        <w:rPr>
          <w:sz w:val="28"/>
          <w:szCs w:val="28"/>
        </w:rPr>
        <w:t> </w:t>
      </w:r>
      <w:r w:rsidR="00375541" w:rsidRPr="000D57B6">
        <w:rPr>
          <w:sz w:val="28"/>
          <w:szCs w:val="28"/>
        </w:rPr>
        <w:t>Понятие истины и задачи правосудия по гражданским делам.</w:t>
      </w:r>
    </w:p>
    <w:p w14:paraId="09FD0A09" w14:textId="77777777" w:rsidR="00375541" w:rsidRPr="000D57B6" w:rsidRDefault="0085512A" w:rsidP="00435F0E">
      <w:pPr>
        <w:numPr>
          <w:ilvl w:val="0"/>
          <w:numId w:val="4"/>
        </w:numPr>
        <w:tabs>
          <w:tab w:val="clear" w:pos="720"/>
          <w:tab w:val="num" w:pos="851"/>
          <w:tab w:val="left" w:pos="993"/>
        </w:tabs>
        <w:spacing w:before="100" w:beforeAutospacing="1"/>
        <w:ind w:left="0" w:firstLine="567"/>
        <w:jc w:val="both"/>
        <w:rPr>
          <w:sz w:val="28"/>
          <w:szCs w:val="28"/>
        </w:rPr>
      </w:pPr>
      <w:r>
        <w:rPr>
          <w:sz w:val="28"/>
          <w:szCs w:val="28"/>
        </w:rPr>
        <w:t> </w:t>
      </w:r>
      <w:r w:rsidR="00375541" w:rsidRPr="000D57B6">
        <w:rPr>
          <w:sz w:val="28"/>
          <w:szCs w:val="28"/>
        </w:rPr>
        <w:t>Право на судебную защиту, условия его реализации. Судебная защита права собственности.</w:t>
      </w:r>
    </w:p>
    <w:p w14:paraId="4B76BB08" w14:textId="77777777" w:rsidR="00375541" w:rsidRPr="000D57B6" w:rsidRDefault="0085512A" w:rsidP="00435F0E">
      <w:pPr>
        <w:numPr>
          <w:ilvl w:val="0"/>
          <w:numId w:val="4"/>
        </w:numPr>
        <w:tabs>
          <w:tab w:val="clear" w:pos="720"/>
          <w:tab w:val="num" w:pos="851"/>
          <w:tab w:val="left" w:pos="993"/>
        </w:tabs>
        <w:spacing w:before="100" w:beforeAutospacing="1"/>
        <w:ind w:left="0" w:firstLine="567"/>
        <w:jc w:val="both"/>
        <w:rPr>
          <w:sz w:val="28"/>
          <w:szCs w:val="28"/>
        </w:rPr>
      </w:pPr>
      <w:r>
        <w:rPr>
          <w:sz w:val="28"/>
          <w:szCs w:val="28"/>
        </w:rPr>
        <w:t> </w:t>
      </w:r>
      <w:r w:rsidR="00375541" w:rsidRPr="000D57B6">
        <w:rPr>
          <w:sz w:val="28"/>
          <w:szCs w:val="28"/>
        </w:rPr>
        <w:t>Разграничение компетенции между судами общей юрисдикции и арбитражными судами.</w:t>
      </w:r>
    </w:p>
    <w:p w14:paraId="24F211DA" w14:textId="77777777" w:rsidR="00375541" w:rsidRPr="000D57B6" w:rsidRDefault="0085512A" w:rsidP="00435F0E">
      <w:pPr>
        <w:numPr>
          <w:ilvl w:val="0"/>
          <w:numId w:val="4"/>
        </w:numPr>
        <w:tabs>
          <w:tab w:val="clear" w:pos="720"/>
          <w:tab w:val="num" w:pos="851"/>
          <w:tab w:val="left" w:pos="993"/>
        </w:tabs>
        <w:spacing w:before="100" w:beforeAutospacing="1"/>
        <w:ind w:left="0" w:firstLine="567"/>
        <w:jc w:val="both"/>
        <w:rPr>
          <w:sz w:val="28"/>
          <w:szCs w:val="28"/>
        </w:rPr>
      </w:pPr>
      <w:r>
        <w:rPr>
          <w:sz w:val="28"/>
          <w:szCs w:val="28"/>
        </w:rPr>
        <w:t> </w:t>
      </w:r>
      <w:r w:rsidR="00375541" w:rsidRPr="000D57B6">
        <w:rPr>
          <w:sz w:val="28"/>
          <w:szCs w:val="28"/>
        </w:rPr>
        <w:t>Специальная (исключительная) под</w:t>
      </w:r>
      <w:r>
        <w:rPr>
          <w:sz w:val="28"/>
          <w:szCs w:val="28"/>
        </w:rPr>
        <w:t>судность</w:t>
      </w:r>
      <w:r w:rsidR="00375541" w:rsidRPr="000D57B6">
        <w:rPr>
          <w:sz w:val="28"/>
          <w:szCs w:val="28"/>
        </w:rPr>
        <w:t xml:space="preserve"> дел судам общей юрисдикции и арбитражным судам.</w:t>
      </w:r>
    </w:p>
    <w:p w14:paraId="75A399E8" w14:textId="77777777" w:rsidR="00375541" w:rsidRPr="000D57B6" w:rsidRDefault="0085512A" w:rsidP="00435F0E">
      <w:pPr>
        <w:numPr>
          <w:ilvl w:val="0"/>
          <w:numId w:val="4"/>
        </w:numPr>
        <w:tabs>
          <w:tab w:val="clear" w:pos="720"/>
          <w:tab w:val="num" w:pos="851"/>
          <w:tab w:val="left" w:pos="993"/>
        </w:tabs>
        <w:spacing w:before="100" w:beforeAutospacing="1"/>
        <w:ind w:left="0" w:firstLine="567"/>
        <w:jc w:val="both"/>
        <w:rPr>
          <w:sz w:val="28"/>
          <w:szCs w:val="28"/>
        </w:rPr>
      </w:pPr>
      <w:r>
        <w:rPr>
          <w:sz w:val="28"/>
          <w:szCs w:val="28"/>
        </w:rPr>
        <w:lastRenderedPageBreak/>
        <w:t> </w:t>
      </w:r>
      <w:r w:rsidR="00375541" w:rsidRPr="000D57B6">
        <w:rPr>
          <w:sz w:val="28"/>
          <w:szCs w:val="28"/>
        </w:rPr>
        <w:t>Юрисдикция арбитражного суда по делам из административных и иных публичных правоотношений.</w:t>
      </w:r>
    </w:p>
    <w:p w14:paraId="20543E96" w14:textId="77777777" w:rsidR="00375541" w:rsidRPr="000D57B6" w:rsidRDefault="0085512A" w:rsidP="00435F0E">
      <w:pPr>
        <w:numPr>
          <w:ilvl w:val="0"/>
          <w:numId w:val="4"/>
        </w:numPr>
        <w:tabs>
          <w:tab w:val="clear" w:pos="720"/>
          <w:tab w:val="num" w:pos="851"/>
          <w:tab w:val="left" w:pos="993"/>
        </w:tabs>
        <w:spacing w:before="100" w:beforeAutospacing="1"/>
        <w:ind w:left="0" w:firstLine="567"/>
        <w:jc w:val="both"/>
        <w:rPr>
          <w:sz w:val="28"/>
          <w:szCs w:val="28"/>
        </w:rPr>
      </w:pPr>
      <w:r>
        <w:rPr>
          <w:sz w:val="28"/>
          <w:szCs w:val="28"/>
        </w:rPr>
        <w:t> </w:t>
      </w:r>
      <w:r w:rsidR="00375541" w:rsidRPr="000D57B6">
        <w:rPr>
          <w:sz w:val="28"/>
          <w:szCs w:val="28"/>
        </w:rPr>
        <w:t>Рассмотрение дел, возникающих из публичных правоотношений, судами общей юрисдикции и арбитражными судами.</w:t>
      </w:r>
    </w:p>
    <w:p w14:paraId="5AF1CA25" w14:textId="77777777" w:rsidR="00375541" w:rsidRPr="000D57B6" w:rsidRDefault="0085512A" w:rsidP="00435F0E">
      <w:pPr>
        <w:numPr>
          <w:ilvl w:val="0"/>
          <w:numId w:val="4"/>
        </w:numPr>
        <w:tabs>
          <w:tab w:val="clear" w:pos="720"/>
          <w:tab w:val="num" w:pos="851"/>
          <w:tab w:val="left" w:pos="993"/>
        </w:tabs>
        <w:spacing w:before="100" w:beforeAutospacing="1"/>
        <w:ind w:left="0" w:firstLine="567"/>
        <w:jc w:val="both"/>
        <w:rPr>
          <w:sz w:val="28"/>
          <w:szCs w:val="28"/>
        </w:rPr>
      </w:pPr>
      <w:r>
        <w:rPr>
          <w:sz w:val="28"/>
          <w:szCs w:val="28"/>
        </w:rPr>
        <w:t> </w:t>
      </w:r>
      <w:r w:rsidR="00375541" w:rsidRPr="000D57B6">
        <w:rPr>
          <w:sz w:val="28"/>
          <w:szCs w:val="28"/>
        </w:rPr>
        <w:t>Компетенция федеральных судов по делам о нарушении права на судопроизводство в разумный срок или права на исполнение судебного решения в разумный срок.</w:t>
      </w:r>
    </w:p>
    <w:p w14:paraId="08E4DC7D" w14:textId="77777777" w:rsidR="00375541" w:rsidRPr="000D57B6" w:rsidRDefault="0085512A" w:rsidP="00435F0E">
      <w:pPr>
        <w:numPr>
          <w:ilvl w:val="0"/>
          <w:numId w:val="4"/>
        </w:numPr>
        <w:tabs>
          <w:tab w:val="clear" w:pos="720"/>
          <w:tab w:val="num" w:pos="851"/>
          <w:tab w:val="left" w:pos="993"/>
        </w:tabs>
        <w:spacing w:before="100" w:beforeAutospacing="1"/>
        <w:ind w:left="0" w:firstLine="567"/>
        <w:jc w:val="both"/>
        <w:rPr>
          <w:sz w:val="28"/>
          <w:szCs w:val="28"/>
        </w:rPr>
      </w:pPr>
      <w:r>
        <w:rPr>
          <w:sz w:val="28"/>
          <w:szCs w:val="28"/>
        </w:rPr>
        <w:t> </w:t>
      </w:r>
      <w:r w:rsidR="00375541" w:rsidRPr="000D57B6">
        <w:rPr>
          <w:sz w:val="28"/>
          <w:szCs w:val="28"/>
        </w:rPr>
        <w:t>Субъекты процессуальных правоотношений, их классификация. Процессуальное правопреемство.</w:t>
      </w:r>
    </w:p>
    <w:p w14:paraId="4EEB623A" w14:textId="77777777" w:rsidR="00375541" w:rsidRPr="000D57B6" w:rsidRDefault="0085512A" w:rsidP="00435F0E">
      <w:pPr>
        <w:numPr>
          <w:ilvl w:val="0"/>
          <w:numId w:val="4"/>
        </w:numPr>
        <w:tabs>
          <w:tab w:val="clear" w:pos="720"/>
          <w:tab w:val="num" w:pos="851"/>
          <w:tab w:val="left" w:pos="993"/>
        </w:tabs>
        <w:spacing w:before="100" w:beforeAutospacing="1"/>
        <w:ind w:left="0" w:firstLine="567"/>
        <w:jc w:val="both"/>
        <w:rPr>
          <w:sz w:val="28"/>
          <w:szCs w:val="28"/>
        </w:rPr>
      </w:pPr>
      <w:r>
        <w:rPr>
          <w:sz w:val="28"/>
          <w:szCs w:val="28"/>
        </w:rPr>
        <w:t> </w:t>
      </w:r>
      <w:r w:rsidR="00375541" w:rsidRPr="000D57B6">
        <w:rPr>
          <w:sz w:val="28"/>
          <w:szCs w:val="28"/>
        </w:rPr>
        <w:t xml:space="preserve">Проблемы процессуального соучастия в </w:t>
      </w:r>
      <w:proofErr w:type="spellStart"/>
      <w:r w:rsidR="00375541" w:rsidRPr="000D57B6">
        <w:rPr>
          <w:sz w:val="28"/>
          <w:szCs w:val="28"/>
        </w:rPr>
        <w:t>цивилистическом</w:t>
      </w:r>
      <w:proofErr w:type="spellEnd"/>
      <w:r w:rsidR="00375541" w:rsidRPr="000D57B6">
        <w:rPr>
          <w:sz w:val="28"/>
          <w:szCs w:val="28"/>
        </w:rPr>
        <w:t xml:space="preserve"> процессе.</w:t>
      </w:r>
    </w:p>
    <w:p w14:paraId="37243B77" w14:textId="77777777" w:rsidR="00375541" w:rsidRPr="000D57B6" w:rsidRDefault="0085512A" w:rsidP="00435F0E">
      <w:pPr>
        <w:numPr>
          <w:ilvl w:val="0"/>
          <w:numId w:val="4"/>
        </w:numPr>
        <w:tabs>
          <w:tab w:val="clear" w:pos="720"/>
          <w:tab w:val="num" w:pos="851"/>
          <w:tab w:val="left" w:pos="993"/>
        </w:tabs>
        <w:spacing w:before="100" w:beforeAutospacing="1"/>
        <w:ind w:left="0" w:firstLine="567"/>
        <w:jc w:val="both"/>
        <w:rPr>
          <w:sz w:val="28"/>
          <w:szCs w:val="28"/>
        </w:rPr>
      </w:pPr>
      <w:r>
        <w:rPr>
          <w:sz w:val="28"/>
          <w:szCs w:val="28"/>
        </w:rPr>
        <w:t> </w:t>
      </w:r>
      <w:r w:rsidR="00375541" w:rsidRPr="000D57B6">
        <w:rPr>
          <w:sz w:val="28"/>
          <w:szCs w:val="28"/>
        </w:rPr>
        <w:t>Классический и косвенный (производный) иск: сравнительный анализ.</w:t>
      </w:r>
    </w:p>
    <w:p w14:paraId="040A0965" w14:textId="77777777" w:rsidR="00375541" w:rsidRPr="000D57B6" w:rsidRDefault="0085512A" w:rsidP="00435F0E">
      <w:pPr>
        <w:numPr>
          <w:ilvl w:val="0"/>
          <w:numId w:val="4"/>
        </w:numPr>
        <w:tabs>
          <w:tab w:val="clear" w:pos="720"/>
          <w:tab w:val="num" w:pos="851"/>
          <w:tab w:val="left" w:pos="993"/>
        </w:tabs>
        <w:spacing w:before="100" w:beforeAutospacing="1"/>
        <w:ind w:left="0" w:firstLine="567"/>
        <w:jc w:val="both"/>
        <w:rPr>
          <w:sz w:val="28"/>
          <w:szCs w:val="28"/>
        </w:rPr>
      </w:pPr>
      <w:r>
        <w:rPr>
          <w:sz w:val="28"/>
          <w:szCs w:val="28"/>
        </w:rPr>
        <w:t> </w:t>
      </w:r>
      <w:r w:rsidR="00375541" w:rsidRPr="000D57B6">
        <w:rPr>
          <w:sz w:val="28"/>
          <w:szCs w:val="28"/>
        </w:rPr>
        <w:t>Групповые иски: их природа и основное содержание в арбитражном процессе.</w:t>
      </w:r>
    </w:p>
    <w:p w14:paraId="10170DE8" w14:textId="77777777" w:rsidR="00375541" w:rsidRPr="000D57B6" w:rsidRDefault="0085512A" w:rsidP="00435F0E">
      <w:pPr>
        <w:numPr>
          <w:ilvl w:val="0"/>
          <w:numId w:val="4"/>
        </w:numPr>
        <w:tabs>
          <w:tab w:val="clear" w:pos="720"/>
          <w:tab w:val="num" w:pos="851"/>
          <w:tab w:val="left" w:pos="993"/>
        </w:tabs>
        <w:spacing w:before="100" w:beforeAutospacing="1"/>
        <w:ind w:left="0" w:firstLine="567"/>
        <w:jc w:val="both"/>
        <w:rPr>
          <w:sz w:val="28"/>
          <w:szCs w:val="28"/>
        </w:rPr>
      </w:pPr>
      <w:r>
        <w:rPr>
          <w:sz w:val="28"/>
          <w:szCs w:val="28"/>
        </w:rPr>
        <w:t> </w:t>
      </w:r>
      <w:r w:rsidR="00375541" w:rsidRPr="000D57B6">
        <w:rPr>
          <w:sz w:val="28"/>
          <w:szCs w:val="28"/>
        </w:rPr>
        <w:t xml:space="preserve">Судебное представительство в </w:t>
      </w:r>
      <w:proofErr w:type="spellStart"/>
      <w:r w:rsidR="00375541" w:rsidRPr="000D57B6">
        <w:rPr>
          <w:sz w:val="28"/>
          <w:szCs w:val="28"/>
        </w:rPr>
        <w:t>цивилистическом</w:t>
      </w:r>
      <w:proofErr w:type="spellEnd"/>
      <w:r w:rsidR="00375541" w:rsidRPr="000D57B6">
        <w:rPr>
          <w:sz w:val="28"/>
          <w:szCs w:val="28"/>
        </w:rPr>
        <w:t xml:space="preserve"> процессе. Проблема злоупотребления процессуальным правом в гражданском, арбитражном и административном судопроизводстве.</w:t>
      </w:r>
    </w:p>
    <w:p w14:paraId="5F7D492F" w14:textId="77777777" w:rsidR="00375541" w:rsidRPr="000D57B6" w:rsidRDefault="0085512A" w:rsidP="00435F0E">
      <w:pPr>
        <w:numPr>
          <w:ilvl w:val="0"/>
          <w:numId w:val="4"/>
        </w:numPr>
        <w:tabs>
          <w:tab w:val="clear" w:pos="720"/>
          <w:tab w:val="num" w:pos="851"/>
          <w:tab w:val="left" w:pos="993"/>
        </w:tabs>
        <w:spacing w:before="100" w:beforeAutospacing="1"/>
        <w:ind w:left="0" w:firstLine="567"/>
        <w:jc w:val="both"/>
        <w:rPr>
          <w:sz w:val="28"/>
          <w:szCs w:val="28"/>
        </w:rPr>
      </w:pPr>
      <w:r>
        <w:rPr>
          <w:sz w:val="28"/>
          <w:szCs w:val="28"/>
        </w:rPr>
        <w:t> </w:t>
      </w:r>
      <w:r w:rsidR="00375541" w:rsidRPr="000D57B6">
        <w:rPr>
          <w:sz w:val="28"/>
          <w:szCs w:val="28"/>
        </w:rPr>
        <w:t xml:space="preserve">Понятие судебных доказательств и современных средств процессуального доказывания в </w:t>
      </w:r>
      <w:proofErr w:type="spellStart"/>
      <w:r w:rsidR="00375541" w:rsidRPr="000D57B6">
        <w:rPr>
          <w:sz w:val="28"/>
          <w:szCs w:val="28"/>
        </w:rPr>
        <w:t>цивилистическом</w:t>
      </w:r>
      <w:proofErr w:type="spellEnd"/>
      <w:r w:rsidR="00375541" w:rsidRPr="000D57B6">
        <w:rPr>
          <w:sz w:val="28"/>
          <w:szCs w:val="28"/>
        </w:rPr>
        <w:t xml:space="preserve"> процессе.</w:t>
      </w:r>
    </w:p>
    <w:p w14:paraId="646D69FC" w14:textId="77777777" w:rsidR="00375541" w:rsidRPr="000D57B6" w:rsidRDefault="0085512A" w:rsidP="00435F0E">
      <w:pPr>
        <w:numPr>
          <w:ilvl w:val="0"/>
          <w:numId w:val="4"/>
        </w:numPr>
        <w:tabs>
          <w:tab w:val="clear" w:pos="720"/>
          <w:tab w:val="num" w:pos="851"/>
          <w:tab w:val="left" w:pos="993"/>
        </w:tabs>
        <w:spacing w:before="100" w:beforeAutospacing="1"/>
        <w:ind w:left="0" w:firstLine="567"/>
        <w:jc w:val="both"/>
        <w:rPr>
          <w:sz w:val="28"/>
          <w:szCs w:val="28"/>
        </w:rPr>
      </w:pPr>
      <w:r>
        <w:rPr>
          <w:sz w:val="28"/>
          <w:szCs w:val="28"/>
        </w:rPr>
        <w:t> </w:t>
      </w:r>
      <w:r w:rsidR="00375541" w:rsidRPr="000D57B6">
        <w:rPr>
          <w:sz w:val="28"/>
          <w:szCs w:val="28"/>
        </w:rPr>
        <w:t>Активность суда и состязательность сторон при рассмотрении дел в порядке искового производства и производства по делам, возникающим из публичных правоотношений.</w:t>
      </w:r>
    </w:p>
    <w:p w14:paraId="5487E78D" w14:textId="77777777" w:rsidR="00375541" w:rsidRPr="000D57B6" w:rsidRDefault="0085512A" w:rsidP="00435F0E">
      <w:pPr>
        <w:numPr>
          <w:ilvl w:val="0"/>
          <w:numId w:val="4"/>
        </w:numPr>
        <w:tabs>
          <w:tab w:val="clear" w:pos="720"/>
          <w:tab w:val="num" w:pos="851"/>
          <w:tab w:val="left" w:pos="993"/>
        </w:tabs>
        <w:spacing w:before="100" w:beforeAutospacing="1"/>
        <w:ind w:left="0" w:firstLine="567"/>
        <w:jc w:val="both"/>
        <w:rPr>
          <w:sz w:val="28"/>
          <w:szCs w:val="28"/>
        </w:rPr>
      </w:pPr>
      <w:r>
        <w:rPr>
          <w:sz w:val="28"/>
          <w:szCs w:val="28"/>
        </w:rPr>
        <w:t> </w:t>
      </w:r>
      <w:r w:rsidR="00375541" w:rsidRPr="000D57B6">
        <w:rPr>
          <w:sz w:val="28"/>
          <w:szCs w:val="28"/>
        </w:rPr>
        <w:t>Состав суда. Беспристрастность судебного разбирательства: проблемы ее обеспечения.</w:t>
      </w:r>
    </w:p>
    <w:p w14:paraId="7CCAE17D" w14:textId="3DCEF9E3" w:rsidR="00375541" w:rsidRPr="000D57B6" w:rsidRDefault="0085512A" w:rsidP="00435F0E">
      <w:pPr>
        <w:numPr>
          <w:ilvl w:val="0"/>
          <w:numId w:val="4"/>
        </w:numPr>
        <w:tabs>
          <w:tab w:val="clear" w:pos="720"/>
          <w:tab w:val="num" w:pos="851"/>
          <w:tab w:val="left" w:pos="993"/>
        </w:tabs>
        <w:spacing w:before="100" w:beforeAutospacing="1"/>
        <w:ind w:left="0" w:firstLine="567"/>
        <w:jc w:val="both"/>
        <w:rPr>
          <w:sz w:val="28"/>
          <w:szCs w:val="28"/>
        </w:rPr>
      </w:pPr>
      <w:r>
        <w:rPr>
          <w:sz w:val="28"/>
          <w:szCs w:val="28"/>
        </w:rPr>
        <w:t> </w:t>
      </w:r>
      <w:r w:rsidR="00375541" w:rsidRPr="000D57B6">
        <w:rPr>
          <w:sz w:val="28"/>
          <w:szCs w:val="28"/>
        </w:rPr>
        <w:t xml:space="preserve">Доказывание в </w:t>
      </w:r>
      <w:proofErr w:type="spellStart"/>
      <w:r w:rsidR="00375541" w:rsidRPr="000D57B6">
        <w:rPr>
          <w:sz w:val="28"/>
          <w:szCs w:val="28"/>
        </w:rPr>
        <w:t>цивилистическом</w:t>
      </w:r>
      <w:proofErr w:type="spellEnd"/>
      <w:r w:rsidR="00375541" w:rsidRPr="000D57B6">
        <w:rPr>
          <w:sz w:val="28"/>
          <w:szCs w:val="28"/>
        </w:rPr>
        <w:t xml:space="preserve"> процессе и его составные элементы. Протокольное закрепление доказательств при использовании средств видеоконференцсвязи.</w:t>
      </w:r>
    </w:p>
    <w:p w14:paraId="0E396D60" w14:textId="77777777" w:rsidR="00375541" w:rsidRPr="000D57B6" w:rsidRDefault="0085512A" w:rsidP="00435F0E">
      <w:pPr>
        <w:numPr>
          <w:ilvl w:val="0"/>
          <w:numId w:val="4"/>
        </w:numPr>
        <w:tabs>
          <w:tab w:val="clear" w:pos="720"/>
          <w:tab w:val="num" w:pos="851"/>
          <w:tab w:val="left" w:pos="993"/>
        </w:tabs>
        <w:spacing w:before="100" w:beforeAutospacing="1"/>
        <w:ind w:left="0" w:firstLine="567"/>
        <w:jc w:val="both"/>
        <w:rPr>
          <w:sz w:val="28"/>
          <w:szCs w:val="28"/>
        </w:rPr>
      </w:pPr>
      <w:r>
        <w:rPr>
          <w:sz w:val="28"/>
          <w:szCs w:val="28"/>
        </w:rPr>
        <w:t> </w:t>
      </w:r>
      <w:r w:rsidR="00375541" w:rsidRPr="000D57B6">
        <w:rPr>
          <w:sz w:val="28"/>
          <w:szCs w:val="28"/>
        </w:rPr>
        <w:t xml:space="preserve">Обеспечение доказательств в </w:t>
      </w:r>
      <w:proofErr w:type="spellStart"/>
      <w:r w:rsidR="00375541" w:rsidRPr="000D57B6">
        <w:rPr>
          <w:sz w:val="28"/>
          <w:szCs w:val="28"/>
        </w:rPr>
        <w:t>цивилистическом</w:t>
      </w:r>
      <w:proofErr w:type="spellEnd"/>
      <w:r w:rsidR="00375541" w:rsidRPr="000D57B6">
        <w:rPr>
          <w:sz w:val="28"/>
          <w:szCs w:val="28"/>
        </w:rPr>
        <w:t xml:space="preserve"> процессе.</w:t>
      </w:r>
    </w:p>
    <w:p w14:paraId="4C25C42E" w14:textId="77777777" w:rsidR="00375541" w:rsidRPr="000D57B6" w:rsidRDefault="0085512A" w:rsidP="00435F0E">
      <w:pPr>
        <w:numPr>
          <w:ilvl w:val="0"/>
          <w:numId w:val="4"/>
        </w:numPr>
        <w:tabs>
          <w:tab w:val="clear" w:pos="720"/>
          <w:tab w:val="num" w:pos="851"/>
          <w:tab w:val="left" w:pos="993"/>
        </w:tabs>
        <w:spacing w:before="100" w:beforeAutospacing="1"/>
        <w:ind w:left="0" w:firstLine="567"/>
        <w:jc w:val="both"/>
        <w:rPr>
          <w:sz w:val="28"/>
          <w:szCs w:val="28"/>
        </w:rPr>
      </w:pPr>
      <w:r>
        <w:rPr>
          <w:sz w:val="28"/>
          <w:szCs w:val="28"/>
        </w:rPr>
        <w:t> </w:t>
      </w:r>
      <w:r w:rsidR="00375541" w:rsidRPr="000D57B6">
        <w:rPr>
          <w:sz w:val="28"/>
          <w:szCs w:val="28"/>
        </w:rPr>
        <w:t xml:space="preserve">Факты, не подлежащие доказыванию в </w:t>
      </w:r>
      <w:proofErr w:type="spellStart"/>
      <w:r w:rsidR="00375541" w:rsidRPr="000D57B6">
        <w:rPr>
          <w:sz w:val="28"/>
          <w:szCs w:val="28"/>
        </w:rPr>
        <w:t>цивилистическом</w:t>
      </w:r>
      <w:proofErr w:type="spellEnd"/>
      <w:r w:rsidR="00375541" w:rsidRPr="000D57B6">
        <w:rPr>
          <w:sz w:val="28"/>
          <w:szCs w:val="28"/>
        </w:rPr>
        <w:t xml:space="preserve"> процессе.</w:t>
      </w:r>
    </w:p>
    <w:p w14:paraId="5FE3FD6A" w14:textId="77777777" w:rsidR="00375541" w:rsidRPr="000D57B6" w:rsidRDefault="0085512A" w:rsidP="00435F0E">
      <w:pPr>
        <w:numPr>
          <w:ilvl w:val="0"/>
          <w:numId w:val="4"/>
        </w:numPr>
        <w:tabs>
          <w:tab w:val="clear" w:pos="720"/>
          <w:tab w:val="num" w:pos="851"/>
          <w:tab w:val="left" w:pos="993"/>
        </w:tabs>
        <w:spacing w:before="100" w:beforeAutospacing="1"/>
        <w:ind w:left="0" w:firstLine="567"/>
        <w:jc w:val="both"/>
        <w:rPr>
          <w:sz w:val="28"/>
          <w:szCs w:val="28"/>
        </w:rPr>
      </w:pPr>
      <w:r>
        <w:rPr>
          <w:sz w:val="28"/>
          <w:szCs w:val="28"/>
        </w:rPr>
        <w:t> </w:t>
      </w:r>
      <w:r w:rsidR="00375541" w:rsidRPr="000D57B6">
        <w:rPr>
          <w:sz w:val="28"/>
          <w:szCs w:val="28"/>
        </w:rPr>
        <w:t xml:space="preserve">Понятие и виды обеспечительных мер в </w:t>
      </w:r>
      <w:proofErr w:type="spellStart"/>
      <w:r w:rsidR="00375541" w:rsidRPr="000D57B6">
        <w:rPr>
          <w:sz w:val="28"/>
          <w:szCs w:val="28"/>
        </w:rPr>
        <w:t>цивилистическом</w:t>
      </w:r>
      <w:proofErr w:type="spellEnd"/>
      <w:r w:rsidR="00375541" w:rsidRPr="000D57B6">
        <w:rPr>
          <w:sz w:val="28"/>
          <w:szCs w:val="28"/>
        </w:rPr>
        <w:t xml:space="preserve"> процессе.</w:t>
      </w:r>
    </w:p>
    <w:p w14:paraId="487DAA24" w14:textId="77777777" w:rsidR="00375541" w:rsidRPr="000D57B6" w:rsidRDefault="0085512A" w:rsidP="00435F0E">
      <w:pPr>
        <w:numPr>
          <w:ilvl w:val="0"/>
          <w:numId w:val="4"/>
        </w:numPr>
        <w:tabs>
          <w:tab w:val="clear" w:pos="720"/>
          <w:tab w:val="num" w:pos="851"/>
          <w:tab w:val="left" w:pos="993"/>
        </w:tabs>
        <w:spacing w:before="100" w:beforeAutospacing="1"/>
        <w:ind w:left="0" w:firstLine="567"/>
        <w:jc w:val="both"/>
        <w:rPr>
          <w:sz w:val="28"/>
          <w:szCs w:val="28"/>
        </w:rPr>
      </w:pPr>
      <w:r>
        <w:rPr>
          <w:sz w:val="28"/>
          <w:szCs w:val="28"/>
        </w:rPr>
        <w:t> </w:t>
      </w:r>
      <w:r w:rsidR="00375541" w:rsidRPr="000D57B6">
        <w:rPr>
          <w:sz w:val="28"/>
          <w:szCs w:val="28"/>
        </w:rPr>
        <w:t xml:space="preserve">Условия обеспечения будущих исков в </w:t>
      </w:r>
      <w:proofErr w:type="spellStart"/>
      <w:r w:rsidR="00375541" w:rsidRPr="000D57B6">
        <w:rPr>
          <w:sz w:val="28"/>
          <w:szCs w:val="28"/>
        </w:rPr>
        <w:t>цивилистическом</w:t>
      </w:r>
      <w:proofErr w:type="spellEnd"/>
      <w:r w:rsidR="00375541" w:rsidRPr="000D57B6">
        <w:rPr>
          <w:sz w:val="28"/>
          <w:szCs w:val="28"/>
        </w:rPr>
        <w:t xml:space="preserve"> процессе.</w:t>
      </w:r>
    </w:p>
    <w:p w14:paraId="17F510BB" w14:textId="77777777" w:rsidR="00375541" w:rsidRPr="000D57B6" w:rsidRDefault="0085512A" w:rsidP="00435F0E">
      <w:pPr>
        <w:numPr>
          <w:ilvl w:val="0"/>
          <w:numId w:val="4"/>
        </w:numPr>
        <w:tabs>
          <w:tab w:val="clear" w:pos="720"/>
          <w:tab w:val="num" w:pos="851"/>
          <w:tab w:val="left" w:pos="993"/>
        </w:tabs>
        <w:spacing w:before="100" w:beforeAutospacing="1"/>
        <w:ind w:left="0" w:firstLine="567"/>
        <w:jc w:val="both"/>
        <w:rPr>
          <w:sz w:val="28"/>
          <w:szCs w:val="28"/>
        </w:rPr>
      </w:pPr>
      <w:r>
        <w:rPr>
          <w:sz w:val="28"/>
          <w:szCs w:val="28"/>
        </w:rPr>
        <w:t> </w:t>
      </w:r>
      <w:r w:rsidR="00375541" w:rsidRPr="000D57B6">
        <w:rPr>
          <w:sz w:val="28"/>
          <w:szCs w:val="28"/>
        </w:rPr>
        <w:t>Подготовка судом дела к судебному разбирательству: цель, задачи, перечень необходимых мероприятий.</w:t>
      </w:r>
    </w:p>
    <w:p w14:paraId="2F8F8DC2" w14:textId="77777777" w:rsidR="00375541" w:rsidRPr="000D57B6" w:rsidRDefault="0085512A" w:rsidP="00435F0E">
      <w:pPr>
        <w:numPr>
          <w:ilvl w:val="0"/>
          <w:numId w:val="4"/>
        </w:numPr>
        <w:tabs>
          <w:tab w:val="clear" w:pos="720"/>
          <w:tab w:val="num" w:pos="851"/>
          <w:tab w:val="left" w:pos="993"/>
        </w:tabs>
        <w:spacing w:before="100" w:beforeAutospacing="1"/>
        <w:ind w:left="0" w:firstLine="567"/>
        <w:jc w:val="both"/>
        <w:rPr>
          <w:sz w:val="28"/>
          <w:szCs w:val="28"/>
        </w:rPr>
      </w:pPr>
      <w:r>
        <w:rPr>
          <w:sz w:val="28"/>
          <w:szCs w:val="28"/>
        </w:rPr>
        <w:t> </w:t>
      </w:r>
      <w:r w:rsidR="00375541" w:rsidRPr="000D57B6">
        <w:rPr>
          <w:sz w:val="28"/>
          <w:szCs w:val="28"/>
        </w:rPr>
        <w:t xml:space="preserve">Мировое соглашение: материально-правовой и процессуальный аспекты в </w:t>
      </w:r>
      <w:proofErr w:type="spellStart"/>
      <w:r w:rsidR="00375541" w:rsidRPr="000D57B6">
        <w:rPr>
          <w:sz w:val="28"/>
          <w:szCs w:val="28"/>
        </w:rPr>
        <w:t>цивилистическом</w:t>
      </w:r>
      <w:proofErr w:type="spellEnd"/>
      <w:r w:rsidR="00375541" w:rsidRPr="000D57B6">
        <w:rPr>
          <w:sz w:val="28"/>
          <w:szCs w:val="28"/>
        </w:rPr>
        <w:t xml:space="preserve"> процессе.</w:t>
      </w:r>
    </w:p>
    <w:p w14:paraId="313E0B51" w14:textId="77777777" w:rsidR="00375541" w:rsidRPr="000D57B6" w:rsidRDefault="0085512A" w:rsidP="00435F0E">
      <w:pPr>
        <w:numPr>
          <w:ilvl w:val="0"/>
          <w:numId w:val="4"/>
        </w:numPr>
        <w:tabs>
          <w:tab w:val="clear" w:pos="720"/>
          <w:tab w:val="num" w:pos="851"/>
          <w:tab w:val="left" w:pos="993"/>
        </w:tabs>
        <w:spacing w:before="100" w:beforeAutospacing="1"/>
        <w:ind w:left="0" w:firstLine="567"/>
        <w:jc w:val="both"/>
        <w:rPr>
          <w:sz w:val="28"/>
          <w:szCs w:val="28"/>
        </w:rPr>
      </w:pPr>
      <w:r>
        <w:rPr>
          <w:sz w:val="28"/>
          <w:szCs w:val="28"/>
        </w:rPr>
        <w:t> </w:t>
      </w:r>
      <w:r w:rsidR="00375541" w:rsidRPr="000D57B6">
        <w:rPr>
          <w:sz w:val="28"/>
          <w:szCs w:val="28"/>
        </w:rPr>
        <w:t>Примирение сторон с использованием средств медиации: организационное и процессуальное обеспечение.</w:t>
      </w:r>
    </w:p>
    <w:p w14:paraId="3444F2FA" w14:textId="77777777" w:rsidR="00375541" w:rsidRPr="000D57B6" w:rsidRDefault="0085512A" w:rsidP="00435F0E">
      <w:pPr>
        <w:numPr>
          <w:ilvl w:val="0"/>
          <w:numId w:val="4"/>
        </w:numPr>
        <w:tabs>
          <w:tab w:val="clear" w:pos="720"/>
          <w:tab w:val="num" w:pos="851"/>
          <w:tab w:val="left" w:pos="993"/>
        </w:tabs>
        <w:spacing w:before="100" w:beforeAutospacing="1"/>
        <w:ind w:left="0" w:firstLine="567"/>
        <w:jc w:val="both"/>
        <w:rPr>
          <w:sz w:val="28"/>
          <w:szCs w:val="28"/>
        </w:rPr>
      </w:pPr>
      <w:r>
        <w:rPr>
          <w:sz w:val="28"/>
          <w:szCs w:val="28"/>
        </w:rPr>
        <w:t> </w:t>
      </w:r>
      <w:r w:rsidR="00375541" w:rsidRPr="000D57B6">
        <w:rPr>
          <w:sz w:val="28"/>
          <w:szCs w:val="28"/>
        </w:rPr>
        <w:t>Сущность третейского разбирательства и проблемы его использования для защиты гражданских прав.</w:t>
      </w:r>
    </w:p>
    <w:p w14:paraId="542A1E69" w14:textId="77777777" w:rsidR="00375541" w:rsidRPr="000D57B6" w:rsidRDefault="0085512A" w:rsidP="00435F0E">
      <w:pPr>
        <w:numPr>
          <w:ilvl w:val="0"/>
          <w:numId w:val="4"/>
        </w:numPr>
        <w:tabs>
          <w:tab w:val="clear" w:pos="720"/>
          <w:tab w:val="num" w:pos="851"/>
          <w:tab w:val="left" w:pos="993"/>
        </w:tabs>
        <w:spacing w:before="100" w:beforeAutospacing="1"/>
        <w:ind w:left="0" w:firstLine="567"/>
        <w:jc w:val="both"/>
        <w:rPr>
          <w:sz w:val="28"/>
          <w:szCs w:val="28"/>
        </w:rPr>
      </w:pPr>
      <w:r>
        <w:rPr>
          <w:sz w:val="28"/>
          <w:szCs w:val="28"/>
        </w:rPr>
        <w:t> </w:t>
      </w:r>
      <w:r w:rsidR="00375541" w:rsidRPr="000D57B6">
        <w:rPr>
          <w:sz w:val="28"/>
          <w:szCs w:val="28"/>
        </w:rPr>
        <w:t xml:space="preserve">Развитие учения о </w:t>
      </w:r>
      <w:proofErr w:type="spellStart"/>
      <w:r w:rsidR="00375541" w:rsidRPr="000D57B6">
        <w:rPr>
          <w:sz w:val="28"/>
          <w:szCs w:val="28"/>
        </w:rPr>
        <w:t>цивилистической</w:t>
      </w:r>
      <w:proofErr w:type="spellEnd"/>
      <w:r w:rsidR="00375541" w:rsidRPr="000D57B6">
        <w:rPr>
          <w:sz w:val="28"/>
          <w:szCs w:val="28"/>
        </w:rPr>
        <w:t xml:space="preserve"> герменевтике (исторический и правовой анализ).</w:t>
      </w:r>
    </w:p>
    <w:p w14:paraId="6EDD87D2" w14:textId="77777777" w:rsidR="00375541" w:rsidRPr="000D57B6" w:rsidRDefault="0085512A" w:rsidP="00435F0E">
      <w:pPr>
        <w:numPr>
          <w:ilvl w:val="0"/>
          <w:numId w:val="4"/>
        </w:numPr>
        <w:tabs>
          <w:tab w:val="clear" w:pos="720"/>
          <w:tab w:val="num" w:pos="851"/>
          <w:tab w:val="left" w:pos="993"/>
        </w:tabs>
        <w:spacing w:before="100" w:beforeAutospacing="1"/>
        <w:ind w:left="0" w:firstLine="567"/>
        <w:jc w:val="both"/>
        <w:rPr>
          <w:sz w:val="28"/>
          <w:szCs w:val="28"/>
        </w:rPr>
      </w:pPr>
      <w:r>
        <w:rPr>
          <w:sz w:val="28"/>
          <w:szCs w:val="28"/>
        </w:rPr>
        <w:t> </w:t>
      </w:r>
      <w:r w:rsidR="00375541" w:rsidRPr="000D57B6">
        <w:rPr>
          <w:sz w:val="28"/>
          <w:szCs w:val="28"/>
        </w:rPr>
        <w:t>Толкование судом применимых норм материального и процессуального права: понятие, виды, целевые установки и значение.</w:t>
      </w:r>
    </w:p>
    <w:p w14:paraId="43B06FC9" w14:textId="77777777" w:rsidR="00375541" w:rsidRPr="000D57B6" w:rsidRDefault="0085512A" w:rsidP="00435F0E">
      <w:pPr>
        <w:numPr>
          <w:ilvl w:val="0"/>
          <w:numId w:val="4"/>
        </w:numPr>
        <w:tabs>
          <w:tab w:val="clear" w:pos="720"/>
          <w:tab w:val="num" w:pos="851"/>
          <w:tab w:val="left" w:pos="993"/>
        </w:tabs>
        <w:spacing w:before="100" w:beforeAutospacing="1"/>
        <w:ind w:left="0" w:firstLine="567"/>
        <w:jc w:val="both"/>
        <w:rPr>
          <w:sz w:val="28"/>
          <w:szCs w:val="28"/>
        </w:rPr>
      </w:pPr>
      <w:r>
        <w:rPr>
          <w:sz w:val="28"/>
          <w:szCs w:val="28"/>
        </w:rPr>
        <w:lastRenderedPageBreak/>
        <w:t> </w:t>
      </w:r>
      <w:r w:rsidR="00375541" w:rsidRPr="000D57B6">
        <w:rPr>
          <w:sz w:val="28"/>
          <w:szCs w:val="28"/>
        </w:rPr>
        <w:t>Судейское усмотрение при толковании закона: допустимые границы и способы контроля.</w:t>
      </w:r>
    </w:p>
    <w:p w14:paraId="62BD4C75" w14:textId="77777777" w:rsidR="00375541" w:rsidRPr="000D57B6" w:rsidRDefault="0085512A" w:rsidP="00435F0E">
      <w:pPr>
        <w:numPr>
          <w:ilvl w:val="0"/>
          <w:numId w:val="4"/>
        </w:numPr>
        <w:tabs>
          <w:tab w:val="clear" w:pos="720"/>
          <w:tab w:val="num" w:pos="851"/>
          <w:tab w:val="left" w:pos="993"/>
        </w:tabs>
        <w:spacing w:before="100" w:beforeAutospacing="1"/>
        <w:ind w:left="0" w:firstLine="567"/>
        <w:jc w:val="both"/>
        <w:rPr>
          <w:sz w:val="28"/>
          <w:szCs w:val="28"/>
        </w:rPr>
      </w:pPr>
      <w:r>
        <w:rPr>
          <w:sz w:val="28"/>
          <w:szCs w:val="28"/>
        </w:rPr>
        <w:t> </w:t>
      </w:r>
      <w:r w:rsidR="00375541" w:rsidRPr="000D57B6">
        <w:rPr>
          <w:sz w:val="28"/>
          <w:szCs w:val="28"/>
        </w:rPr>
        <w:t xml:space="preserve">Классификация правил толкования в </w:t>
      </w:r>
      <w:proofErr w:type="spellStart"/>
      <w:r w:rsidR="00375541" w:rsidRPr="000D57B6">
        <w:rPr>
          <w:sz w:val="28"/>
          <w:szCs w:val="28"/>
        </w:rPr>
        <w:t>цивилистической</w:t>
      </w:r>
      <w:proofErr w:type="spellEnd"/>
      <w:r w:rsidR="00375541" w:rsidRPr="000D57B6">
        <w:rPr>
          <w:sz w:val="28"/>
          <w:szCs w:val="28"/>
        </w:rPr>
        <w:t xml:space="preserve"> герменевтике.</w:t>
      </w:r>
    </w:p>
    <w:p w14:paraId="132B0790" w14:textId="77777777" w:rsidR="00375541" w:rsidRPr="000D57B6" w:rsidRDefault="0085512A" w:rsidP="00435F0E">
      <w:pPr>
        <w:numPr>
          <w:ilvl w:val="0"/>
          <w:numId w:val="4"/>
        </w:numPr>
        <w:tabs>
          <w:tab w:val="clear" w:pos="720"/>
          <w:tab w:val="num" w:pos="851"/>
          <w:tab w:val="left" w:pos="993"/>
        </w:tabs>
        <w:spacing w:before="100" w:beforeAutospacing="1"/>
        <w:ind w:left="0" w:firstLine="567"/>
        <w:jc w:val="both"/>
        <w:rPr>
          <w:sz w:val="28"/>
          <w:szCs w:val="28"/>
        </w:rPr>
      </w:pPr>
      <w:r>
        <w:rPr>
          <w:sz w:val="28"/>
          <w:szCs w:val="28"/>
        </w:rPr>
        <w:t> </w:t>
      </w:r>
      <w:r w:rsidR="00375541" w:rsidRPr="000D57B6">
        <w:rPr>
          <w:sz w:val="28"/>
          <w:szCs w:val="28"/>
        </w:rPr>
        <w:t xml:space="preserve">Судебные акты в </w:t>
      </w:r>
      <w:proofErr w:type="spellStart"/>
      <w:r w:rsidR="00375541" w:rsidRPr="000D57B6">
        <w:rPr>
          <w:sz w:val="28"/>
          <w:szCs w:val="28"/>
        </w:rPr>
        <w:t>цивилистическом</w:t>
      </w:r>
      <w:proofErr w:type="spellEnd"/>
      <w:r w:rsidR="00375541" w:rsidRPr="000D57B6">
        <w:rPr>
          <w:sz w:val="28"/>
          <w:szCs w:val="28"/>
        </w:rPr>
        <w:t xml:space="preserve"> процессе: понятие и виды.</w:t>
      </w:r>
    </w:p>
    <w:p w14:paraId="74CDD7BB" w14:textId="77777777" w:rsidR="00375541" w:rsidRPr="000D57B6" w:rsidRDefault="0085512A" w:rsidP="00435F0E">
      <w:pPr>
        <w:numPr>
          <w:ilvl w:val="0"/>
          <w:numId w:val="4"/>
        </w:numPr>
        <w:tabs>
          <w:tab w:val="clear" w:pos="720"/>
          <w:tab w:val="num" w:pos="851"/>
          <w:tab w:val="left" w:pos="993"/>
        </w:tabs>
        <w:spacing w:before="100" w:beforeAutospacing="1"/>
        <w:ind w:left="0" w:firstLine="567"/>
        <w:jc w:val="both"/>
        <w:rPr>
          <w:sz w:val="28"/>
          <w:szCs w:val="28"/>
        </w:rPr>
      </w:pPr>
      <w:r>
        <w:rPr>
          <w:sz w:val="28"/>
          <w:szCs w:val="28"/>
        </w:rPr>
        <w:t> </w:t>
      </w:r>
      <w:r w:rsidR="00375541" w:rsidRPr="000D57B6">
        <w:rPr>
          <w:sz w:val="28"/>
          <w:szCs w:val="28"/>
        </w:rPr>
        <w:t>Проблемы исполнения судебных актов арбитражного суда и суда общей юрисдикции.</w:t>
      </w:r>
    </w:p>
    <w:p w14:paraId="17DA1886" w14:textId="77777777" w:rsidR="00375541" w:rsidRPr="000D57B6" w:rsidRDefault="00951DE0" w:rsidP="00435F0E">
      <w:pPr>
        <w:numPr>
          <w:ilvl w:val="0"/>
          <w:numId w:val="4"/>
        </w:numPr>
        <w:tabs>
          <w:tab w:val="clear" w:pos="720"/>
          <w:tab w:val="num" w:pos="851"/>
          <w:tab w:val="left" w:pos="993"/>
        </w:tabs>
        <w:spacing w:before="100" w:beforeAutospacing="1"/>
        <w:ind w:left="0" w:firstLine="567"/>
        <w:jc w:val="both"/>
        <w:rPr>
          <w:sz w:val="28"/>
          <w:szCs w:val="28"/>
        </w:rPr>
      </w:pPr>
      <w:r>
        <w:rPr>
          <w:sz w:val="28"/>
          <w:szCs w:val="28"/>
        </w:rPr>
        <w:t> </w:t>
      </w:r>
      <w:r w:rsidR="00375541" w:rsidRPr="000D57B6">
        <w:rPr>
          <w:sz w:val="28"/>
          <w:szCs w:val="28"/>
        </w:rPr>
        <w:t xml:space="preserve">Содержание и законная сила </w:t>
      </w:r>
      <w:r>
        <w:rPr>
          <w:sz w:val="28"/>
          <w:szCs w:val="28"/>
        </w:rPr>
        <w:t>судебного решения</w:t>
      </w:r>
      <w:r w:rsidR="00375541" w:rsidRPr="000D57B6">
        <w:rPr>
          <w:sz w:val="28"/>
          <w:szCs w:val="28"/>
        </w:rPr>
        <w:t>.</w:t>
      </w:r>
    </w:p>
    <w:p w14:paraId="24EB7C43" w14:textId="77777777" w:rsidR="00375541" w:rsidRPr="000D57B6" w:rsidRDefault="00951DE0" w:rsidP="00435F0E">
      <w:pPr>
        <w:numPr>
          <w:ilvl w:val="0"/>
          <w:numId w:val="4"/>
        </w:numPr>
        <w:tabs>
          <w:tab w:val="clear" w:pos="720"/>
          <w:tab w:val="num" w:pos="851"/>
          <w:tab w:val="left" w:pos="993"/>
        </w:tabs>
        <w:spacing w:before="100" w:beforeAutospacing="1"/>
        <w:ind w:left="0" w:firstLine="567"/>
        <w:jc w:val="both"/>
        <w:rPr>
          <w:sz w:val="28"/>
          <w:szCs w:val="28"/>
        </w:rPr>
      </w:pPr>
      <w:r>
        <w:rPr>
          <w:sz w:val="28"/>
          <w:szCs w:val="28"/>
        </w:rPr>
        <w:t> </w:t>
      </w:r>
      <w:r w:rsidR="00375541" w:rsidRPr="000D57B6">
        <w:rPr>
          <w:sz w:val="28"/>
          <w:szCs w:val="28"/>
        </w:rPr>
        <w:t>Основные свойства судебного решения.</w:t>
      </w:r>
    </w:p>
    <w:p w14:paraId="790AD6ED" w14:textId="77777777" w:rsidR="00375541" w:rsidRPr="000D57B6" w:rsidRDefault="00951DE0" w:rsidP="00435F0E">
      <w:pPr>
        <w:numPr>
          <w:ilvl w:val="0"/>
          <w:numId w:val="4"/>
        </w:numPr>
        <w:tabs>
          <w:tab w:val="clear" w:pos="720"/>
          <w:tab w:val="num" w:pos="851"/>
          <w:tab w:val="left" w:pos="993"/>
        </w:tabs>
        <w:spacing w:before="100" w:beforeAutospacing="1"/>
        <w:ind w:left="0" w:firstLine="567"/>
        <w:jc w:val="both"/>
        <w:rPr>
          <w:sz w:val="28"/>
          <w:szCs w:val="28"/>
        </w:rPr>
      </w:pPr>
      <w:r>
        <w:rPr>
          <w:sz w:val="28"/>
          <w:szCs w:val="28"/>
        </w:rPr>
        <w:t> </w:t>
      </w:r>
      <w:r w:rsidR="00375541" w:rsidRPr="000D57B6">
        <w:rPr>
          <w:sz w:val="28"/>
          <w:szCs w:val="28"/>
        </w:rPr>
        <w:t>Судебная ошибка: понятие, условия совершения и способы предупреждения.</w:t>
      </w:r>
    </w:p>
    <w:p w14:paraId="2FE431F8" w14:textId="77777777" w:rsidR="00375541" w:rsidRPr="000D57B6" w:rsidRDefault="00951DE0" w:rsidP="00435F0E">
      <w:pPr>
        <w:numPr>
          <w:ilvl w:val="0"/>
          <w:numId w:val="4"/>
        </w:numPr>
        <w:tabs>
          <w:tab w:val="clear" w:pos="720"/>
          <w:tab w:val="num" w:pos="851"/>
          <w:tab w:val="left" w:pos="993"/>
        </w:tabs>
        <w:spacing w:before="100" w:beforeAutospacing="1"/>
        <w:ind w:left="0" w:firstLine="567"/>
        <w:jc w:val="both"/>
        <w:rPr>
          <w:sz w:val="28"/>
          <w:szCs w:val="28"/>
        </w:rPr>
      </w:pPr>
      <w:r>
        <w:rPr>
          <w:sz w:val="28"/>
          <w:szCs w:val="28"/>
        </w:rPr>
        <w:t> </w:t>
      </w:r>
      <w:r w:rsidR="00375541" w:rsidRPr="000D57B6">
        <w:rPr>
          <w:sz w:val="28"/>
          <w:szCs w:val="28"/>
        </w:rPr>
        <w:t xml:space="preserve">Отмена судебных актов, не вступивших в законную силу, в </w:t>
      </w:r>
      <w:proofErr w:type="spellStart"/>
      <w:r w:rsidR="00375541" w:rsidRPr="000D57B6">
        <w:rPr>
          <w:sz w:val="28"/>
          <w:szCs w:val="28"/>
        </w:rPr>
        <w:t>цивилистическом</w:t>
      </w:r>
      <w:proofErr w:type="spellEnd"/>
      <w:r w:rsidR="00375541" w:rsidRPr="000D57B6">
        <w:rPr>
          <w:sz w:val="28"/>
          <w:szCs w:val="28"/>
        </w:rPr>
        <w:t xml:space="preserve"> процессе.</w:t>
      </w:r>
    </w:p>
    <w:p w14:paraId="605DB1E9" w14:textId="77777777" w:rsidR="00375541" w:rsidRPr="000D57B6" w:rsidRDefault="00951DE0" w:rsidP="00435F0E">
      <w:pPr>
        <w:numPr>
          <w:ilvl w:val="0"/>
          <w:numId w:val="4"/>
        </w:numPr>
        <w:tabs>
          <w:tab w:val="clear" w:pos="720"/>
          <w:tab w:val="num" w:pos="851"/>
          <w:tab w:val="left" w:pos="993"/>
        </w:tabs>
        <w:spacing w:before="100" w:beforeAutospacing="1"/>
        <w:ind w:left="0" w:firstLine="567"/>
        <w:jc w:val="both"/>
        <w:rPr>
          <w:sz w:val="28"/>
          <w:szCs w:val="28"/>
        </w:rPr>
      </w:pPr>
      <w:r>
        <w:rPr>
          <w:sz w:val="28"/>
          <w:szCs w:val="28"/>
        </w:rPr>
        <w:t> </w:t>
      </w:r>
      <w:r w:rsidR="00375541" w:rsidRPr="000D57B6">
        <w:rPr>
          <w:sz w:val="28"/>
          <w:szCs w:val="28"/>
        </w:rPr>
        <w:t xml:space="preserve">Проблемы апелляционного производства в </w:t>
      </w:r>
      <w:proofErr w:type="spellStart"/>
      <w:r w:rsidR="00375541" w:rsidRPr="000D57B6">
        <w:rPr>
          <w:sz w:val="28"/>
          <w:szCs w:val="28"/>
        </w:rPr>
        <w:t>цивилистическом</w:t>
      </w:r>
      <w:proofErr w:type="spellEnd"/>
      <w:r w:rsidR="00375541" w:rsidRPr="000D57B6">
        <w:rPr>
          <w:sz w:val="28"/>
          <w:szCs w:val="28"/>
        </w:rPr>
        <w:t xml:space="preserve"> процессе.</w:t>
      </w:r>
    </w:p>
    <w:p w14:paraId="057F280A" w14:textId="77777777" w:rsidR="00375541" w:rsidRPr="000D57B6" w:rsidRDefault="00951DE0" w:rsidP="00435F0E">
      <w:pPr>
        <w:numPr>
          <w:ilvl w:val="0"/>
          <w:numId w:val="4"/>
        </w:numPr>
        <w:tabs>
          <w:tab w:val="clear" w:pos="720"/>
          <w:tab w:val="num" w:pos="851"/>
          <w:tab w:val="left" w:pos="993"/>
        </w:tabs>
        <w:spacing w:before="100" w:beforeAutospacing="1"/>
        <w:ind w:left="0" w:firstLine="567"/>
        <w:jc w:val="both"/>
        <w:rPr>
          <w:sz w:val="28"/>
          <w:szCs w:val="28"/>
        </w:rPr>
      </w:pPr>
      <w:r>
        <w:rPr>
          <w:sz w:val="28"/>
          <w:szCs w:val="28"/>
        </w:rPr>
        <w:t> </w:t>
      </w:r>
      <w:r w:rsidR="00375541" w:rsidRPr="000D57B6">
        <w:rPr>
          <w:sz w:val="28"/>
          <w:szCs w:val="28"/>
        </w:rPr>
        <w:t>Полномочия суда апелляционной и кассационной инстанции в арбитражном процессе (сравнительный анализ).</w:t>
      </w:r>
    </w:p>
    <w:p w14:paraId="7A2FCCCA" w14:textId="77777777" w:rsidR="00375541" w:rsidRPr="000D57B6" w:rsidRDefault="00951DE0" w:rsidP="00435F0E">
      <w:pPr>
        <w:numPr>
          <w:ilvl w:val="0"/>
          <w:numId w:val="4"/>
        </w:numPr>
        <w:tabs>
          <w:tab w:val="clear" w:pos="720"/>
          <w:tab w:val="num" w:pos="851"/>
          <w:tab w:val="left" w:pos="993"/>
        </w:tabs>
        <w:spacing w:before="100" w:beforeAutospacing="1"/>
        <w:ind w:left="0" w:firstLine="567"/>
        <w:jc w:val="both"/>
        <w:rPr>
          <w:sz w:val="28"/>
          <w:szCs w:val="28"/>
        </w:rPr>
      </w:pPr>
      <w:r>
        <w:rPr>
          <w:sz w:val="28"/>
          <w:szCs w:val="28"/>
        </w:rPr>
        <w:t> </w:t>
      </w:r>
      <w:r w:rsidR="00375541" w:rsidRPr="000D57B6">
        <w:rPr>
          <w:sz w:val="28"/>
          <w:szCs w:val="28"/>
        </w:rPr>
        <w:t>Проверка законности судебных актов кассационной инстанцией (арбитражным судом кассационной инстанции и судом общей юрисдикции кассационной инстанции).</w:t>
      </w:r>
    </w:p>
    <w:p w14:paraId="16D05453" w14:textId="77777777" w:rsidR="00375541" w:rsidRPr="000D57B6" w:rsidRDefault="00951DE0" w:rsidP="00435F0E">
      <w:pPr>
        <w:numPr>
          <w:ilvl w:val="0"/>
          <w:numId w:val="4"/>
        </w:numPr>
        <w:tabs>
          <w:tab w:val="clear" w:pos="720"/>
          <w:tab w:val="num" w:pos="851"/>
          <w:tab w:val="left" w:pos="993"/>
        </w:tabs>
        <w:spacing w:before="100" w:beforeAutospacing="1"/>
        <w:ind w:left="0" w:firstLine="567"/>
        <w:jc w:val="both"/>
        <w:rPr>
          <w:sz w:val="28"/>
          <w:szCs w:val="28"/>
        </w:rPr>
      </w:pPr>
      <w:r>
        <w:rPr>
          <w:sz w:val="28"/>
          <w:szCs w:val="28"/>
        </w:rPr>
        <w:t> </w:t>
      </w:r>
      <w:r w:rsidR="00375541" w:rsidRPr="000D57B6">
        <w:rPr>
          <w:sz w:val="28"/>
          <w:szCs w:val="28"/>
        </w:rPr>
        <w:t xml:space="preserve">Вновь открывшиеся, новые обстоятельства в </w:t>
      </w:r>
      <w:proofErr w:type="spellStart"/>
      <w:r w:rsidR="00375541" w:rsidRPr="000D57B6">
        <w:rPr>
          <w:sz w:val="28"/>
          <w:szCs w:val="28"/>
        </w:rPr>
        <w:t>цивилистическом</w:t>
      </w:r>
      <w:proofErr w:type="spellEnd"/>
      <w:r w:rsidR="00375541" w:rsidRPr="000D57B6">
        <w:rPr>
          <w:sz w:val="28"/>
          <w:szCs w:val="28"/>
        </w:rPr>
        <w:t xml:space="preserve"> процессе и порядок пересмотра судебных актов.</w:t>
      </w:r>
    </w:p>
    <w:p w14:paraId="513FC034" w14:textId="77777777" w:rsidR="00375541" w:rsidRPr="000D57B6" w:rsidRDefault="00951DE0" w:rsidP="00435F0E">
      <w:pPr>
        <w:numPr>
          <w:ilvl w:val="0"/>
          <w:numId w:val="4"/>
        </w:numPr>
        <w:tabs>
          <w:tab w:val="clear" w:pos="720"/>
          <w:tab w:val="num" w:pos="851"/>
          <w:tab w:val="left" w:pos="993"/>
        </w:tabs>
        <w:spacing w:before="100" w:beforeAutospacing="1"/>
        <w:ind w:left="0" w:firstLine="567"/>
        <w:jc w:val="both"/>
        <w:rPr>
          <w:sz w:val="28"/>
          <w:szCs w:val="28"/>
        </w:rPr>
      </w:pPr>
      <w:r>
        <w:rPr>
          <w:sz w:val="28"/>
          <w:szCs w:val="28"/>
        </w:rPr>
        <w:t> </w:t>
      </w:r>
      <w:r w:rsidR="00375541" w:rsidRPr="000D57B6">
        <w:rPr>
          <w:sz w:val="28"/>
          <w:szCs w:val="28"/>
        </w:rPr>
        <w:t>Нарушение единообразия судебной практики как основание для отмены судебного акта в надзорном порядке.</w:t>
      </w:r>
    </w:p>
    <w:p w14:paraId="15BD72BF" w14:textId="77777777" w:rsidR="00375541" w:rsidRPr="000D57B6" w:rsidRDefault="00951DE0" w:rsidP="00435F0E">
      <w:pPr>
        <w:numPr>
          <w:ilvl w:val="0"/>
          <w:numId w:val="4"/>
        </w:numPr>
        <w:tabs>
          <w:tab w:val="clear" w:pos="720"/>
          <w:tab w:val="num" w:pos="851"/>
          <w:tab w:val="left" w:pos="993"/>
        </w:tabs>
        <w:spacing w:before="100" w:beforeAutospacing="1"/>
        <w:ind w:left="0" w:firstLine="567"/>
        <w:jc w:val="both"/>
        <w:rPr>
          <w:sz w:val="28"/>
          <w:szCs w:val="28"/>
        </w:rPr>
      </w:pPr>
      <w:r>
        <w:rPr>
          <w:sz w:val="28"/>
          <w:szCs w:val="28"/>
        </w:rPr>
        <w:t> </w:t>
      </w:r>
      <w:r w:rsidR="00375541" w:rsidRPr="000D57B6">
        <w:rPr>
          <w:sz w:val="28"/>
          <w:szCs w:val="28"/>
        </w:rPr>
        <w:t>Правовые пози</w:t>
      </w:r>
      <w:r>
        <w:rPr>
          <w:sz w:val="28"/>
          <w:szCs w:val="28"/>
        </w:rPr>
        <w:t>ции Конституционного Суда Российской Федерации</w:t>
      </w:r>
      <w:r w:rsidR="00375541" w:rsidRPr="000D57B6">
        <w:rPr>
          <w:sz w:val="28"/>
          <w:szCs w:val="28"/>
        </w:rPr>
        <w:t xml:space="preserve"> по вопросам надзорного производства.</w:t>
      </w:r>
    </w:p>
    <w:p w14:paraId="1FE7B36C" w14:textId="77777777" w:rsidR="00375541" w:rsidRPr="000D57B6" w:rsidRDefault="00951DE0" w:rsidP="00435F0E">
      <w:pPr>
        <w:numPr>
          <w:ilvl w:val="0"/>
          <w:numId w:val="4"/>
        </w:numPr>
        <w:tabs>
          <w:tab w:val="clear" w:pos="720"/>
          <w:tab w:val="num" w:pos="851"/>
          <w:tab w:val="left" w:pos="993"/>
        </w:tabs>
        <w:spacing w:before="100" w:beforeAutospacing="1"/>
        <w:ind w:left="0" w:firstLine="567"/>
        <w:jc w:val="both"/>
        <w:rPr>
          <w:sz w:val="28"/>
          <w:szCs w:val="28"/>
        </w:rPr>
      </w:pPr>
      <w:r>
        <w:rPr>
          <w:sz w:val="28"/>
          <w:szCs w:val="28"/>
        </w:rPr>
        <w:t> </w:t>
      </w:r>
      <w:r w:rsidR="00375541" w:rsidRPr="000D57B6">
        <w:rPr>
          <w:sz w:val="28"/>
          <w:szCs w:val="28"/>
        </w:rPr>
        <w:t>Действие принципа правовой определенности в надзорном производстве Российской Федерации.</w:t>
      </w:r>
    </w:p>
    <w:p w14:paraId="16DB0C41" w14:textId="77777777" w:rsidR="00375541" w:rsidRPr="000D57B6" w:rsidRDefault="00951DE0" w:rsidP="00435F0E">
      <w:pPr>
        <w:numPr>
          <w:ilvl w:val="0"/>
          <w:numId w:val="4"/>
        </w:numPr>
        <w:tabs>
          <w:tab w:val="clear" w:pos="720"/>
          <w:tab w:val="num" w:pos="851"/>
          <w:tab w:val="left" w:pos="993"/>
        </w:tabs>
        <w:spacing w:before="100" w:beforeAutospacing="1"/>
        <w:ind w:left="0" w:firstLine="567"/>
        <w:jc w:val="both"/>
        <w:rPr>
          <w:sz w:val="28"/>
          <w:szCs w:val="28"/>
        </w:rPr>
      </w:pPr>
      <w:r>
        <w:rPr>
          <w:sz w:val="28"/>
          <w:szCs w:val="28"/>
        </w:rPr>
        <w:t> </w:t>
      </w:r>
      <w:r w:rsidR="00375541" w:rsidRPr="000D57B6">
        <w:rPr>
          <w:sz w:val="28"/>
          <w:szCs w:val="28"/>
        </w:rPr>
        <w:t>Обеспечение исполнения судебного решения.</w:t>
      </w:r>
    </w:p>
    <w:p w14:paraId="6C71E12B" w14:textId="77777777" w:rsidR="00375541" w:rsidRPr="000D57B6" w:rsidRDefault="00951DE0" w:rsidP="00435F0E">
      <w:pPr>
        <w:numPr>
          <w:ilvl w:val="0"/>
          <w:numId w:val="4"/>
        </w:numPr>
        <w:tabs>
          <w:tab w:val="clear" w:pos="720"/>
          <w:tab w:val="num" w:pos="851"/>
          <w:tab w:val="left" w:pos="993"/>
        </w:tabs>
        <w:spacing w:before="100" w:beforeAutospacing="1"/>
        <w:ind w:left="0" w:firstLine="567"/>
        <w:jc w:val="both"/>
        <w:rPr>
          <w:sz w:val="28"/>
          <w:szCs w:val="28"/>
        </w:rPr>
      </w:pPr>
      <w:r>
        <w:rPr>
          <w:sz w:val="28"/>
          <w:szCs w:val="28"/>
        </w:rPr>
        <w:t> </w:t>
      </w:r>
      <w:r w:rsidR="00375541" w:rsidRPr="000D57B6">
        <w:rPr>
          <w:sz w:val="28"/>
          <w:szCs w:val="28"/>
        </w:rPr>
        <w:t>Обеспечение поворота исполнения и приостановления исполнения судебного решения.</w:t>
      </w:r>
    </w:p>
    <w:p w14:paraId="67D81A5E" w14:textId="77777777" w:rsidR="00375541" w:rsidRPr="000D57B6" w:rsidRDefault="00951DE0" w:rsidP="00435F0E">
      <w:pPr>
        <w:numPr>
          <w:ilvl w:val="0"/>
          <w:numId w:val="4"/>
        </w:numPr>
        <w:tabs>
          <w:tab w:val="clear" w:pos="720"/>
          <w:tab w:val="num" w:pos="851"/>
          <w:tab w:val="left" w:pos="993"/>
        </w:tabs>
        <w:spacing w:before="100" w:beforeAutospacing="1"/>
        <w:ind w:left="0" w:firstLine="567"/>
        <w:jc w:val="both"/>
        <w:rPr>
          <w:sz w:val="28"/>
          <w:szCs w:val="28"/>
        </w:rPr>
      </w:pPr>
      <w:r>
        <w:rPr>
          <w:sz w:val="28"/>
          <w:szCs w:val="28"/>
        </w:rPr>
        <w:t> </w:t>
      </w:r>
      <w:r w:rsidR="00375541" w:rsidRPr="000D57B6">
        <w:rPr>
          <w:sz w:val="28"/>
          <w:szCs w:val="28"/>
        </w:rPr>
        <w:t>Особенности применения обеспечительных мер при рассмотрении корпоративных споров.</w:t>
      </w:r>
    </w:p>
    <w:p w14:paraId="687869C7" w14:textId="77777777" w:rsidR="00375541" w:rsidRPr="000D57B6" w:rsidRDefault="00951DE0" w:rsidP="00435F0E">
      <w:pPr>
        <w:numPr>
          <w:ilvl w:val="0"/>
          <w:numId w:val="4"/>
        </w:numPr>
        <w:tabs>
          <w:tab w:val="clear" w:pos="720"/>
          <w:tab w:val="num" w:pos="851"/>
          <w:tab w:val="left" w:pos="993"/>
        </w:tabs>
        <w:spacing w:before="100" w:beforeAutospacing="1"/>
        <w:ind w:left="0" w:firstLine="567"/>
        <w:jc w:val="both"/>
        <w:rPr>
          <w:sz w:val="28"/>
          <w:szCs w:val="28"/>
        </w:rPr>
      </w:pPr>
      <w:r>
        <w:rPr>
          <w:sz w:val="28"/>
          <w:szCs w:val="28"/>
        </w:rPr>
        <w:t> </w:t>
      </w:r>
      <w:r w:rsidR="00375541" w:rsidRPr="000D57B6">
        <w:rPr>
          <w:sz w:val="28"/>
          <w:szCs w:val="28"/>
        </w:rPr>
        <w:t>Взаимодействие третейских и государственных судов в целях принятия обеспечительных мер в рамках третейского разбирательства.</w:t>
      </w:r>
    </w:p>
    <w:p w14:paraId="6E7EEB21" w14:textId="77777777" w:rsidR="00375541" w:rsidRPr="000D57B6" w:rsidRDefault="00951DE0" w:rsidP="00435F0E">
      <w:pPr>
        <w:numPr>
          <w:ilvl w:val="0"/>
          <w:numId w:val="4"/>
        </w:numPr>
        <w:tabs>
          <w:tab w:val="clear" w:pos="720"/>
          <w:tab w:val="num" w:pos="851"/>
          <w:tab w:val="left" w:pos="993"/>
        </w:tabs>
        <w:spacing w:before="100" w:beforeAutospacing="1"/>
        <w:ind w:left="0" w:firstLine="567"/>
        <w:jc w:val="both"/>
        <w:rPr>
          <w:sz w:val="28"/>
          <w:szCs w:val="28"/>
        </w:rPr>
      </w:pPr>
      <w:r>
        <w:rPr>
          <w:sz w:val="28"/>
          <w:szCs w:val="28"/>
        </w:rPr>
        <w:t> </w:t>
      </w:r>
      <w:r w:rsidR="00375541" w:rsidRPr="000D57B6">
        <w:rPr>
          <w:sz w:val="28"/>
          <w:szCs w:val="28"/>
        </w:rPr>
        <w:t>Проблемы непосредственного применения судами Конституции России, общепризнанных норм и принципов международного права, международных договоров Российской Федерации.</w:t>
      </w:r>
    </w:p>
    <w:p w14:paraId="160F4A26" w14:textId="77777777" w:rsidR="00375541" w:rsidRPr="000D57B6" w:rsidRDefault="00951DE0" w:rsidP="00435F0E">
      <w:pPr>
        <w:numPr>
          <w:ilvl w:val="0"/>
          <w:numId w:val="4"/>
        </w:numPr>
        <w:tabs>
          <w:tab w:val="clear" w:pos="720"/>
          <w:tab w:val="num" w:pos="851"/>
          <w:tab w:val="left" w:pos="993"/>
        </w:tabs>
        <w:spacing w:before="100" w:beforeAutospacing="1"/>
        <w:ind w:left="0" w:firstLine="567"/>
        <w:jc w:val="both"/>
        <w:rPr>
          <w:sz w:val="28"/>
          <w:szCs w:val="28"/>
        </w:rPr>
      </w:pPr>
      <w:r>
        <w:rPr>
          <w:sz w:val="28"/>
          <w:szCs w:val="28"/>
        </w:rPr>
        <w:t> </w:t>
      </w:r>
      <w:r w:rsidR="00375541" w:rsidRPr="000D57B6">
        <w:rPr>
          <w:sz w:val="28"/>
          <w:szCs w:val="28"/>
        </w:rPr>
        <w:t>Разграничение под</w:t>
      </w:r>
      <w:r>
        <w:rPr>
          <w:sz w:val="28"/>
          <w:szCs w:val="28"/>
        </w:rPr>
        <w:t>судности</w:t>
      </w:r>
      <w:r w:rsidR="00375541" w:rsidRPr="000D57B6">
        <w:rPr>
          <w:sz w:val="28"/>
          <w:szCs w:val="28"/>
        </w:rPr>
        <w:t xml:space="preserve"> дел об оспаривании нормативных </w:t>
      </w:r>
      <w:r w:rsidR="001A2900">
        <w:rPr>
          <w:sz w:val="28"/>
          <w:szCs w:val="28"/>
        </w:rPr>
        <w:t xml:space="preserve">правовых </w:t>
      </w:r>
      <w:r w:rsidR="00375541" w:rsidRPr="000D57B6">
        <w:rPr>
          <w:sz w:val="28"/>
          <w:szCs w:val="28"/>
        </w:rPr>
        <w:t>актов между судами общей юрисдикции и арбитражными судами.</w:t>
      </w:r>
    </w:p>
    <w:p w14:paraId="639C62B4" w14:textId="77777777" w:rsidR="00375541" w:rsidRPr="000D57B6" w:rsidRDefault="00951DE0" w:rsidP="00435F0E">
      <w:pPr>
        <w:numPr>
          <w:ilvl w:val="0"/>
          <w:numId w:val="4"/>
        </w:numPr>
        <w:tabs>
          <w:tab w:val="clear" w:pos="720"/>
          <w:tab w:val="num" w:pos="851"/>
          <w:tab w:val="left" w:pos="993"/>
        </w:tabs>
        <w:spacing w:before="100" w:beforeAutospacing="1"/>
        <w:ind w:left="0" w:firstLine="567"/>
        <w:jc w:val="both"/>
        <w:rPr>
          <w:sz w:val="28"/>
          <w:szCs w:val="28"/>
        </w:rPr>
      </w:pPr>
      <w:r>
        <w:rPr>
          <w:sz w:val="28"/>
          <w:szCs w:val="28"/>
        </w:rPr>
        <w:t> </w:t>
      </w:r>
      <w:r w:rsidR="00375541" w:rsidRPr="000D57B6">
        <w:rPr>
          <w:sz w:val="28"/>
          <w:szCs w:val="28"/>
        </w:rPr>
        <w:t>Право на судебное оспаривание нормативного правового акта.</w:t>
      </w:r>
    </w:p>
    <w:p w14:paraId="01837780" w14:textId="77777777" w:rsidR="00375541" w:rsidRPr="000D57B6" w:rsidRDefault="00951DE0" w:rsidP="00435F0E">
      <w:pPr>
        <w:numPr>
          <w:ilvl w:val="0"/>
          <w:numId w:val="4"/>
        </w:numPr>
        <w:tabs>
          <w:tab w:val="clear" w:pos="720"/>
          <w:tab w:val="num" w:pos="851"/>
          <w:tab w:val="left" w:pos="993"/>
        </w:tabs>
        <w:spacing w:before="100" w:beforeAutospacing="1"/>
        <w:ind w:left="0" w:firstLine="567"/>
        <w:jc w:val="both"/>
        <w:rPr>
          <w:sz w:val="28"/>
          <w:szCs w:val="28"/>
        </w:rPr>
      </w:pPr>
      <w:r>
        <w:rPr>
          <w:sz w:val="28"/>
          <w:szCs w:val="28"/>
        </w:rPr>
        <w:t> </w:t>
      </w:r>
      <w:r w:rsidR="00375541" w:rsidRPr="000D57B6">
        <w:rPr>
          <w:sz w:val="28"/>
          <w:szCs w:val="28"/>
        </w:rPr>
        <w:t>Правовые последствия судебного признания незаконным нормативного правового акта.</w:t>
      </w:r>
    </w:p>
    <w:p w14:paraId="2B8C1064" w14:textId="77777777" w:rsidR="00375541" w:rsidRPr="000D57B6" w:rsidRDefault="00951DE0" w:rsidP="00435F0E">
      <w:pPr>
        <w:numPr>
          <w:ilvl w:val="0"/>
          <w:numId w:val="4"/>
        </w:numPr>
        <w:tabs>
          <w:tab w:val="clear" w:pos="720"/>
          <w:tab w:val="num" w:pos="851"/>
          <w:tab w:val="left" w:pos="993"/>
        </w:tabs>
        <w:spacing w:before="100" w:beforeAutospacing="1"/>
        <w:ind w:left="0" w:firstLine="567"/>
        <w:jc w:val="both"/>
        <w:rPr>
          <w:sz w:val="28"/>
          <w:szCs w:val="28"/>
        </w:rPr>
      </w:pPr>
      <w:r>
        <w:rPr>
          <w:sz w:val="28"/>
          <w:szCs w:val="28"/>
        </w:rPr>
        <w:lastRenderedPageBreak/>
        <w:t> </w:t>
      </w:r>
      <w:r w:rsidR="00375541" w:rsidRPr="000D57B6">
        <w:rPr>
          <w:sz w:val="28"/>
          <w:szCs w:val="28"/>
        </w:rPr>
        <w:t>Судебная практика рассмотрения дел об оспаривании нормативных правовых актов местного самоуправления.</w:t>
      </w:r>
    </w:p>
    <w:p w14:paraId="375D8A39" w14:textId="77777777" w:rsidR="00375541" w:rsidRPr="000D57B6" w:rsidRDefault="00951DE0" w:rsidP="00435F0E">
      <w:pPr>
        <w:numPr>
          <w:ilvl w:val="0"/>
          <w:numId w:val="4"/>
        </w:numPr>
        <w:tabs>
          <w:tab w:val="clear" w:pos="720"/>
          <w:tab w:val="num" w:pos="851"/>
          <w:tab w:val="left" w:pos="993"/>
        </w:tabs>
        <w:spacing w:before="100" w:beforeAutospacing="1"/>
        <w:ind w:left="0" w:firstLine="567"/>
        <w:jc w:val="both"/>
        <w:rPr>
          <w:sz w:val="28"/>
          <w:szCs w:val="28"/>
        </w:rPr>
      </w:pPr>
      <w:r>
        <w:rPr>
          <w:sz w:val="28"/>
          <w:szCs w:val="28"/>
        </w:rPr>
        <w:t> </w:t>
      </w:r>
      <w:r w:rsidR="00375541" w:rsidRPr="000D57B6">
        <w:rPr>
          <w:sz w:val="28"/>
          <w:szCs w:val="28"/>
        </w:rPr>
        <w:t>Судебная практика рассмотрения дел об оспаривании нормативных правовых актов федеральных органов исполнительной власти.</w:t>
      </w:r>
    </w:p>
    <w:p w14:paraId="1A8C6D09" w14:textId="77777777" w:rsidR="00375541" w:rsidRPr="000D57B6" w:rsidRDefault="00951DE0" w:rsidP="00435F0E">
      <w:pPr>
        <w:numPr>
          <w:ilvl w:val="0"/>
          <w:numId w:val="4"/>
        </w:numPr>
        <w:tabs>
          <w:tab w:val="clear" w:pos="720"/>
          <w:tab w:val="num" w:pos="851"/>
          <w:tab w:val="left" w:pos="993"/>
        </w:tabs>
        <w:spacing w:before="100" w:beforeAutospacing="1"/>
        <w:ind w:left="0" w:firstLine="567"/>
        <w:jc w:val="both"/>
        <w:rPr>
          <w:sz w:val="28"/>
          <w:szCs w:val="28"/>
        </w:rPr>
      </w:pPr>
      <w:r>
        <w:rPr>
          <w:sz w:val="28"/>
          <w:szCs w:val="28"/>
        </w:rPr>
        <w:t> </w:t>
      </w:r>
      <w:r w:rsidR="00375541" w:rsidRPr="000D57B6">
        <w:rPr>
          <w:sz w:val="28"/>
          <w:szCs w:val="28"/>
        </w:rPr>
        <w:t>Под</w:t>
      </w:r>
      <w:r w:rsidR="00CB7B6E">
        <w:rPr>
          <w:sz w:val="28"/>
          <w:szCs w:val="28"/>
        </w:rPr>
        <w:t>судность</w:t>
      </w:r>
      <w:r w:rsidR="00375541" w:rsidRPr="000D57B6">
        <w:rPr>
          <w:sz w:val="28"/>
          <w:szCs w:val="28"/>
        </w:rPr>
        <w:t xml:space="preserve"> арбитражным судам дел об оспаривании ненормативных правовых актов.</w:t>
      </w:r>
    </w:p>
    <w:p w14:paraId="183FB69B" w14:textId="77777777" w:rsidR="00375541" w:rsidRPr="000D57B6" w:rsidRDefault="00951DE0" w:rsidP="00435F0E">
      <w:pPr>
        <w:numPr>
          <w:ilvl w:val="0"/>
          <w:numId w:val="4"/>
        </w:numPr>
        <w:tabs>
          <w:tab w:val="clear" w:pos="720"/>
          <w:tab w:val="num" w:pos="851"/>
          <w:tab w:val="left" w:pos="993"/>
        </w:tabs>
        <w:spacing w:before="100" w:beforeAutospacing="1"/>
        <w:ind w:left="0" w:firstLine="567"/>
        <w:jc w:val="both"/>
        <w:rPr>
          <w:sz w:val="28"/>
          <w:szCs w:val="28"/>
        </w:rPr>
      </w:pPr>
      <w:r>
        <w:rPr>
          <w:sz w:val="28"/>
          <w:szCs w:val="28"/>
        </w:rPr>
        <w:t> </w:t>
      </w:r>
      <w:r w:rsidR="00375541" w:rsidRPr="000D57B6">
        <w:rPr>
          <w:sz w:val="28"/>
          <w:szCs w:val="28"/>
        </w:rPr>
        <w:t>Процессуальные особенности рассмотрения налоговых споров.</w:t>
      </w:r>
    </w:p>
    <w:p w14:paraId="5F4D24F5" w14:textId="77777777" w:rsidR="00375541" w:rsidRPr="000D57B6" w:rsidRDefault="00951DE0" w:rsidP="00435F0E">
      <w:pPr>
        <w:numPr>
          <w:ilvl w:val="0"/>
          <w:numId w:val="4"/>
        </w:numPr>
        <w:tabs>
          <w:tab w:val="clear" w:pos="720"/>
          <w:tab w:val="num" w:pos="851"/>
          <w:tab w:val="left" w:pos="993"/>
        </w:tabs>
        <w:spacing w:before="100" w:beforeAutospacing="1"/>
        <w:ind w:left="0" w:firstLine="567"/>
        <w:jc w:val="both"/>
        <w:rPr>
          <w:sz w:val="28"/>
          <w:szCs w:val="28"/>
        </w:rPr>
      </w:pPr>
      <w:r>
        <w:rPr>
          <w:sz w:val="28"/>
          <w:szCs w:val="28"/>
        </w:rPr>
        <w:t> </w:t>
      </w:r>
      <w:r w:rsidR="00375541" w:rsidRPr="000D57B6">
        <w:rPr>
          <w:sz w:val="28"/>
          <w:szCs w:val="28"/>
        </w:rPr>
        <w:t>Процессуальные особенности рассмотрения дел об оспаривании решений, действий (бездействия) судебных приставов-исполнителей.</w:t>
      </w:r>
    </w:p>
    <w:p w14:paraId="2D8FC43D" w14:textId="77777777" w:rsidR="00375541" w:rsidRPr="000D57B6" w:rsidRDefault="00951DE0" w:rsidP="00435F0E">
      <w:pPr>
        <w:numPr>
          <w:ilvl w:val="0"/>
          <w:numId w:val="4"/>
        </w:numPr>
        <w:tabs>
          <w:tab w:val="clear" w:pos="720"/>
          <w:tab w:val="num" w:pos="851"/>
          <w:tab w:val="left" w:pos="993"/>
        </w:tabs>
        <w:spacing w:before="100" w:beforeAutospacing="1"/>
        <w:ind w:left="0" w:firstLine="567"/>
        <w:jc w:val="both"/>
        <w:rPr>
          <w:sz w:val="28"/>
          <w:szCs w:val="28"/>
        </w:rPr>
      </w:pPr>
      <w:r>
        <w:rPr>
          <w:sz w:val="28"/>
          <w:szCs w:val="28"/>
        </w:rPr>
        <w:t> </w:t>
      </w:r>
      <w:r w:rsidR="00375541" w:rsidRPr="000D57B6">
        <w:rPr>
          <w:sz w:val="28"/>
          <w:szCs w:val="28"/>
        </w:rPr>
        <w:t xml:space="preserve">Порядок рассмотрения </w:t>
      </w:r>
      <w:r>
        <w:rPr>
          <w:sz w:val="28"/>
          <w:szCs w:val="28"/>
        </w:rPr>
        <w:t xml:space="preserve">судами общей юрисдикции и </w:t>
      </w:r>
      <w:r w:rsidR="00375541" w:rsidRPr="000D57B6">
        <w:rPr>
          <w:sz w:val="28"/>
          <w:szCs w:val="28"/>
        </w:rPr>
        <w:t>арбитражными судами дел об административных правонарушениях.</w:t>
      </w:r>
    </w:p>
    <w:p w14:paraId="7F682DF3" w14:textId="77777777" w:rsidR="00375541" w:rsidRPr="000D57B6" w:rsidRDefault="00951DE0" w:rsidP="00435F0E">
      <w:pPr>
        <w:numPr>
          <w:ilvl w:val="0"/>
          <w:numId w:val="4"/>
        </w:numPr>
        <w:tabs>
          <w:tab w:val="clear" w:pos="720"/>
          <w:tab w:val="num" w:pos="851"/>
          <w:tab w:val="left" w:pos="993"/>
        </w:tabs>
        <w:spacing w:before="100" w:beforeAutospacing="1"/>
        <w:ind w:left="0" w:firstLine="567"/>
        <w:jc w:val="both"/>
        <w:rPr>
          <w:sz w:val="28"/>
          <w:szCs w:val="28"/>
        </w:rPr>
      </w:pPr>
      <w:r>
        <w:rPr>
          <w:sz w:val="28"/>
          <w:szCs w:val="28"/>
        </w:rPr>
        <w:t> </w:t>
      </w:r>
      <w:r w:rsidR="00375541" w:rsidRPr="000D57B6">
        <w:rPr>
          <w:sz w:val="28"/>
          <w:szCs w:val="28"/>
        </w:rPr>
        <w:t>Основания и порядок приостановления действия оспариваемого правового акта индивидуального регулирования.</w:t>
      </w:r>
    </w:p>
    <w:p w14:paraId="5AB7C2A7" w14:textId="77777777" w:rsidR="00375541" w:rsidRPr="000D57B6" w:rsidRDefault="00951DE0" w:rsidP="00435F0E">
      <w:pPr>
        <w:numPr>
          <w:ilvl w:val="0"/>
          <w:numId w:val="4"/>
        </w:numPr>
        <w:tabs>
          <w:tab w:val="clear" w:pos="720"/>
          <w:tab w:val="num" w:pos="851"/>
          <w:tab w:val="left" w:pos="993"/>
        </w:tabs>
        <w:spacing w:before="100" w:beforeAutospacing="1"/>
        <w:ind w:left="0" w:firstLine="567"/>
        <w:jc w:val="both"/>
        <w:rPr>
          <w:sz w:val="28"/>
          <w:szCs w:val="28"/>
        </w:rPr>
      </w:pPr>
      <w:r>
        <w:rPr>
          <w:sz w:val="28"/>
          <w:szCs w:val="28"/>
        </w:rPr>
        <w:t> </w:t>
      </w:r>
      <w:r w:rsidR="00375541" w:rsidRPr="000D57B6">
        <w:rPr>
          <w:sz w:val="28"/>
          <w:szCs w:val="28"/>
        </w:rPr>
        <w:t>Конфликты судебных юрисдикций в спорах с иностранным элементом.</w:t>
      </w:r>
    </w:p>
    <w:p w14:paraId="56B378C7" w14:textId="77777777" w:rsidR="00375541" w:rsidRPr="000D57B6" w:rsidRDefault="00951DE0" w:rsidP="00435F0E">
      <w:pPr>
        <w:numPr>
          <w:ilvl w:val="0"/>
          <w:numId w:val="4"/>
        </w:numPr>
        <w:tabs>
          <w:tab w:val="clear" w:pos="720"/>
          <w:tab w:val="num" w:pos="851"/>
          <w:tab w:val="left" w:pos="993"/>
        </w:tabs>
        <w:spacing w:before="100" w:beforeAutospacing="1"/>
        <w:ind w:left="0" w:firstLine="567"/>
        <w:jc w:val="both"/>
        <w:rPr>
          <w:sz w:val="28"/>
          <w:szCs w:val="28"/>
        </w:rPr>
      </w:pPr>
      <w:r>
        <w:rPr>
          <w:sz w:val="28"/>
          <w:szCs w:val="28"/>
        </w:rPr>
        <w:t> </w:t>
      </w:r>
      <w:r w:rsidR="00375541" w:rsidRPr="000D57B6">
        <w:rPr>
          <w:sz w:val="28"/>
          <w:szCs w:val="28"/>
        </w:rPr>
        <w:t>Роль судебных актов Конституционного Суда Российской Федерации в развитии судебной практики в сфере административного судопроизводства.</w:t>
      </w:r>
    </w:p>
    <w:p w14:paraId="3E2D4AA7" w14:textId="77777777" w:rsidR="00375541" w:rsidRPr="000D57B6" w:rsidRDefault="00951DE0" w:rsidP="00435F0E">
      <w:pPr>
        <w:numPr>
          <w:ilvl w:val="0"/>
          <w:numId w:val="4"/>
        </w:numPr>
        <w:tabs>
          <w:tab w:val="clear" w:pos="720"/>
          <w:tab w:val="num" w:pos="851"/>
          <w:tab w:val="left" w:pos="993"/>
        </w:tabs>
        <w:spacing w:before="100" w:beforeAutospacing="1"/>
        <w:ind w:left="0" w:firstLine="567"/>
        <w:jc w:val="both"/>
        <w:rPr>
          <w:sz w:val="28"/>
          <w:szCs w:val="28"/>
        </w:rPr>
      </w:pPr>
      <w:r>
        <w:rPr>
          <w:sz w:val="28"/>
          <w:szCs w:val="28"/>
        </w:rPr>
        <w:t> </w:t>
      </w:r>
      <w:r w:rsidR="00375541" w:rsidRPr="000D57B6">
        <w:rPr>
          <w:sz w:val="28"/>
          <w:szCs w:val="28"/>
        </w:rPr>
        <w:t>Признание и приведение в исполнение иностранных судебных решений.</w:t>
      </w:r>
    </w:p>
    <w:p w14:paraId="6A95B2C5" w14:textId="77777777" w:rsidR="00375541" w:rsidRPr="000D57B6" w:rsidRDefault="00951DE0" w:rsidP="00435F0E">
      <w:pPr>
        <w:numPr>
          <w:ilvl w:val="0"/>
          <w:numId w:val="4"/>
        </w:numPr>
        <w:tabs>
          <w:tab w:val="clear" w:pos="720"/>
          <w:tab w:val="num" w:pos="851"/>
          <w:tab w:val="left" w:pos="993"/>
        </w:tabs>
        <w:spacing w:before="100" w:beforeAutospacing="1"/>
        <w:ind w:left="0" w:firstLine="567"/>
        <w:jc w:val="both"/>
        <w:rPr>
          <w:sz w:val="28"/>
          <w:szCs w:val="28"/>
        </w:rPr>
      </w:pPr>
      <w:r>
        <w:rPr>
          <w:sz w:val="28"/>
          <w:szCs w:val="28"/>
        </w:rPr>
        <w:t> </w:t>
      </w:r>
      <w:r w:rsidR="00375541" w:rsidRPr="000D57B6">
        <w:rPr>
          <w:sz w:val="28"/>
          <w:szCs w:val="28"/>
        </w:rPr>
        <w:t xml:space="preserve">Правовой статус иностранных лиц в </w:t>
      </w:r>
      <w:proofErr w:type="spellStart"/>
      <w:r w:rsidR="00375541" w:rsidRPr="000D57B6">
        <w:rPr>
          <w:sz w:val="28"/>
          <w:szCs w:val="28"/>
        </w:rPr>
        <w:t>цивилистическом</w:t>
      </w:r>
      <w:proofErr w:type="spellEnd"/>
      <w:r w:rsidR="00375541" w:rsidRPr="000D57B6">
        <w:rPr>
          <w:sz w:val="28"/>
          <w:szCs w:val="28"/>
        </w:rPr>
        <w:t xml:space="preserve"> процессе.</w:t>
      </w:r>
    </w:p>
    <w:p w14:paraId="0BF8220F" w14:textId="77777777" w:rsidR="00375541" w:rsidRPr="000D57B6" w:rsidRDefault="00951DE0" w:rsidP="00435F0E">
      <w:pPr>
        <w:numPr>
          <w:ilvl w:val="0"/>
          <w:numId w:val="4"/>
        </w:numPr>
        <w:tabs>
          <w:tab w:val="clear" w:pos="720"/>
          <w:tab w:val="num" w:pos="851"/>
          <w:tab w:val="left" w:pos="993"/>
        </w:tabs>
        <w:spacing w:before="100" w:beforeAutospacing="1"/>
        <w:ind w:left="0" w:firstLine="567"/>
        <w:jc w:val="both"/>
        <w:rPr>
          <w:sz w:val="28"/>
          <w:szCs w:val="28"/>
        </w:rPr>
      </w:pPr>
      <w:r>
        <w:rPr>
          <w:sz w:val="28"/>
          <w:szCs w:val="28"/>
        </w:rPr>
        <w:t> </w:t>
      </w:r>
      <w:r w:rsidR="00375541" w:rsidRPr="000D57B6">
        <w:rPr>
          <w:sz w:val="28"/>
          <w:szCs w:val="28"/>
        </w:rPr>
        <w:t>Юрисдикционные иммунитеты государств, международных организаций и международных юридических лиц: международно-правовое и национально-правовое регулирование.</w:t>
      </w:r>
    </w:p>
    <w:p w14:paraId="493F61E8" w14:textId="77777777" w:rsidR="00375541" w:rsidRPr="000D57B6" w:rsidRDefault="00951DE0" w:rsidP="00435F0E">
      <w:pPr>
        <w:numPr>
          <w:ilvl w:val="0"/>
          <w:numId w:val="4"/>
        </w:numPr>
        <w:tabs>
          <w:tab w:val="clear" w:pos="720"/>
          <w:tab w:val="num" w:pos="851"/>
          <w:tab w:val="left" w:pos="993"/>
        </w:tabs>
        <w:spacing w:before="100" w:beforeAutospacing="1"/>
        <w:ind w:left="0" w:firstLine="567"/>
        <w:jc w:val="both"/>
        <w:rPr>
          <w:sz w:val="28"/>
          <w:szCs w:val="28"/>
        </w:rPr>
      </w:pPr>
      <w:r>
        <w:rPr>
          <w:sz w:val="28"/>
          <w:szCs w:val="28"/>
        </w:rPr>
        <w:t> </w:t>
      </w:r>
      <w:r w:rsidR="00375541" w:rsidRPr="000D57B6">
        <w:rPr>
          <w:sz w:val="28"/>
          <w:szCs w:val="28"/>
        </w:rPr>
        <w:t>Правовая помощь и исполнение судебных поручений: международно-правовое и национально-правовое регулирование.</w:t>
      </w:r>
    </w:p>
    <w:p w14:paraId="1F9BCD90" w14:textId="77777777" w:rsidR="00375541" w:rsidRPr="000D57B6" w:rsidRDefault="00951DE0" w:rsidP="00435F0E">
      <w:pPr>
        <w:numPr>
          <w:ilvl w:val="0"/>
          <w:numId w:val="4"/>
        </w:numPr>
        <w:tabs>
          <w:tab w:val="clear" w:pos="720"/>
          <w:tab w:val="num" w:pos="851"/>
          <w:tab w:val="left" w:pos="993"/>
        </w:tabs>
        <w:spacing w:before="100" w:beforeAutospacing="1"/>
        <w:ind w:left="0" w:firstLine="567"/>
        <w:jc w:val="both"/>
        <w:rPr>
          <w:sz w:val="28"/>
          <w:szCs w:val="28"/>
        </w:rPr>
      </w:pPr>
      <w:r>
        <w:rPr>
          <w:sz w:val="28"/>
          <w:szCs w:val="28"/>
        </w:rPr>
        <w:t> </w:t>
      </w:r>
      <w:r w:rsidR="00375541" w:rsidRPr="000D57B6">
        <w:rPr>
          <w:sz w:val="28"/>
          <w:szCs w:val="28"/>
        </w:rPr>
        <w:t>Основания для возбуждения производства по делу о банкротстве и признания должника банкротом.</w:t>
      </w:r>
    </w:p>
    <w:p w14:paraId="3729BD58" w14:textId="77777777" w:rsidR="00375541" w:rsidRPr="000D57B6" w:rsidRDefault="00951DE0" w:rsidP="00435F0E">
      <w:pPr>
        <w:numPr>
          <w:ilvl w:val="0"/>
          <w:numId w:val="4"/>
        </w:numPr>
        <w:tabs>
          <w:tab w:val="clear" w:pos="720"/>
          <w:tab w:val="num" w:pos="851"/>
          <w:tab w:val="left" w:pos="993"/>
        </w:tabs>
        <w:spacing w:before="100" w:beforeAutospacing="1"/>
        <w:ind w:left="0" w:firstLine="567"/>
        <w:jc w:val="both"/>
        <w:rPr>
          <w:sz w:val="28"/>
          <w:szCs w:val="28"/>
        </w:rPr>
      </w:pPr>
      <w:r>
        <w:rPr>
          <w:sz w:val="28"/>
          <w:szCs w:val="28"/>
        </w:rPr>
        <w:t> </w:t>
      </w:r>
      <w:r w:rsidR="00375541" w:rsidRPr="000D57B6">
        <w:rPr>
          <w:sz w:val="28"/>
          <w:szCs w:val="28"/>
        </w:rPr>
        <w:t>Конкуренция компетенции государственных судов и международных коммерческих арбитражей.</w:t>
      </w:r>
    </w:p>
    <w:p w14:paraId="57519D01" w14:textId="77777777" w:rsidR="00375541" w:rsidRPr="000D57B6" w:rsidRDefault="00951DE0" w:rsidP="00435F0E">
      <w:pPr>
        <w:numPr>
          <w:ilvl w:val="0"/>
          <w:numId w:val="4"/>
        </w:numPr>
        <w:tabs>
          <w:tab w:val="clear" w:pos="720"/>
          <w:tab w:val="num" w:pos="851"/>
          <w:tab w:val="left" w:pos="993"/>
        </w:tabs>
        <w:spacing w:before="100" w:beforeAutospacing="1"/>
        <w:ind w:left="0" w:firstLine="567"/>
        <w:jc w:val="both"/>
        <w:rPr>
          <w:sz w:val="28"/>
          <w:szCs w:val="28"/>
        </w:rPr>
      </w:pPr>
      <w:r>
        <w:rPr>
          <w:sz w:val="28"/>
          <w:szCs w:val="28"/>
        </w:rPr>
        <w:t> </w:t>
      </w:r>
      <w:r w:rsidR="00375541" w:rsidRPr="000D57B6">
        <w:rPr>
          <w:sz w:val="28"/>
          <w:szCs w:val="28"/>
        </w:rPr>
        <w:t>Процессуальные особенности рассмотрения земельных споров.</w:t>
      </w:r>
    </w:p>
    <w:p w14:paraId="71010681" w14:textId="77777777" w:rsidR="00375541" w:rsidRPr="000D57B6" w:rsidRDefault="00951DE0" w:rsidP="00435F0E">
      <w:pPr>
        <w:numPr>
          <w:ilvl w:val="0"/>
          <w:numId w:val="4"/>
        </w:numPr>
        <w:tabs>
          <w:tab w:val="clear" w:pos="720"/>
          <w:tab w:val="num" w:pos="851"/>
          <w:tab w:val="left" w:pos="993"/>
        </w:tabs>
        <w:spacing w:before="100" w:beforeAutospacing="1"/>
        <w:ind w:left="0" w:firstLine="567"/>
        <w:jc w:val="both"/>
        <w:rPr>
          <w:sz w:val="28"/>
          <w:szCs w:val="28"/>
        </w:rPr>
      </w:pPr>
      <w:r>
        <w:rPr>
          <w:sz w:val="28"/>
          <w:szCs w:val="28"/>
        </w:rPr>
        <w:t> </w:t>
      </w:r>
      <w:r w:rsidR="00375541" w:rsidRPr="000D57B6">
        <w:rPr>
          <w:sz w:val="28"/>
          <w:szCs w:val="28"/>
        </w:rPr>
        <w:t>Процессуальные особенности рассмотрения споров, возникающих из внедоговорного причинения вреда.</w:t>
      </w:r>
    </w:p>
    <w:p w14:paraId="4F636638" w14:textId="77777777" w:rsidR="00375541" w:rsidRDefault="00951DE0" w:rsidP="00435F0E">
      <w:pPr>
        <w:numPr>
          <w:ilvl w:val="0"/>
          <w:numId w:val="4"/>
        </w:numPr>
        <w:tabs>
          <w:tab w:val="clear" w:pos="720"/>
          <w:tab w:val="num" w:pos="851"/>
          <w:tab w:val="left" w:pos="993"/>
        </w:tabs>
        <w:spacing w:before="100" w:beforeAutospacing="1"/>
        <w:ind w:left="0" w:firstLine="567"/>
        <w:jc w:val="both"/>
        <w:rPr>
          <w:sz w:val="28"/>
          <w:szCs w:val="28"/>
        </w:rPr>
      </w:pPr>
      <w:r>
        <w:rPr>
          <w:sz w:val="28"/>
          <w:szCs w:val="28"/>
        </w:rPr>
        <w:t> </w:t>
      </w:r>
      <w:r w:rsidR="00375541" w:rsidRPr="000D57B6">
        <w:rPr>
          <w:sz w:val="28"/>
          <w:szCs w:val="28"/>
        </w:rPr>
        <w:t xml:space="preserve">Процессуальные особенности рассмотрения споров, возникающих из </w:t>
      </w:r>
      <w:r w:rsidR="00375541" w:rsidRPr="009B2692">
        <w:rPr>
          <w:sz w:val="28"/>
          <w:szCs w:val="28"/>
        </w:rPr>
        <w:t>договорных обязательств.</w:t>
      </w:r>
    </w:p>
    <w:p w14:paraId="335546CA" w14:textId="77777777" w:rsidR="00435F0E" w:rsidRPr="001A2900" w:rsidRDefault="00435F0E" w:rsidP="001A2900">
      <w:pPr>
        <w:numPr>
          <w:ilvl w:val="0"/>
          <w:numId w:val="4"/>
        </w:numPr>
        <w:tabs>
          <w:tab w:val="clear" w:pos="720"/>
          <w:tab w:val="num" w:pos="851"/>
          <w:tab w:val="left" w:pos="993"/>
        </w:tabs>
        <w:spacing w:before="100" w:beforeAutospacing="1"/>
        <w:ind w:left="0" w:firstLine="567"/>
        <w:jc w:val="both"/>
        <w:rPr>
          <w:sz w:val="28"/>
          <w:szCs w:val="28"/>
        </w:rPr>
      </w:pPr>
      <w:r w:rsidRPr="00435F0E">
        <w:rPr>
          <w:sz w:val="28"/>
          <w:szCs w:val="28"/>
        </w:rPr>
        <w:t>Понятие и принципы правосознания.</w:t>
      </w:r>
      <w:r w:rsidR="001A2900">
        <w:rPr>
          <w:sz w:val="28"/>
          <w:szCs w:val="28"/>
        </w:rPr>
        <w:t xml:space="preserve"> </w:t>
      </w:r>
      <w:r w:rsidRPr="001A2900">
        <w:rPr>
          <w:sz w:val="28"/>
          <w:szCs w:val="28"/>
        </w:rPr>
        <w:t>Профессиональное сознание юристов.</w:t>
      </w:r>
    </w:p>
    <w:p w14:paraId="6989820E" w14:textId="77777777" w:rsidR="00435F0E" w:rsidRPr="00435F0E" w:rsidRDefault="00435F0E" w:rsidP="00435F0E">
      <w:pPr>
        <w:numPr>
          <w:ilvl w:val="0"/>
          <w:numId w:val="4"/>
        </w:numPr>
        <w:tabs>
          <w:tab w:val="clear" w:pos="720"/>
          <w:tab w:val="num" w:pos="851"/>
          <w:tab w:val="left" w:pos="993"/>
        </w:tabs>
        <w:spacing w:before="100" w:beforeAutospacing="1"/>
        <w:ind w:left="0" w:firstLine="567"/>
        <w:jc w:val="both"/>
        <w:rPr>
          <w:sz w:val="28"/>
          <w:szCs w:val="28"/>
        </w:rPr>
      </w:pPr>
      <w:proofErr w:type="spellStart"/>
      <w:r w:rsidRPr="00435F0E">
        <w:rPr>
          <w:sz w:val="28"/>
          <w:szCs w:val="28"/>
        </w:rPr>
        <w:t>Философско</w:t>
      </w:r>
      <w:proofErr w:type="spellEnd"/>
      <w:r w:rsidRPr="00435F0E">
        <w:rPr>
          <w:sz w:val="28"/>
          <w:szCs w:val="28"/>
        </w:rPr>
        <w:t xml:space="preserve"> – правовые основания правосознания и правовой культуры.</w:t>
      </w:r>
    </w:p>
    <w:p w14:paraId="5B4F48A6" w14:textId="77777777" w:rsidR="00435F0E" w:rsidRPr="001A2900" w:rsidRDefault="00435F0E" w:rsidP="001A2900">
      <w:pPr>
        <w:numPr>
          <w:ilvl w:val="0"/>
          <w:numId w:val="4"/>
        </w:numPr>
        <w:tabs>
          <w:tab w:val="clear" w:pos="720"/>
          <w:tab w:val="num" w:pos="851"/>
          <w:tab w:val="left" w:pos="993"/>
        </w:tabs>
        <w:spacing w:before="100" w:beforeAutospacing="1"/>
        <w:ind w:left="0" w:firstLine="567"/>
        <w:jc w:val="both"/>
        <w:rPr>
          <w:sz w:val="28"/>
          <w:szCs w:val="28"/>
        </w:rPr>
      </w:pPr>
      <w:r w:rsidRPr="00435F0E">
        <w:rPr>
          <w:sz w:val="28"/>
          <w:szCs w:val="28"/>
        </w:rPr>
        <w:t>Правовая культура личности.</w:t>
      </w:r>
      <w:r w:rsidR="001A2900">
        <w:rPr>
          <w:sz w:val="28"/>
          <w:szCs w:val="28"/>
        </w:rPr>
        <w:t xml:space="preserve"> </w:t>
      </w:r>
      <w:r w:rsidRPr="001A2900">
        <w:rPr>
          <w:sz w:val="28"/>
          <w:szCs w:val="28"/>
        </w:rPr>
        <w:t>Взаимосвязь правового мышления и правовой культуры как самостоятельных юридических феноменов современного общества.</w:t>
      </w:r>
    </w:p>
    <w:p w14:paraId="0BA2E1EC" w14:textId="77777777" w:rsidR="009B2692" w:rsidRPr="009B2692" w:rsidRDefault="009B2692" w:rsidP="00435F0E">
      <w:pPr>
        <w:tabs>
          <w:tab w:val="num" w:pos="851"/>
          <w:tab w:val="left" w:pos="993"/>
        </w:tabs>
        <w:ind w:firstLine="567"/>
        <w:rPr>
          <w:b/>
          <w:sz w:val="28"/>
          <w:szCs w:val="28"/>
        </w:rPr>
      </w:pPr>
    </w:p>
    <w:p w14:paraId="02C1D781" w14:textId="77777777" w:rsidR="00436D01" w:rsidRPr="009B2692" w:rsidRDefault="00763898" w:rsidP="00436D01">
      <w:pPr>
        <w:rPr>
          <w:b/>
          <w:sz w:val="28"/>
          <w:szCs w:val="28"/>
        </w:rPr>
      </w:pPr>
      <w:r w:rsidRPr="009B2692">
        <w:rPr>
          <w:b/>
          <w:sz w:val="28"/>
          <w:szCs w:val="28"/>
        </w:rPr>
        <w:t>Практические задания:</w:t>
      </w:r>
    </w:p>
    <w:p w14:paraId="61752F40" w14:textId="77777777" w:rsidR="00995430" w:rsidRPr="009B2692" w:rsidRDefault="00995430" w:rsidP="00436D01">
      <w:pPr>
        <w:rPr>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7938"/>
        <w:gridCol w:w="993"/>
      </w:tblGrid>
      <w:tr w:rsidR="00436D01" w:rsidRPr="00436D01" w14:paraId="6CE4E9D4" w14:textId="77777777" w:rsidTr="00C346C2">
        <w:tc>
          <w:tcPr>
            <w:tcW w:w="675" w:type="dxa"/>
            <w:tcBorders>
              <w:top w:val="single" w:sz="4" w:space="0" w:color="auto"/>
              <w:left w:val="single" w:sz="4" w:space="0" w:color="auto"/>
              <w:bottom w:val="single" w:sz="4" w:space="0" w:color="auto"/>
              <w:right w:val="single" w:sz="4" w:space="0" w:color="auto"/>
            </w:tcBorders>
          </w:tcPr>
          <w:p w14:paraId="67A29DB7" w14:textId="77777777" w:rsidR="00436D01" w:rsidRPr="009B2692" w:rsidRDefault="00436D01" w:rsidP="0086515D">
            <w:pPr>
              <w:contextualSpacing/>
              <w:jc w:val="both"/>
            </w:pPr>
            <w:r w:rsidRPr="009B2692">
              <w:rPr>
                <w:sz w:val="28"/>
                <w:szCs w:val="28"/>
              </w:rPr>
              <w:t>№</w:t>
            </w:r>
          </w:p>
        </w:tc>
        <w:tc>
          <w:tcPr>
            <w:tcW w:w="7938" w:type="dxa"/>
            <w:tcBorders>
              <w:top w:val="single" w:sz="4" w:space="0" w:color="auto"/>
              <w:left w:val="single" w:sz="4" w:space="0" w:color="auto"/>
              <w:bottom w:val="single" w:sz="4" w:space="0" w:color="auto"/>
              <w:right w:val="single" w:sz="4" w:space="0" w:color="auto"/>
            </w:tcBorders>
          </w:tcPr>
          <w:p w14:paraId="648962CD" w14:textId="77777777" w:rsidR="00436D01" w:rsidRPr="009B2692" w:rsidRDefault="00995430" w:rsidP="00995430">
            <w:pPr>
              <w:ind w:firstLine="709"/>
              <w:contextualSpacing/>
              <w:jc w:val="both"/>
            </w:pPr>
            <w:r w:rsidRPr="009B2692">
              <w:rPr>
                <w:sz w:val="28"/>
                <w:szCs w:val="28"/>
              </w:rPr>
              <w:t>З</w:t>
            </w:r>
            <w:r w:rsidR="00CA7EEC" w:rsidRPr="009B2692">
              <w:rPr>
                <w:sz w:val="28"/>
                <w:szCs w:val="28"/>
              </w:rPr>
              <w:t>адание</w:t>
            </w:r>
            <w:r w:rsidR="00436D01" w:rsidRPr="009B2692">
              <w:rPr>
                <w:sz w:val="28"/>
                <w:szCs w:val="28"/>
              </w:rPr>
              <w:t xml:space="preserve"> </w:t>
            </w:r>
          </w:p>
        </w:tc>
        <w:tc>
          <w:tcPr>
            <w:tcW w:w="993" w:type="dxa"/>
            <w:tcBorders>
              <w:top w:val="single" w:sz="4" w:space="0" w:color="auto"/>
              <w:left w:val="single" w:sz="4" w:space="0" w:color="auto"/>
              <w:bottom w:val="single" w:sz="4" w:space="0" w:color="auto"/>
              <w:right w:val="single" w:sz="4" w:space="0" w:color="auto"/>
            </w:tcBorders>
          </w:tcPr>
          <w:p w14:paraId="05A02CD7" w14:textId="77777777" w:rsidR="00436D01" w:rsidRPr="00C346C2" w:rsidRDefault="00436D01" w:rsidP="00C346C2">
            <w:pPr>
              <w:ind w:left="-57" w:right="-102"/>
              <w:contextualSpacing/>
              <w:jc w:val="both"/>
              <w:rPr>
                <w:sz w:val="20"/>
                <w:szCs w:val="20"/>
              </w:rPr>
            </w:pPr>
            <w:r w:rsidRPr="00C346C2">
              <w:rPr>
                <w:sz w:val="20"/>
                <w:szCs w:val="20"/>
              </w:rPr>
              <w:t xml:space="preserve">Перечень </w:t>
            </w:r>
            <w:r w:rsidR="00995430" w:rsidRPr="00C346C2">
              <w:rPr>
                <w:sz w:val="20"/>
                <w:szCs w:val="20"/>
              </w:rPr>
              <w:t>проверяемых</w:t>
            </w:r>
            <w:r w:rsidR="0086515D" w:rsidRPr="00C346C2">
              <w:rPr>
                <w:sz w:val="20"/>
                <w:szCs w:val="20"/>
              </w:rPr>
              <w:t xml:space="preserve"> </w:t>
            </w:r>
            <w:r w:rsidRPr="00C346C2">
              <w:rPr>
                <w:sz w:val="20"/>
                <w:szCs w:val="20"/>
              </w:rPr>
              <w:t>компетенций</w:t>
            </w:r>
          </w:p>
        </w:tc>
      </w:tr>
      <w:tr w:rsidR="00436D01" w:rsidRPr="00436D01" w14:paraId="1FBB0E37" w14:textId="77777777" w:rsidTr="00C346C2">
        <w:trPr>
          <w:trHeight w:val="2336"/>
        </w:trPr>
        <w:tc>
          <w:tcPr>
            <w:tcW w:w="675" w:type="dxa"/>
          </w:tcPr>
          <w:p w14:paraId="24EB4CEC" w14:textId="77777777" w:rsidR="00436D01" w:rsidRPr="00436D01" w:rsidRDefault="00436D01" w:rsidP="00436D01">
            <w:pPr>
              <w:numPr>
                <w:ilvl w:val="0"/>
                <w:numId w:val="53"/>
              </w:numPr>
              <w:ind w:left="0" w:right="317" w:firstLine="0"/>
              <w:contextualSpacing/>
              <w:jc w:val="both"/>
            </w:pPr>
          </w:p>
        </w:tc>
        <w:tc>
          <w:tcPr>
            <w:tcW w:w="7938" w:type="dxa"/>
          </w:tcPr>
          <w:p w14:paraId="1CC99D3E" w14:textId="02529E56" w:rsidR="00070EAC" w:rsidRPr="00485B5B" w:rsidRDefault="00070EAC" w:rsidP="00070EAC">
            <w:pPr>
              <w:ind w:firstLine="709"/>
              <w:contextualSpacing/>
              <w:jc w:val="both"/>
            </w:pPr>
            <w:r w:rsidRPr="00485B5B">
              <w:rPr>
                <w:sz w:val="28"/>
                <w:szCs w:val="28"/>
              </w:rPr>
              <w:t xml:space="preserve">Проведите юридическую экспертизу изменений в ГПК РФ, АПК РФ, внесенных Федеральным законом от 26 июля 2019 г. </w:t>
            </w:r>
            <w:r w:rsidR="00485B5B">
              <w:rPr>
                <w:sz w:val="28"/>
                <w:szCs w:val="28"/>
              </w:rPr>
              <w:t>№</w:t>
            </w:r>
            <w:r w:rsidRPr="00485B5B">
              <w:rPr>
                <w:sz w:val="28"/>
                <w:szCs w:val="28"/>
              </w:rPr>
              <w:t xml:space="preserve"> 197-ФЗ «О внесении изменений в отдельные законодательные акты Российской Федерации» (связанных с примирительными процедурами).</w:t>
            </w:r>
          </w:p>
          <w:p w14:paraId="0A528F99" w14:textId="77777777" w:rsidR="00436D01" w:rsidRPr="00436D01" w:rsidRDefault="00436D01" w:rsidP="0086515D">
            <w:pPr>
              <w:ind w:firstLine="884"/>
              <w:contextualSpacing/>
              <w:jc w:val="both"/>
              <w:rPr>
                <w:i/>
              </w:rPr>
            </w:pPr>
            <w:r w:rsidRPr="00436D01">
              <w:rPr>
                <w:i/>
                <w:sz w:val="28"/>
                <w:szCs w:val="28"/>
              </w:rPr>
              <w:t>Дайте заключение, в том числе оцените проект с точки зрения наличия положений, способствующих созданию условий для проявления коррупции.</w:t>
            </w:r>
          </w:p>
        </w:tc>
        <w:tc>
          <w:tcPr>
            <w:tcW w:w="993" w:type="dxa"/>
          </w:tcPr>
          <w:p w14:paraId="1C5B8F91" w14:textId="77777777" w:rsidR="00436D01" w:rsidRPr="00436D01" w:rsidRDefault="00436D01" w:rsidP="000566A2">
            <w:pPr>
              <w:ind w:right="-103"/>
              <w:contextualSpacing/>
              <w:jc w:val="both"/>
            </w:pPr>
            <w:r w:rsidRPr="00436D01">
              <w:rPr>
                <w:sz w:val="28"/>
                <w:szCs w:val="28"/>
              </w:rPr>
              <w:t>ОК-1</w:t>
            </w:r>
          </w:p>
          <w:p w14:paraId="7F9F5CE1" w14:textId="77777777" w:rsidR="00436D01" w:rsidRPr="00436D01" w:rsidRDefault="00436D01" w:rsidP="000566A2">
            <w:pPr>
              <w:ind w:right="-103"/>
              <w:contextualSpacing/>
              <w:jc w:val="both"/>
            </w:pPr>
            <w:r w:rsidRPr="00436D01">
              <w:rPr>
                <w:sz w:val="28"/>
                <w:szCs w:val="28"/>
              </w:rPr>
              <w:t>ПК-8</w:t>
            </w:r>
          </w:p>
        </w:tc>
      </w:tr>
      <w:tr w:rsidR="00436D01" w:rsidRPr="00436D01" w14:paraId="6566F0E5" w14:textId="77777777" w:rsidTr="00C346C2">
        <w:tc>
          <w:tcPr>
            <w:tcW w:w="675" w:type="dxa"/>
          </w:tcPr>
          <w:p w14:paraId="661D0BCD" w14:textId="77777777" w:rsidR="00436D01" w:rsidRPr="00436D01" w:rsidRDefault="00436D01" w:rsidP="00436D01">
            <w:pPr>
              <w:numPr>
                <w:ilvl w:val="0"/>
                <w:numId w:val="53"/>
              </w:numPr>
              <w:ind w:left="0" w:right="317" w:firstLine="0"/>
              <w:contextualSpacing/>
              <w:jc w:val="both"/>
            </w:pPr>
          </w:p>
        </w:tc>
        <w:tc>
          <w:tcPr>
            <w:tcW w:w="7938" w:type="dxa"/>
          </w:tcPr>
          <w:p w14:paraId="0EBAF1F4" w14:textId="77777777" w:rsidR="00485B5B" w:rsidRPr="00485B5B" w:rsidRDefault="00485B5B" w:rsidP="00485B5B">
            <w:pPr>
              <w:ind w:firstLine="709"/>
              <w:contextualSpacing/>
              <w:jc w:val="both"/>
            </w:pPr>
            <w:r w:rsidRPr="00485B5B">
              <w:rPr>
                <w:sz w:val="28"/>
                <w:szCs w:val="28"/>
              </w:rPr>
              <w:t xml:space="preserve">Проведите юридическую экспертизу изменений в статью 302 ГК РФ по поводу ограниченной виндикации и защиты прав добросовестного приобретателя (часть 4 статьи 302 ГК РФ). </w:t>
            </w:r>
          </w:p>
          <w:p w14:paraId="465FC665" w14:textId="77777777" w:rsidR="00436D01" w:rsidRPr="001A2900" w:rsidRDefault="001A2900" w:rsidP="001A2900">
            <w:pPr>
              <w:ind w:firstLine="884"/>
              <w:contextualSpacing/>
              <w:jc w:val="both"/>
              <w:rPr>
                <w:i/>
              </w:rPr>
            </w:pPr>
            <w:r w:rsidRPr="001A2900">
              <w:rPr>
                <w:i/>
                <w:sz w:val="28"/>
                <w:szCs w:val="28"/>
              </w:rPr>
              <w:t>Дайте заключение, в том числе оцените изменения в законе с точки зрения наличия положений, способствующих создани</w:t>
            </w:r>
            <w:r w:rsidRPr="001A2900">
              <w:rPr>
                <w:i/>
                <w:iCs/>
                <w:sz w:val="28"/>
                <w:szCs w:val="28"/>
              </w:rPr>
              <w:t>ю условий для проявления коррупции.</w:t>
            </w:r>
            <w:r w:rsidRPr="001A2900">
              <w:rPr>
                <w:i/>
                <w:sz w:val="26"/>
                <w:szCs w:val="26"/>
              </w:rPr>
              <w:t> </w:t>
            </w:r>
          </w:p>
        </w:tc>
        <w:tc>
          <w:tcPr>
            <w:tcW w:w="993" w:type="dxa"/>
          </w:tcPr>
          <w:p w14:paraId="634AF4A5" w14:textId="77777777" w:rsidR="00436D01" w:rsidRPr="00436D01" w:rsidRDefault="00436D01" w:rsidP="000566A2">
            <w:pPr>
              <w:ind w:right="-103"/>
              <w:contextualSpacing/>
              <w:jc w:val="both"/>
            </w:pPr>
            <w:r w:rsidRPr="00436D01">
              <w:rPr>
                <w:sz w:val="28"/>
                <w:szCs w:val="28"/>
              </w:rPr>
              <w:t>ОК-1</w:t>
            </w:r>
          </w:p>
          <w:p w14:paraId="4D98439E" w14:textId="77777777" w:rsidR="00436D01" w:rsidRPr="00436D01" w:rsidRDefault="00436D01" w:rsidP="000566A2">
            <w:pPr>
              <w:ind w:right="-103"/>
              <w:contextualSpacing/>
              <w:jc w:val="both"/>
            </w:pPr>
            <w:r w:rsidRPr="00436D01">
              <w:rPr>
                <w:sz w:val="28"/>
                <w:szCs w:val="28"/>
              </w:rPr>
              <w:t>ПК-8</w:t>
            </w:r>
          </w:p>
        </w:tc>
      </w:tr>
      <w:tr w:rsidR="00436D01" w:rsidRPr="00436D01" w14:paraId="57D08485" w14:textId="77777777" w:rsidTr="00C346C2">
        <w:tc>
          <w:tcPr>
            <w:tcW w:w="675" w:type="dxa"/>
          </w:tcPr>
          <w:p w14:paraId="39345BA1" w14:textId="77777777" w:rsidR="00436D01" w:rsidRPr="00436D01" w:rsidRDefault="00436D01" w:rsidP="00436D01">
            <w:pPr>
              <w:numPr>
                <w:ilvl w:val="0"/>
                <w:numId w:val="53"/>
              </w:numPr>
              <w:ind w:left="0" w:right="317" w:firstLine="0"/>
              <w:contextualSpacing/>
              <w:jc w:val="both"/>
            </w:pPr>
          </w:p>
        </w:tc>
        <w:tc>
          <w:tcPr>
            <w:tcW w:w="7938" w:type="dxa"/>
          </w:tcPr>
          <w:p w14:paraId="28AC128C" w14:textId="77777777" w:rsidR="00436D01" w:rsidRPr="00436D01" w:rsidRDefault="00436D01" w:rsidP="0086515D">
            <w:pPr>
              <w:ind w:firstLine="709"/>
              <w:contextualSpacing/>
              <w:jc w:val="both"/>
            </w:pPr>
            <w:r w:rsidRPr="00436D01">
              <w:rPr>
                <w:sz w:val="28"/>
                <w:szCs w:val="28"/>
              </w:rPr>
              <w:t xml:space="preserve">Коммерческий банк обратился в суд с требованием о взыскании задолженности по кредитному договору с гражданина </w:t>
            </w:r>
            <w:proofErr w:type="spellStart"/>
            <w:r w:rsidRPr="00436D01">
              <w:rPr>
                <w:sz w:val="28"/>
                <w:szCs w:val="28"/>
              </w:rPr>
              <w:t>Ковылина</w:t>
            </w:r>
            <w:proofErr w:type="spellEnd"/>
            <w:r w:rsidRPr="00436D01">
              <w:rPr>
                <w:sz w:val="28"/>
                <w:szCs w:val="28"/>
              </w:rPr>
              <w:t xml:space="preserve"> и расторжении данного кредитного договора.</w:t>
            </w:r>
          </w:p>
          <w:p w14:paraId="6C503D47" w14:textId="77777777" w:rsidR="00436D01" w:rsidRPr="00436D01" w:rsidRDefault="00436D01" w:rsidP="0086515D">
            <w:pPr>
              <w:ind w:firstLine="709"/>
              <w:contextualSpacing/>
              <w:jc w:val="both"/>
              <w:rPr>
                <w:i/>
              </w:rPr>
            </w:pPr>
            <w:r w:rsidRPr="00436D01">
              <w:rPr>
                <w:i/>
                <w:sz w:val="28"/>
                <w:szCs w:val="28"/>
              </w:rPr>
              <w:t>Дайте юридическое заключение о виде производства по данному делу.</w:t>
            </w:r>
          </w:p>
          <w:p w14:paraId="5D4BC461" w14:textId="77777777" w:rsidR="00436D01" w:rsidRPr="00436D01" w:rsidRDefault="00436D01" w:rsidP="0086515D">
            <w:pPr>
              <w:ind w:firstLine="709"/>
              <w:contextualSpacing/>
              <w:jc w:val="both"/>
              <w:rPr>
                <w:i/>
              </w:rPr>
            </w:pPr>
            <w:r w:rsidRPr="00436D01">
              <w:rPr>
                <w:i/>
                <w:sz w:val="28"/>
                <w:szCs w:val="28"/>
              </w:rPr>
              <w:t xml:space="preserve">Дайте толкование применимым нормам права о подсудности, </w:t>
            </w:r>
            <w:proofErr w:type="gramStart"/>
            <w:r w:rsidRPr="00436D01">
              <w:rPr>
                <w:i/>
                <w:sz w:val="28"/>
                <w:szCs w:val="28"/>
              </w:rPr>
              <w:t>определите  родовую</w:t>
            </w:r>
            <w:proofErr w:type="gramEnd"/>
            <w:r w:rsidRPr="00436D01">
              <w:rPr>
                <w:i/>
                <w:sz w:val="28"/>
                <w:szCs w:val="28"/>
              </w:rPr>
              <w:t xml:space="preserve"> и территориальную подсудность дела.</w:t>
            </w:r>
          </w:p>
          <w:p w14:paraId="3EB9932E" w14:textId="77777777" w:rsidR="00436D01" w:rsidRPr="00436D01" w:rsidRDefault="00436D01" w:rsidP="0086515D">
            <w:pPr>
              <w:ind w:firstLine="709"/>
              <w:contextualSpacing/>
              <w:jc w:val="both"/>
            </w:pPr>
          </w:p>
        </w:tc>
        <w:tc>
          <w:tcPr>
            <w:tcW w:w="993" w:type="dxa"/>
          </w:tcPr>
          <w:p w14:paraId="705032A9" w14:textId="77777777" w:rsidR="00436D01" w:rsidRPr="00436D01" w:rsidRDefault="00436D01" w:rsidP="000566A2">
            <w:pPr>
              <w:ind w:right="-103"/>
              <w:contextualSpacing/>
              <w:jc w:val="both"/>
            </w:pPr>
            <w:r w:rsidRPr="00436D01">
              <w:rPr>
                <w:sz w:val="28"/>
                <w:szCs w:val="28"/>
              </w:rPr>
              <w:t>ПК-8</w:t>
            </w:r>
          </w:p>
          <w:p w14:paraId="4FB46D43" w14:textId="77777777" w:rsidR="00436D01" w:rsidRPr="00436D01" w:rsidRDefault="00436D01" w:rsidP="000566A2">
            <w:pPr>
              <w:ind w:right="-103"/>
              <w:contextualSpacing/>
              <w:jc w:val="both"/>
            </w:pPr>
            <w:r w:rsidRPr="00436D01">
              <w:rPr>
                <w:sz w:val="28"/>
                <w:szCs w:val="28"/>
              </w:rPr>
              <w:t>ПК-7</w:t>
            </w:r>
          </w:p>
        </w:tc>
      </w:tr>
      <w:tr w:rsidR="00436D01" w:rsidRPr="00436D01" w14:paraId="02F2FD7A" w14:textId="77777777" w:rsidTr="00C346C2">
        <w:tc>
          <w:tcPr>
            <w:tcW w:w="675" w:type="dxa"/>
          </w:tcPr>
          <w:p w14:paraId="7578D2B5" w14:textId="77777777" w:rsidR="00436D01" w:rsidRPr="00436D01" w:rsidRDefault="00436D01" w:rsidP="00436D01">
            <w:pPr>
              <w:numPr>
                <w:ilvl w:val="0"/>
                <w:numId w:val="53"/>
              </w:numPr>
              <w:ind w:left="0" w:right="317" w:firstLine="0"/>
              <w:contextualSpacing/>
              <w:jc w:val="both"/>
            </w:pPr>
          </w:p>
        </w:tc>
        <w:tc>
          <w:tcPr>
            <w:tcW w:w="7938" w:type="dxa"/>
          </w:tcPr>
          <w:p w14:paraId="37385547" w14:textId="77777777" w:rsidR="001A2900" w:rsidRPr="001A2900" w:rsidRDefault="001A2900" w:rsidP="001A2900">
            <w:pPr>
              <w:ind w:firstLine="601"/>
              <w:jc w:val="both"/>
              <w:textAlignment w:val="baseline"/>
            </w:pPr>
            <w:r w:rsidRPr="001A2900">
              <w:rPr>
                <w:sz w:val="28"/>
                <w:szCs w:val="28"/>
              </w:rPr>
              <w:t>Гражданин Митрохин обратился в гарнизонный военный суд с административным иском о признании незаконными действий об отказе в выделении административному истцу и членам его семьи жилищной субсидии, об </w:t>
            </w:r>
            <w:proofErr w:type="spellStart"/>
            <w:r w:rsidRPr="001A2900">
              <w:rPr>
                <w:sz w:val="28"/>
                <w:szCs w:val="28"/>
              </w:rPr>
              <w:t>обязании</w:t>
            </w:r>
            <w:proofErr w:type="spellEnd"/>
            <w:r w:rsidRPr="001A2900">
              <w:rPr>
                <w:sz w:val="28"/>
                <w:szCs w:val="28"/>
              </w:rPr>
              <w:t> руководителя жилищного органа к принятию решения о выделении Митрохину и членам его семьи жилищной субсидии. </w:t>
            </w:r>
          </w:p>
          <w:p w14:paraId="072C5173" w14:textId="77777777" w:rsidR="001A2900" w:rsidRPr="001A2900" w:rsidRDefault="001A2900" w:rsidP="001A2900">
            <w:pPr>
              <w:ind w:firstLine="601"/>
              <w:jc w:val="both"/>
              <w:textAlignment w:val="baseline"/>
            </w:pPr>
            <w:r w:rsidRPr="001A2900">
              <w:rPr>
                <w:sz w:val="28"/>
                <w:szCs w:val="28"/>
              </w:rPr>
              <w:t>Признавая решение жилищного органа законным, гарнизонный военный суд установил, что в материалах дела отсутствуют документальные сведения о постановке административного истца в период военной службы на учет в качестве нуждающегося в жилом помещении, предоставляемом по договору социального найма. </w:t>
            </w:r>
          </w:p>
          <w:p w14:paraId="4A3D5549" w14:textId="77777777" w:rsidR="001A2900" w:rsidRPr="001A2900" w:rsidRDefault="001A2900" w:rsidP="001A2900">
            <w:pPr>
              <w:ind w:firstLine="601"/>
              <w:jc w:val="both"/>
              <w:textAlignment w:val="baseline"/>
            </w:pPr>
            <w:r w:rsidRPr="001A2900">
              <w:rPr>
                <w:sz w:val="28"/>
                <w:szCs w:val="28"/>
              </w:rPr>
              <w:t>Суд апелляционной инстанции оставил решение без изменений, апелляционную жалобу истца без удовлетворения. </w:t>
            </w:r>
          </w:p>
          <w:p w14:paraId="2DFDA750" w14:textId="77777777" w:rsidR="001A2900" w:rsidRPr="001A2900" w:rsidRDefault="001A2900" w:rsidP="001A2900">
            <w:pPr>
              <w:ind w:firstLine="601"/>
              <w:jc w:val="both"/>
              <w:textAlignment w:val="baseline"/>
            </w:pPr>
            <w:r w:rsidRPr="001A2900">
              <w:rPr>
                <w:sz w:val="28"/>
                <w:szCs w:val="28"/>
              </w:rPr>
              <w:t xml:space="preserve">Заявитель подал кассационную жалобу, в которой указал, </w:t>
            </w:r>
            <w:r w:rsidRPr="001A2900">
              <w:rPr>
                <w:sz w:val="28"/>
                <w:szCs w:val="28"/>
              </w:rPr>
              <w:lastRenderedPageBreak/>
              <w:t>что ранее гарнизонным военным судом уже были установлены обстоятельства, в соответствии с которыми Митрохин в период военной службы признан нуждающимся в таком жилом помещении и уволен с военной службы в запас в связи с организационно-штатными мероприятиями с оставлением его в списках лиц, признанных нуждающимися в жилом помещении. </w:t>
            </w:r>
          </w:p>
          <w:p w14:paraId="77088113" w14:textId="77777777" w:rsidR="001A2900" w:rsidRPr="001A2900" w:rsidRDefault="001A2900" w:rsidP="001A2900">
            <w:pPr>
              <w:ind w:firstLine="601"/>
              <w:jc w:val="both"/>
              <w:textAlignment w:val="baseline"/>
            </w:pPr>
            <w:r w:rsidRPr="001A2900">
              <w:rPr>
                <w:i/>
                <w:iCs/>
                <w:sz w:val="28"/>
                <w:szCs w:val="28"/>
              </w:rPr>
              <w:t>Дайте юридическое заключение относительно законности судебных актов суда первой и второй инстанций.</w:t>
            </w:r>
            <w:r w:rsidRPr="001A2900">
              <w:rPr>
                <w:sz w:val="28"/>
                <w:szCs w:val="28"/>
              </w:rPr>
              <w:t> </w:t>
            </w:r>
          </w:p>
          <w:p w14:paraId="1C4CAE04" w14:textId="77777777" w:rsidR="001A2900" w:rsidRPr="001A2900" w:rsidRDefault="001A2900" w:rsidP="001A2900">
            <w:pPr>
              <w:ind w:firstLine="601"/>
              <w:jc w:val="both"/>
              <w:textAlignment w:val="baseline"/>
            </w:pPr>
            <w:r w:rsidRPr="001A2900">
              <w:rPr>
                <w:i/>
                <w:iCs/>
                <w:sz w:val="28"/>
                <w:szCs w:val="28"/>
              </w:rPr>
              <w:t>Дайте юридическое толкование правил </w:t>
            </w:r>
            <w:proofErr w:type="spellStart"/>
            <w:r w:rsidRPr="001A2900">
              <w:rPr>
                <w:i/>
                <w:iCs/>
                <w:sz w:val="28"/>
                <w:szCs w:val="28"/>
              </w:rPr>
              <w:t>преюдиции</w:t>
            </w:r>
            <w:proofErr w:type="spellEnd"/>
            <w:r w:rsidRPr="001A2900">
              <w:rPr>
                <w:i/>
                <w:iCs/>
                <w:sz w:val="28"/>
                <w:szCs w:val="28"/>
              </w:rPr>
              <w:t>. Применимы ли данные правила в обозначенном деле?</w:t>
            </w:r>
            <w:r w:rsidRPr="001A2900">
              <w:rPr>
                <w:sz w:val="28"/>
                <w:szCs w:val="28"/>
              </w:rPr>
              <w:t> </w:t>
            </w:r>
          </w:p>
          <w:p w14:paraId="44BC8986" w14:textId="77777777" w:rsidR="00436D01" w:rsidRPr="00436D01" w:rsidRDefault="001A2900" w:rsidP="001A2900">
            <w:pPr>
              <w:ind w:firstLine="601"/>
              <w:jc w:val="both"/>
              <w:textAlignment w:val="baseline"/>
            </w:pPr>
            <w:r w:rsidRPr="001A2900">
              <w:rPr>
                <w:i/>
                <w:iCs/>
                <w:sz w:val="28"/>
                <w:szCs w:val="28"/>
              </w:rPr>
              <w:t>Может ли гражданин Митрохин, сохраняя уважительное отношение к праву и закону, самостоятельно начислять себе субсидии и учитывать их в расчетах с эксплуатирующей организацией?</w:t>
            </w:r>
            <w:r w:rsidRPr="00866F04">
              <w:rPr>
                <w:i/>
                <w:iCs/>
                <w:sz w:val="26"/>
                <w:szCs w:val="26"/>
              </w:rPr>
              <w:t> </w:t>
            </w:r>
            <w:r w:rsidRPr="00866F04">
              <w:rPr>
                <w:sz w:val="26"/>
                <w:szCs w:val="26"/>
              </w:rPr>
              <w:t> </w:t>
            </w:r>
          </w:p>
        </w:tc>
        <w:tc>
          <w:tcPr>
            <w:tcW w:w="993" w:type="dxa"/>
          </w:tcPr>
          <w:p w14:paraId="0FF4AAC1" w14:textId="77777777" w:rsidR="00436D01" w:rsidRPr="00436D01" w:rsidRDefault="00436D01" w:rsidP="000566A2">
            <w:pPr>
              <w:ind w:right="-103"/>
              <w:contextualSpacing/>
              <w:jc w:val="both"/>
            </w:pPr>
            <w:r w:rsidRPr="00436D01">
              <w:rPr>
                <w:sz w:val="28"/>
                <w:szCs w:val="28"/>
              </w:rPr>
              <w:lastRenderedPageBreak/>
              <w:t>ПК-7</w:t>
            </w:r>
          </w:p>
          <w:p w14:paraId="3847761F" w14:textId="77777777" w:rsidR="00436D01" w:rsidRPr="00436D01" w:rsidRDefault="00436D01" w:rsidP="000566A2">
            <w:pPr>
              <w:ind w:right="-103"/>
              <w:contextualSpacing/>
              <w:jc w:val="both"/>
            </w:pPr>
            <w:r w:rsidRPr="00436D01">
              <w:rPr>
                <w:sz w:val="28"/>
                <w:szCs w:val="28"/>
              </w:rPr>
              <w:t>ПК-8</w:t>
            </w:r>
          </w:p>
          <w:p w14:paraId="288B4C18" w14:textId="77777777" w:rsidR="00436D01" w:rsidRPr="00436D01" w:rsidRDefault="00436D01" w:rsidP="000566A2">
            <w:pPr>
              <w:ind w:right="-103"/>
              <w:contextualSpacing/>
              <w:jc w:val="both"/>
            </w:pPr>
            <w:r w:rsidRPr="00436D01">
              <w:rPr>
                <w:sz w:val="28"/>
                <w:szCs w:val="28"/>
              </w:rPr>
              <w:t>ОК-1</w:t>
            </w:r>
          </w:p>
        </w:tc>
      </w:tr>
      <w:tr w:rsidR="00436D01" w:rsidRPr="00436D01" w14:paraId="4C12909F" w14:textId="77777777" w:rsidTr="00C346C2">
        <w:tc>
          <w:tcPr>
            <w:tcW w:w="675" w:type="dxa"/>
          </w:tcPr>
          <w:p w14:paraId="3EF2F31C" w14:textId="77777777" w:rsidR="00436D01" w:rsidRPr="00436D01" w:rsidRDefault="00436D01" w:rsidP="00436D01">
            <w:pPr>
              <w:numPr>
                <w:ilvl w:val="0"/>
                <w:numId w:val="53"/>
              </w:numPr>
              <w:ind w:left="0" w:right="317" w:firstLine="0"/>
              <w:contextualSpacing/>
              <w:jc w:val="both"/>
            </w:pPr>
          </w:p>
        </w:tc>
        <w:tc>
          <w:tcPr>
            <w:tcW w:w="7938" w:type="dxa"/>
          </w:tcPr>
          <w:p w14:paraId="09653F16" w14:textId="77777777" w:rsidR="001A2900" w:rsidRPr="001A2900" w:rsidRDefault="001A2900" w:rsidP="001A2900">
            <w:pPr>
              <w:ind w:firstLine="601"/>
              <w:jc w:val="both"/>
              <w:textAlignment w:val="baseline"/>
            </w:pPr>
            <w:r w:rsidRPr="001A2900">
              <w:rPr>
                <w:sz w:val="28"/>
                <w:szCs w:val="28"/>
              </w:rPr>
              <w:t>Акционеры подали косвенный иск о взыскании убытков с руководителя общества. В отношении ответчика было ранее возбужденное уголовное дело, которое прекращено по амнистии.  </w:t>
            </w:r>
          </w:p>
          <w:p w14:paraId="0C31E52B" w14:textId="77777777" w:rsidR="001A2900" w:rsidRPr="001A2900" w:rsidRDefault="001A2900" w:rsidP="001A2900">
            <w:pPr>
              <w:ind w:firstLine="601"/>
              <w:jc w:val="both"/>
              <w:textAlignment w:val="baseline"/>
            </w:pPr>
            <w:r w:rsidRPr="001A2900">
              <w:rPr>
                <w:sz w:val="28"/>
                <w:szCs w:val="28"/>
              </w:rPr>
              <w:t>Арбитражный суд материалы уголовного дела воспринял не как имеющие преюдициальное значение, а как доказательство, которое исследуется по общим правилам АПК РФ. </w:t>
            </w:r>
          </w:p>
          <w:p w14:paraId="7131629B" w14:textId="77777777" w:rsidR="001A2900" w:rsidRPr="001A2900" w:rsidRDefault="001A2900" w:rsidP="001A2900">
            <w:pPr>
              <w:ind w:firstLine="601"/>
              <w:jc w:val="both"/>
              <w:textAlignment w:val="baseline"/>
              <w:rPr>
                <w:i/>
                <w:iCs/>
              </w:rPr>
            </w:pPr>
            <w:r w:rsidRPr="001A2900">
              <w:rPr>
                <w:i/>
                <w:sz w:val="28"/>
                <w:szCs w:val="28"/>
              </w:rPr>
              <w:t xml:space="preserve">Дайте юридическое заключение относительно того, обладают ли </w:t>
            </w:r>
            <w:r w:rsidRPr="001A2900">
              <w:rPr>
                <w:i/>
                <w:iCs/>
                <w:sz w:val="28"/>
                <w:szCs w:val="28"/>
              </w:rPr>
              <w:t>материалы уголовного дела, прекращенного в связи с амнистией, преюдициальным значением. </w:t>
            </w:r>
          </w:p>
          <w:p w14:paraId="0EA0D929" w14:textId="77777777" w:rsidR="00436D01" w:rsidRPr="001A2900" w:rsidRDefault="001A2900" w:rsidP="001A2900">
            <w:pPr>
              <w:ind w:firstLine="601"/>
              <w:jc w:val="both"/>
              <w:textAlignment w:val="baseline"/>
            </w:pPr>
            <w:r w:rsidRPr="001A2900">
              <w:rPr>
                <w:i/>
                <w:iCs/>
                <w:sz w:val="28"/>
                <w:szCs w:val="28"/>
              </w:rPr>
              <w:t>Дайте толкование применимым нормам о </w:t>
            </w:r>
            <w:proofErr w:type="spellStart"/>
            <w:r w:rsidRPr="001A2900">
              <w:rPr>
                <w:i/>
                <w:iCs/>
                <w:sz w:val="28"/>
                <w:szCs w:val="28"/>
              </w:rPr>
              <w:t>преюдиции</w:t>
            </w:r>
            <w:proofErr w:type="spellEnd"/>
            <w:r w:rsidRPr="001A2900">
              <w:rPr>
                <w:i/>
                <w:iCs/>
                <w:sz w:val="28"/>
                <w:szCs w:val="28"/>
              </w:rPr>
              <w:t> и объясните, имеют ли факты, установленные в приговоре суда, обязательную силу при рассмотрении гражданского</w:t>
            </w:r>
            <w:r w:rsidRPr="001A2900">
              <w:rPr>
                <w:i/>
                <w:iCs/>
                <w:sz w:val="26"/>
                <w:szCs w:val="26"/>
              </w:rPr>
              <w:t xml:space="preserve"> дела.</w:t>
            </w:r>
            <w:r w:rsidRPr="00866F04">
              <w:rPr>
                <w:sz w:val="26"/>
                <w:szCs w:val="26"/>
              </w:rPr>
              <w:t> </w:t>
            </w:r>
          </w:p>
        </w:tc>
        <w:tc>
          <w:tcPr>
            <w:tcW w:w="993" w:type="dxa"/>
          </w:tcPr>
          <w:p w14:paraId="4BB7AF51" w14:textId="77777777" w:rsidR="00436D01" w:rsidRPr="00436D01" w:rsidRDefault="00436D01" w:rsidP="000566A2">
            <w:pPr>
              <w:ind w:right="-103"/>
              <w:contextualSpacing/>
              <w:jc w:val="both"/>
            </w:pPr>
            <w:r w:rsidRPr="00436D01">
              <w:rPr>
                <w:sz w:val="28"/>
                <w:szCs w:val="28"/>
              </w:rPr>
              <w:t>ПК-7</w:t>
            </w:r>
          </w:p>
          <w:p w14:paraId="60CDA3D2" w14:textId="77777777" w:rsidR="00436D01" w:rsidRPr="00436D01" w:rsidRDefault="00436D01" w:rsidP="000566A2">
            <w:pPr>
              <w:ind w:right="-103"/>
              <w:contextualSpacing/>
              <w:jc w:val="both"/>
            </w:pPr>
            <w:r w:rsidRPr="00436D01">
              <w:rPr>
                <w:sz w:val="28"/>
                <w:szCs w:val="28"/>
              </w:rPr>
              <w:t>ПК-8</w:t>
            </w:r>
          </w:p>
        </w:tc>
      </w:tr>
      <w:tr w:rsidR="00436D01" w:rsidRPr="00436D01" w14:paraId="0206FFCC" w14:textId="77777777" w:rsidTr="00C346C2">
        <w:tc>
          <w:tcPr>
            <w:tcW w:w="675" w:type="dxa"/>
          </w:tcPr>
          <w:p w14:paraId="7F42FBB9" w14:textId="77777777" w:rsidR="00436D01" w:rsidRPr="00436D01" w:rsidRDefault="00436D01" w:rsidP="00436D01">
            <w:pPr>
              <w:numPr>
                <w:ilvl w:val="0"/>
                <w:numId w:val="53"/>
              </w:numPr>
              <w:ind w:left="0" w:right="317" w:firstLine="0"/>
              <w:contextualSpacing/>
              <w:jc w:val="both"/>
            </w:pPr>
          </w:p>
        </w:tc>
        <w:tc>
          <w:tcPr>
            <w:tcW w:w="7938" w:type="dxa"/>
          </w:tcPr>
          <w:p w14:paraId="47BFF1DA" w14:textId="77777777" w:rsidR="00436D01" w:rsidRPr="00436D01" w:rsidRDefault="00436D01" w:rsidP="0086515D">
            <w:pPr>
              <w:autoSpaceDE w:val="0"/>
              <w:autoSpaceDN w:val="0"/>
              <w:adjustRightInd w:val="0"/>
              <w:ind w:firstLine="709"/>
              <w:contextualSpacing/>
              <w:jc w:val="both"/>
            </w:pPr>
            <w:r w:rsidRPr="00436D01">
              <w:rPr>
                <w:sz w:val="28"/>
                <w:szCs w:val="28"/>
              </w:rPr>
              <w:t xml:space="preserve">Гражданин Григорьев, как собственник домена, обратился в суд с иском об оспаривании действий государственного органа о включении его сайта в реестр сайтов, содержащих информацию, распространение которой в Российской Федерации запрещено. </w:t>
            </w:r>
          </w:p>
          <w:p w14:paraId="29AE0599" w14:textId="77777777" w:rsidR="00436D01" w:rsidRPr="00436D01" w:rsidRDefault="00436D01" w:rsidP="0086515D">
            <w:pPr>
              <w:autoSpaceDE w:val="0"/>
              <w:autoSpaceDN w:val="0"/>
              <w:adjustRightInd w:val="0"/>
              <w:ind w:firstLine="709"/>
              <w:contextualSpacing/>
              <w:jc w:val="both"/>
              <w:rPr>
                <w:i/>
              </w:rPr>
            </w:pPr>
            <w:r w:rsidRPr="00436D01">
              <w:rPr>
                <w:i/>
                <w:sz w:val="28"/>
                <w:szCs w:val="28"/>
              </w:rPr>
              <w:t>Дайте юридическое заключение о том, в порядке какого судопроизводства будет рассматриваться данное исковое заявление.</w:t>
            </w:r>
          </w:p>
          <w:p w14:paraId="14198A6A" w14:textId="77777777" w:rsidR="00436D01" w:rsidRPr="00436D01" w:rsidRDefault="00436D01" w:rsidP="0086515D">
            <w:pPr>
              <w:autoSpaceDE w:val="0"/>
              <w:autoSpaceDN w:val="0"/>
              <w:adjustRightInd w:val="0"/>
              <w:ind w:firstLine="709"/>
              <w:contextualSpacing/>
              <w:jc w:val="both"/>
            </w:pPr>
            <w:r w:rsidRPr="00436D01">
              <w:rPr>
                <w:i/>
                <w:sz w:val="28"/>
                <w:szCs w:val="28"/>
              </w:rPr>
              <w:t>Дайте толкование применимым норм права о подсудности обозначенного дела.</w:t>
            </w:r>
          </w:p>
        </w:tc>
        <w:tc>
          <w:tcPr>
            <w:tcW w:w="993" w:type="dxa"/>
          </w:tcPr>
          <w:p w14:paraId="32DFB117" w14:textId="77777777" w:rsidR="00436D01" w:rsidRPr="00436D01" w:rsidRDefault="00436D01" w:rsidP="000566A2">
            <w:pPr>
              <w:ind w:right="-103"/>
              <w:contextualSpacing/>
              <w:jc w:val="both"/>
            </w:pPr>
            <w:r w:rsidRPr="00436D01">
              <w:rPr>
                <w:sz w:val="28"/>
                <w:szCs w:val="28"/>
              </w:rPr>
              <w:t>ПК-7</w:t>
            </w:r>
          </w:p>
          <w:p w14:paraId="4A999C1E" w14:textId="77777777" w:rsidR="00436D01" w:rsidRPr="00436D01" w:rsidRDefault="00436D01" w:rsidP="000566A2">
            <w:pPr>
              <w:ind w:right="-103"/>
              <w:contextualSpacing/>
              <w:jc w:val="both"/>
            </w:pPr>
            <w:r w:rsidRPr="00436D01">
              <w:rPr>
                <w:sz w:val="28"/>
                <w:szCs w:val="28"/>
              </w:rPr>
              <w:t>ПК-8</w:t>
            </w:r>
          </w:p>
        </w:tc>
      </w:tr>
      <w:tr w:rsidR="00436D01" w:rsidRPr="00436D01" w14:paraId="6B519544" w14:textId="77777777" w:rsidTr="00C346C2">
        <w:tc>
          <w:tcPr>
            <w:tcW w:w="675" w:type="dxa"/>
          </w:tcPr>
          <w:p w14:paraId="618FE0DE" w14:textId="77777777" w:rsidR="00436D01" w:rsidRPr="00436D01" w:rsidRDefault="00436D01" w:rsidP="00436D01">
            <w:pPr>
              <w:numPr>
                <w:ilvl w:val="0"/>
                <w:numId w:val="53"/>
              </w:numPr>
              <w:ind w:left="0" w:right="317" w:firstLine="0"/>
              <w:contextualSpacing/>
              <w:jc w:val="both"/>
            </w:pPr>
          </w:p>
        </w:tc>
        <w:tc>
          <w:tcPr>
            <w:tcW w:w="7938" w:type="dxa"/>
          </w:tcPr>
          <w:p w14:paraId="67B2817C" w14:textId="77777777" w:rsidR="001A2900" w:rsidRPr="001A2900" w:rsidRDefault="001A2900" w:rsidP="001A2900">
            <w:pPr>
              <w:ind w:firstLine="601"/>
              <w:jc w:val="both"/>
              <w:textAlignment w:val="baseline"/>
            </w:pPr>
            <w:r w:rsidRPr="001A2900">
              <w:rPr>
                <w:sz w:val="28"/>
                <w:szCs w:val="28"/>
              </w:rPr>
              <w:t>Гражданин Дегтярев обратился в суд с административным иском об </w:t>
            </w:r>
            <w:proofErr w:type="spellStart"/>
            <w:r w:rsidRPr="001A2900">
              <w:rPr>
                <w:sz w:val="28"/>
                <w:szCs w:val="28"/>
              </w:rPr>
              <w:t>обязании</w:t>
            </w:r>
            <w:proofErr w:type="spellEnd"/>
            <w:r w:rsidRPr="001A2900">
              <w:rPr>
                <w:sz w:val="28"/>
                <w:szCs w:val="28"/>
              </w:rPr>
              <w:t> уполномоченного государственного органа заключить договор социального найма. </w:t>
            </w:r>
          </w:p>
          <w:p w14:paraId="461E64E9" w14:textId="77777777" w:rsidR="001A2900" w:rsidRPr="001A2900" w:rsidRDefault="001A2900" w:rsidP="001A2900">
            <w:pPr>
              <w:ind w:firstLine="601"/>
              <w:jc w:val="both"/>
              <w:textAlignment w:val="baseline"/>
            </w:pPr>
            <w:r w:rsidRPr="001A2900">
              <w:rPr>
                <w:i/>
                <w:iCs/>
                <w:sz w:val="28"/>
                <w:szCs w:val="28"/>
              </w:rPr>
              <w:t>Дайте юридическое заключение о том, в порядке какого судопроизводства будет рассматриваться данное исковое заявление.</w:t>
            </w:r>
            <w:r w:rsidRPr="001A2900">
              <w:rPr>
                <w:sz w:val="28"/>
                <w:szCs w:val="28"/>
              </w:rPr>
              <w:t> </w:t>
            </w:r>
          </w:p>
          <w:p w14:paraId="171229F2" w14:textId="77777777" w:rsidR="00436D01" w:rsidRPr="001A2900" w:rsidRDefault="001A2900" w:rsidP="001A2900">
            <w:pPr>
              <w:ind w:firstLine="601"/>
              <w:jc w:val="both"/>
              <w:textAlignment w:val="baseline"/>
            </w:pPr>
            <w:r w:rsidRPr="001A2900">
              <w:rPr>
                <w:i/>
                <w:iCs/>
                <w:sz w:val="28"/>
                <w:szCs w:val="28"/>
              </w:rPr>
              <w:lastRenderedPageBreak/>
              <w:t>Исходя из толкования применимых норм права определите, изменится ли вид производства, если гражданин Дегтярев станет обжаловать действия государственного органа об отказе в постановке на учет нуждающегося в приобретении жилого помещения в рамках городской жилищной программы.</w:t>
            </w:r>
            <w:r w:rsidRPr="00866F04">
              <w:rPr>
                <w:sz w:val="26"/>
                <w:szCs w:val="26"/>
              </w:rPr>
              <w:t> </w:t>
            </w:r>
          </w:p>
        </w:tc>
        <w:tc>
          <w:tcPr>
            <w:tcW w:w="993" w:type="dxa"/>
          </w:tcPr>
          <w:p w14:paraId="2EDFE096" w14:textId="77777777" w:rsidR="00436D01" w:rsidRPr="00436D01" w:rsidRDefault="00436D01" w:rsidP="000566A2">
            <w:pPr>
              <w:ind w:right="-103"/>
              <w:contextualSpacing/>
              <w:jc w:val="both"/>
            </w:pPr>
            <w:r w:rsidRPr="00436D01">
              <w:rPr>
                <w:sz w:val="28"/>
                <w:szCs w:val="28"/>
              </w:rPr>
              <w:lastRenderedPageBreak/>
              <w:t>ПК-7</w:t>
            </w:r>
          </w:p>
          <w:p w14:paraId="5DB7B2C2" w14:textId="77777777" w:rsidR="00436D01" w:rsidRPr="00436D01" w:rsidRDefault="00436D01" w:rsidP="000566A2">
            <w:pPr>
              <w:ind w:right="-103"/>
              <w:contextualSpacing/>
              <w:jc w:val="both"/>
            </w:pPr>
            <w:r w:rsidRPr="00436D01">
              <w:rPr>
                <w:sz w:val="28"/>
                <w:szCs w:val="28"/>
              </w:rPr>
              <w:t>ПК-8</w:t>
            </w:r>
          </w:p>
        </w:tc>
      </w:tr>
      <w:tr w:rsidR="00436D01" w:rsidRPr="00436D01" w14:paraId="5511F6F9" w14:textId="77777777" w:rsidTr="00C346C2">
        <w:tc>
          <w:tcPr>
            <w:tcW w:w="675" w:type="dxa"/>
          </w:tcPr>
          <w:p w14:paraId="33D834E9" w14:textId="77777777" w:rsidR="00436D01" w:rsidRPr="00436D01" w:rsidRDefault="00436D01" w:rsidP="00436D01">
            <w:pPr>
              <w:numPr>
                <w:ilvl w:val="0"/>
                <w:numId w:val="53"/>
              </w:numPr>
              <w:ind w:left="0" w:right="317" w:firstLine="0"/>
              <w:contextualSpacing/>
              <w:jc w:val="both"/>
              <w:rPr>
                <w:rFonts w:eastAsia="Calibri"/>
                <w:color w:val="000000"/>
                <w:shd w:val="clear" w:color="auto" w:fill="FFFFFF"/>
              </w:rPr>
            </w:pPr>
          </w:p>
        </w:tc>
        <w:tc>
          <w:tcPr>
            <w:tcW w:w="7938" w:type="dxa"/>
          </w:tcPr>
          <w:p w14:paraId="08729502" w14:textId="77777777" w:rsidR="00436D01" w:rsidRPr="00436D01" w:rsidRDefault="00436D01" w:rsidP="0086515D">
            <w:pPr>
              <w:contextualSpacing/>
              <w:jc w:val="both"/>
              <w:rPr>
                <w:rFonts w:eastAsia="Calibri"/>
                <w:color w:val="000000"/>
                <w:shd w:val="clear" w:color="auto" w:fill="FFFFFF"/>
              </w:rPr>
            </w:pPr>
            <w:r w:rsidRPr="00436D01">
              <w:rPr>
                <w:rFonts w:eastAsia="Calibri"/>
                <w:color w:val="000000"/>
                <w:sz w:val="28"/>
                <w:szCs w:val="28"/>
                <w:shd w:val="clear" w:color="auto" w:fill="FFFFFF"/>
              </w:rPr>
              <w:t xml:space="preserve">       Гражданин </w:t>
            </w:r>
            <w:r w:rsidR="001A2900">
              <w:rPr>
                <w:rFonts w:eastAsia="Calibri"/>
                <w:color w:val="000000"/>
                <w:sz w:val="28"/>
                <w:szCs w:val="28"/>
                <w:shd w:val="clear" w:color="auto" w:fill="FFFFFF"/>
              </w:rPr>
              <w:t>Р</w:t>
            </w:r>
            <w:r w:rsidRPr="00436D01">
              <w:rPr>
                <w:rFonts w:eastAsia="Calibri"/>
                <w:color w:val="000000"/>
                <w:sz w:val="28"/>
                <w:szCs w:val="28"/>
                <w:shd w:val="clear" w:color="auto" w:fill="FFFFFF"/>
              </w:rPr>
              <w:t xml:space="preserve">еспублики Вьетнам обратился в российский суд с ходатайством о принудительном исполнении решения Народного суда города Хошимин </w:t>
            </w:r>
            <w:r w:rsidR="001A2900">
              <w:rPr>
                <w:rFonts w:eastAsia="Calibri"/>
                <w:color w:val="000000"/>
                <w:sz w:val="28"/>
                <w:szCs w:val="28"/>
                <w:shd w:val="clear" w:color="auto" w:fill="FFFFFF"/>
              </w:rPr>
              <w:t>Р</w:t>
            </w:r>
            <w:r w:rsidRPr="00436D01">
              <w:rPr>
                <w:rFonts w:eastAsia="Calibri"/>
                <w:color w:val="000000"/>
                <w:sz w:val="28"/>
                <w:szCs w:val="28"/>
                <w:shd w:val="clear" w:color="auto" w:fill="FFFFFF"/>
              </w:rPr>
              <w:t>еспублики Вьетнам о взыскании 50 000 000 рублей с гражданки Петровой, проживающей в Солнечногорском районе Московской области.</w:t>
            </w:r>
          </w:p>
          <w:p w14:paraId="2ECB1058" w14:textId="77777777" w:rsidR="00436D01" w:rsidRPr="00436D01" w:rsidRDefault="00436D01" w:rsidP="0086515D">
            <w:pPr>
              <w:contextualSpacing/>
              <w:jc w:val="both"/>
              <w:rPr>
                <w:rFonts w:eastAsia="Calibri"/>
                <w:i/>
                <w:color w:val="000000"/>
                <w:shd w:val="clear" w:color="auto" w:fill="FFFFFF"/>
              </w:rPr>
            </w:pPr>
            <w:r w:rsidRPr="00436D01">
              <w:rPr>
                <w:rFonts w:eastAsia="Calibri"/>
                <w:color w:val="000000"/>
                <w:sz w:val="28"/>
                <w:szCs w:val="28"/>
                <w:shd w:val="clear" w:color="auto" w:fill="FFFFFF"/>
              </w:rPr>
              <w:t xml:space="preserve">       </w:t>
            </w:r>
            <w:r w:rsidRPr="00436D01">
              <w:rPr>
                <w:rFonts w:eastAsia="Calibri"/>
                <w:i/>
                <w:color w:val="000000"/>
                <w:sz w:val="28"/>
                <w:szCs w:val="28"/>
                <w:shd w:val="clear" w:color="auto" w:fill="FFFFFF"/>
              </w:rPr>
              <w:t>Дайте юридическое заключение о виде производства по данному делу.</w:t>
            </w:r>
          </w:p>
          <w:p w14:paraId="3F3ED6A9" w14:textId="77777777" w:rsidR="00436D01" w:rsidRPr="00436D01" w:rsidRDefault="00436D01" w:rsidP="0086515D">
            <w:pPr>
              <w:contextualSpacing/>
              <w:jc w:val="both"/>
              <w:rPr>
                <w:rFonts w:eastAsia="Calibri"/>
                <w:i/>
                <w:color w:val="000000"/>
                <w:shd w:val="clear" w:color="auto" w:fill="FFFFFF"/>
              </w:rPr>
            </w:pPr>
            <w:r w:rsidRPr="00436D01">
              <w:rPr>
                <w:rFonts w:eastAsia="Calibri"/>
                <w:i/>
                <w:color w:val="000000"/>
                <w:sz w:val="28"/>
                <w:szCs w:val="28"/>
                <w:shd w:val="clear" w:color="auto" w:fill="FFFFFF"/>
              </w:rPr>
              <w:t xml:space="preserve">       Дайте толкование применимым нормам права о подсудности, определите родовую и территориальную подсудность дела.</w:t>
            </w:r>
          </w:p>
          <w:p w14:paraId="68BDF14D" w14:textId="77777777" w:rsidR="00436D01" w:rsidRPr="00436D01" w:rsidRDefault="00436D01" w:rsidP="0086515D">
            <w:pPr>
              <w:contextualSpacing/>
              <w:jc w:val="both"/>
              <w:rPr>
                <w:rFonts w:eastAsia="Calibri"/>
                <w:i/>
              </w:rPr>
            </w:pPr>
            <w:r w:rsidRPr="00436D01">
              <w:rPr>
                <w:rFonts w:eastAsia="Calibri"/>
                <w:i/>
                <w:color w:val="000000"/>
                <w:sz w:val="28"/>
                <w:szCs w:val="28"/>
                <w:shd w:val="clear" w:color="auto" w:fill="FFFFFF"/>
              </w:rPr>
              <w:t xml:space="preserve">       Может ли иностранный гражданин, исходя из уровня своего профессионального правосознания, требовать денежные средства с гражданки Петровой без обращения в российский суд?</w:t>
            </w:r>
          </w:p>
          <w:p w14:paraId="59DF03FE" w14:textId="77777777" w:rsidR="00436D01" w:rsidRPr="00436D01" w:rsidRDefault="00436D01" w:rsidP="0086515D">
            <w:pPr>
              <w:ind w:right="113"/>
              <w:contextualSpacing/>
              <w:jc w:val="both"/>
            </w:pPr>
          </w:p>
        </w:tc>
        <w:tc>
          <w:tcPr>
            <w:tcW w:w="993" w:type="dxa"/>
          </w:tcPr>
          <w:p w14:paraId="5BA90C20" w14:textId="77777777" w:rsidR="00436D01" w:rsidRPr="00436D01" w:rsidRDefault="00436D01" w:rsidP="000566A2">
            <w:pPr>
              <w:ind w:right="-103"/>
              <w:contextualSpacing/>
              <w:jc w:val="both"/>
            </w:pPr>
            <w:r w:rsidRPr="00436D01">
              <w:rPr>
                <w:sz w:val="28"/>
                <w:szCs w:val="28"/>
              </w:rPr>
              <w:t>ПК-8</w:t>
            </w:r>
          </w:p>
          <w:p w14:paraId="7F431431" w14:textId="77777777" w:rsidR="00436D01" w:rsidRPr="00436D01" w:rsidRDefault="00436D01" w:rsidP="000566A2">
            <w:pPr>
              <w:ind w:right="-103"/>
              <w:contextualSpacing/>
              <w:jc w:val="both"/>
            </w:pPr>
            <w:r w:rsidRPr="00436D01">
              <w:rPr>
                <w:sz w:val="28"/>
                <w:szCs w:val="28"/>
              </w:rPr>
              <w:t>ПК-7</w:t>
            </w:r>
          </w:p>
          <w:p w14:paraId="4B6AA392" w14:textId="77777777" w:rsidR="00436D01" w:rsidRPr="00436D01" w:rsidRDefault="00436D01" w:rsidP="000566A2">
            <w:pPr>
              <w:ind w:right="-103"/>
              <w:contextualSpacing/>
              <w:jc w:val="both"/>
            </w:pPr>
            <w:r w:rsidRPr="00436D01">
              <w:rPr>
                <w:sz w:val="28"/>
                <w:szCs w:val="28"/>
              </w:rPr>
              <w:t>ОК-1</w:t>
            </w:r>
          </w:p>
        </w:tc>
      </w:tr>
      <w:tr w:rsidR="00436D01" w:rsidRPr="00436D01" w14:paraId="27D3B78B" w14:textId="77777777" w:rsidTr="00C346C2">
        <w:tc>
          <w:tcPr>
            <w:tcW w:w="675" w:type="dxa"/>
          </w:tcPr>
          <w:p w14:paraId="2D3C8D9E" w14:textId="77777777" w:rsidR="00436D01" w:rsidRPr="00436D01" w:rsidRDefault="00436D01" w:rsidP="00436D01">
            <w:pPr>
              <w:numPr>
                <w:ilvl w:val="0"/>
                <w:numId w:val="53"/>
              </w:numPr>
              <w:ind w:left="0" w:right="317" w:firstLine="0"/>
              <w:contextualSpacing/>
              <w:jc w:val="both"/>
              <w:rPr>
                <w:color w:val="000000"/>
                <w:shd w:val="clear" w:color="auto" w:fill="FFFFFF"/>
              </w:rPr>
            </w:pPr>
          </w:p>
        </w:tc>
        <w:tc>
          <w:tcPr>
            <w:tcW w:w="7938" w:type="dxa"/>
          </w:tcPr>
          <w:p w14:paraId="0711B41A" w14:textId="77777777" w:rsidR="00436D01" w:rsidRPr="00436D01" w:rsidRDefault="00436D01" w:rsidP="0086515D">
            <w:pPr>
              <w:contextualSpacing/>
              <w:jc w:val="both"/>
              <w:rPr>
                <w:color w:val="000000"/>
                <w:shd w:val="clear" w:color="auto" w:fill="FFFFFF"/>
              </w:rPr>
            </w:pPr>
            <w:r w:rsidRPr="00436D01">
              <w:rPr>
                <w:color w:val="000000"/>
                <w:sz w:val="28"/>
                <w:szCs w:val="28"/>
                <w:shd w:val="clear" w:color="auto" w:fill="FFFFFF"/>
              </w:rPr>
              <w:t xml:space="preserve">       Гражданин США, проживающий в городе Вашингтон округа Колумбия, обратился в суд с заявлением об усыновлении малолетнего ребенка, проживающего на территории Российской Федерации в городе Иваново.</w:t>
            </w:r>
          </w:p>
          <w:p w14:paraId="4D370AC8" w14:textId="77777777" w:rsidR="00436D01" w:rsidRPr="00436D01" w:rsidRDefault="00436D01" w:rsidP="0086515D">
            <w:pPr>
              <w:contextualSpacing/>
              <w:jc w:val="both"/>
              <w:rPr>
                <w:i/>
                <w:color w:val="000000"/>
                <w:shd w:val="clear" w:color="auto" w:fill="FFFFFF"/>
              </w:rPr>
            </w:pPr>
            <w:r w:rsidRPr="00436D01">
              <w:rPr>
                <w:color w:val="000000"/>
                <w:sz w:val="28"/>
                <w:szCs w:val="28"/>
                <w:shd w:val="clear" w:color="auto" w:fill="FFFFFF"/>
              </w:rPr>
              <w:t xml:space="preserve">       </w:t>
            </w:r>
            <w:r w:rsidRPr="00436D01">
              <w:rPr>
                <w:i/>
                <w:color w:val="000000"/>
                <w:sz w:val="28"/>
                <w:szCs w:val="28"/>
                <w:shd w:val="clear" w:color="auto" w:fill="FFFFFF"/>
              </w:rPr>
              <w:t>Дайте юридическое заключение о виде производства по данному делу.</w:t>
            </w:r>
          </w:p>
          <w:p w14:paraId="53A5837B" w14:textId="77777777" w:rsidR="00436D01" w:rsidRPr="00436D01" w:rsidRDefault="00436D01" w:rsidP="0086515D">
            <w:pPr>
              <w:contextualSpacing/>
              <w:jc w:val="both"/>
              <w:rPr>
                <w:i/>
                <w:color w:val="000000"/>
                <w:shd w:val="clear" w:color="auto" w:fill="FFFFFF"/>
              </w:rPr>
            </w:pPr>
            <w:r w:rsidRPr="00436D01">
              <w:rPr>
                <w:i/>
                <w:color w:val="000000"/>
                <w:sz w:val="28"/>
                <w:szCs w:val="28"/>
                <w:shd w:val="clear" w:color="auto" w:fill="FFFFFF"/>
              </w:rPr>
              <w:t xml:space="preserve">       Дайте толкование применимым нормам права о подсудности, </w:t>
            </w:r>
            <w:proofErr w:type="gramStart"/>
            <w:r w:rsidRPr="00436D01">
              <w:rPr>
                <w:i/>
                <w:color w:val="000000"/>
                <w:sz w:val="28"/>
                <w:szCs w:val="28"/>
                <w:shd w:val="clear" w:color="auto" w:fill="FFFFFF"/>
              </w:rPr>
              <w:t>определите  родовую</w:t>
            </w:r>
            <w:proofErr w:type="gramEnd"/>
            <w:r w:rsidRPr="00436D01">
              <w:rPr>
                <w:i/>
                <w:color w:val="000000"/>
                <w:sz w:val="28"/>
                <w:szCs w:val="28"/>
                <w:shd w:val="clear" w:color="auto" w:fill="FFFFFF"/>
              </w:rPr>
              <w:t xml:space="preserve"> и территориальную подсудность дела.</w:t>
            </w:r>
          </w:p>
          <w:p w14:paraId="0FB1E3F2" w14:textId="77777777" w:rsidR="00436D01" w:rsidRPr="00436D01" w:rsidRDefault="00436D01" w:rsidP="0086515D">
            <w:pPr>
              <w:contextualSpacing/>
              <w:jc w:val="both"/>
              <w:rPr>
                <w:i/>
              </w:rPr>
            </w:pPr>
            <w:r w:rsidRPr="00436D01">
              <w:rPr>
                <w:i/>
                <w:color w:val="000000"/>
                <w:sz w:val="28"/>
                <w:szCs w:val="28"/>
                <w:shd w:val="clear" w:color="auto" w:fill="FFFFFF"/>
              </w:rPr>
              <w:t xml:space="preserve">       Может ли гражданин США, сохраняя уважительное отношение к праву и закону, вывезти из Российской Федерации малолетнего ребенка в целях оформления его усыновления на территории своей страны?</w:t>
            </w:r>
          </w:p>
          <w:p w14:paraId="368281B9" w14:textId="77777777" w:rsidR="00436D01" w:rsidRPr="00436D01" w:rsidRDefault="00436D01" w:rsidP="0086515D">
            <w:pPr>
              <w:ind w:right="113"/>
              <w:contextualSpacing/>
              <w:jc w:val="both"/>
            </w:pPr>
          </w:p>
        </w:tc>
        <w:tc>
          <w:tcPr>
            <w:tcW w:w="993" w:type="dxa"/>
          </w:tcPr>
          <w:p w14:paraId="47B762A2" w14:textId="77777777" w:rsidR="00436D01" w:rsidRPr="00436D01" w:rsidRDefault="00436D01" w:rsidP="000566A2">
            <w:pPr>
              <w:ind w:right="-103"/>
              <w:contextualSpacing/>
              <w:jc w:val="both"/>
            </w:pPr>
            <w:r w:rsidRPr="00436D01">
              <w:rPr>
                <w:sz w:val="28"/>
                <w:szCs w:val="28"/>
              </w:rPr>
              <w:t>ПК-8</w:t>
            </w:r>
          </w:p>
          <w:p w14:paraId="614FC52E" w14:textId="77777777" w:rsidR="00436D01" w:rsidRPr="00436D01" w:rsidRDefault="00436D01" w:rsidP="000566A2">
            <w:pPr>
              <w:ind w:right="-103"/>
              <w:contextualSpacing/>
              <w:jc w:val="both"/>
            </w:pPr>
            <w:r w:rsidRPr="00436D01">
              <w:rPr>
                <w:sz w:val="28"/>
                <w:szCs w:val="28"/>
              </w:rPr>
              <w:t>ПК-7</w:t>
            </w:r>
          </w:p>
          <w:p w14:paraId="4C4C57DE" w14:textId="77777777" w:rsidR="00436D01" w:rsidRPr="00436D01" w:rsidRDefault="00436D01" w:rsidP="000566A2">
            <w:pPr>
              <w:ind w:right="-103"/>
              <w:contextualSpacing/>
              <w:jc w:val="both"/>
            </w:pPr>
            <w:r w:rsidRPr="00436D01">
              <w:rPr>
                <w:sz w:val="28"/>
                <w:szCs w:val="28"/>
              </w:rPr>
              <w:t>ОК-1</w:t>
            </w:r>
          </w:p>
        </w:tc>
      </w:tr>
      <w:tr w:rsidR="00436D01" w:rsidRPr="00436D01" w14:paraId="7AFA6B79" w14:textId="77777777" w:rsidTr="00C346C2">
        <w:tc>
          <w:tcPr>
            <w:tcW w:w="675" w:type="dxa"/>
          </w:tcPr>
          <w:p w14:paraId="00350573" w14:textId="77777777" w:rsidR="00436D01" w:rsidRPr="00436D01" w:rsidRDefault="00436D01" w:rsidP="00436D01">
            <w:pPr>
              <w:numPr>
                <w:ilvl w:val="0"/>
                <w:numId w:val="53"/>
              </w:numPr>
              <w:ind w:left="0" w:right="317" w:firstLine="0"/>
              <w:contextualSpacing/>
              <w:jc w:val="both"/>
              <w:rPr>
                <w:color w:val="000000"/>
                <w:shd w:val="clear" w:color="auto" w:fill="FFFFFF"/>
              </w:rPr>
            </w:pPr>
          </w:p>
        </w:tc>
        <w:tc>
          <w:tcPr>
            <w:tcW w:w="7938" w:type="dxa"/>
          </w:tcPr>
          <w:p w14:paraId="0D1EB7DD" w14:textId="77777777" w:rsidR="00436D01" w:rsidRPr="00436D01" w:rsidRDefault="00436D01" w:rsidP="0086515D">
            <w:pPr>
              <w:contextualSpacing/>
              <w:jc w:val="both"/>
              <w:rPr>
                <w:color w:val="000000"/>
                <w:shd w:val="clear" w:color="auto" w:fill="FFFFFF"/>
              </w:rPr>
            </w:pPr>
            <w:r w:rsidRPr="00436D01">
              <w:rPr>
                <w:color w:val="000000"/>
                <w:sz w:val="28"/>
                <w:szCs w:val="28"/>
                <w:shd w:val="clear" w:color="auto" w:fill="FFFFFF"/>
              </w:rPr>
              <w:t xml:space="preserve">     Коммерческий банк обратился в суд за взысканием кредиторской задолженности в размере 30 000 рублей с наследственной массы наследодателя.</w:t>
            </w:r>
          </w:p>
          <w:p w14:paraId="6E805DC5" w14:textId="77777777" w:rsidR="00436D01" w:rsidRPr="00436D01" w:rsidRDefault="00436D01" w:rsidP="0086515D">
            <w:pPr>
              <w:contextualSpacing/>
              <w:jc w:val="both"/>
              <w:rPr>
                <w:i/>
                <w:color w:val="000000"/>
                <w:shd w:val="clear" w:color="auto" w:fill="FFFFFF"/>
              </w:rPr>
            </w:pPr>
            <w:r w:rsidRPr="00436D01">
              <w:rPr>
                <w:color w:val="000000"/>
                <w:sz w:val="28"/>
                <w:szCs w:val="28"/>
                <w:shd w:val="clear" w:color="auto" w:fill="FFFFFF"/>
              </w:rPr>
              <w:t xml:space="preserve">       </w:t>
            </w:r>
            <w:r w:rsidRPr="00436D01">
              <w:rPr>
                <w:i/>
                <w:color w:val="000000"/>
                <w:sz w:val="28"/>
                <w:szCs w:val="28"/>
                <w:shd w:val="clear" w:color="auto" w:fill="FFFFFF"/>
              </w:rPr>
              <w:t xml:space="preserve">Дайте юридическое заключение о виде производства по данному делу. </w:t>
            </w:r>
          </w:p>
          <w:p w14:paraId="4D9A3788" w14:textId="77777777" w:rsidR="00436D01" w:rsidRPr="00436D01" w:rsidRDefault="00436D01" w:rsidP="0086515D">
            <w:pPr>
              <w:contextualSpacing/>
              <w:jc w:val="both"/>
              <w:rPr>
                <w:i/>
                <w:color w:val="000000"/>
                <w:shd w:val="clear" w:color="auto" w:fill="FFFFFF"/>
              </w:rPr>
            </w:pPr>
            <w:r w:rsidRPr="00436D01">
              <w:rPr>
                <w:i/>
                <w:color w:val="000000"/>
                <w:sz w:val="28"/>
                <w:szCs w:val="28"/>
                <w:shd w:val="clear" w:color="auto" w:fill="FFFFFF"/>
              </w:rPr>
              <w:t xml:space="preserve">       Дайте толкование применимым нормам права о подсудности, определите родовую и территориальную подсудность дела.</w:t>
            </w:r>
          </w:p>
          <w:p w14:paraId="30513965" w14:textId="77777777" w:rsidR="00436D01" w:rsidRPr="00436D01" w:rsidRDefault="00436D01" w:rsidP="0086515D">
            <w:pPr>
              <w:contextualSpacing/>
              <w:jc w:val="both"/>
              <w:rPr>
                <w:i/>
              </w:rPr>
            </w:pPr>
            <w:r w:rsidRPr="00436D01">
              <w:rPr>
                <w:i/>
                <w:color w:val="000000"/>
                <w:sz w:val="28"/>
                <w:szCs w:val="28"/>
                <w:shd w:val="clear" w:color="auto" w:fill="FFFFFF"/>
              </w:rPr>
              <w:t xml:space="preserve">       Может ли коммерческий банк, сохраняя уважительное </w:t>
            </w:r>
            <w:r w:rsidRPr="00436D01">
              <w:rPr>
                <w:i/>
                <w:color w:val="000000"/>
                <w:sz w:val="28"/>
                <w:szCs w:val="28"/>
                <w:shd w:val="clear" w:color="auto" w:fill="FFFFFF"/>
              </w:rPr>
              <w:lastRenderedPageBreak/>
              <w:t>отношение к праву и закону, потребовать кредиторскую задолженность с наследников во внесудебном порядке?</w:t>
            </w:r>
          </w:p>
          <w:p w14:paraId="37139B21" w14:textId="77777777" w:rsidR="00436D01" w:rsidRPr="00436D01" w:rsidRDefault="00436D01" w:rsidP="0086515D">
            <w:pPr>
              <w:ind w:right="113"/>
              <w:contextualSpacing/>
              <w:jc w:val="both"/>
            </w:pPr>
          </w:p>
        </w:tc>
        <w:tc>
          <w:tcPr>
            <w:tcW w:w="993" w:type="dxa"/>
          </w:tcPr>
          <w:p w14:paraId="063306C0" w14:textId="77777777" w:rsidR="00436D01" w:rsidRPr="00436D01" w:rsidRDefault="00436D01" w:rsidP="000566A2">
            <w:pPr>
              <w:ind w:right="-103"/>
              <w:contextualSpacing/>
              <w:jc w:val="both"/>
            </w:pPr>
            <w:r w:rsidRPr="00436D01">
              <w:rPr>
                <w:sz w:val="28"/>
                <w:szCs w:val="28"/>
              </w:rPr>
              <w:lastRenderedPageBreak/>
              <w:t>ПК-8</w:t>
            </w:r>
          </w:p>
          <w:p w14:paraId="6E96AB58" w14:textId="77777777" w:rsidR="00436D01" w:rsidRPr="00436D01" w:rsidRDefault="00436D01" w:rsidP="000566A2">
            <w:pPr>
              <w:ind w:right="-103"/>
              <w:contextualSpacing/>
              <w:jc w:val="both"/>
            </w:pPr>
            <w:r w:rsidRPr="00436D01">
              <w:rPr>
                <w:sz w:val="28"/>
                <w:szCs w:val="28"/>
              </w:rPr>
              <w:t>ПК-7</w:t>
            </w:r>
          </w:p>
          <w:p w14:paraId="253846A2" w14:textId="77777777" w:rsidR="00436D01" w:rsidRPr="00436D01" w:rsidRDefault="00436D01" w:rsidP="000566A2">
            <w:pPr>
              <w:ind w:right="-103"/>
              <w:contextualSpacing/>
              <w:jc w:val="both"/>
            </w:pPr>
            <w:r w:rsidRPr="00436D01">
              <w:rPr>
                <w:sz w:val="28"/>
                <w:szCs w:val="28"/>
              </w:rPr>
              <w:t>ОК-1</w:t>
            </w:r>
          </w:p>
        </w:tc>
      </w:tr>
      <w:tr w:rsidR="00436D01" w:rsidRPr="00436D01" w14:paraId="3761C204" w14:textId="77777777" w:rsidTr="00C346C2">
        <w:tc>
          <w:tcPr>
            <w:tcW w:w="675" w:type="dxa"/>
          </w:tcPr>
          <w:p w14:paraId="73F9EAC1" w14:textId="77777777" w:rsidR="00436D01" w:rsidRPr="00436D01" w:rsidRDefault="00436D01" w:rsidP="00436D01">
            <w:pPr>
              <w:numPr>
                <w:ilvl w:val="0"/>
                <w:numId w:val="53"/>
              </w:numPr>
              <w:ind w:left="0" w:right="317" w:firstLine="0"/>
              <w:contextualSpacing/>
              <w:jc w:val="both"/>
              <w:rPr>
                <w:color w:val="000000"/>
                <w:shd w:val="clear" w:color="auto" w:fill="FFFFFF"/>
              </w:rPr>
            </w:pPr>
          </w:p>
        </w:tc>
        <w:tc>
          <w:tcPr>
            <w:tcW w:w="7938" w:type="dxa"/>
          </w:tcPr>
          <w:p w14:paraId="55AFDA3C" w14:textId="77777777" w:rsidR="00436D01" w:rsidRPr="00436D01" w:rsidRDefault="00436D01" w:rsidP="0086515D">
            <w:pPr>
              <w:ind w:right="113"/>
              <w:contextualSpacing/>
              <w:jc w:val="both"/>
              <w:rPr>
                <w:color w:val="000000"/>
                <w:shd w:val="clear" w:color="auto" w:fill="FFFFFF"/>
              </w:rPr>
            </w:pPr>
            <w:r w:rsidRPr="00436D01">
              <w:rPr>
                <w:color w:val="000000"/>
                <w:sz w:val="28"/>
                <w:szCs w:val="28"/>
                <w:shd w:val="clear" w:color="auto" w:fill="FFFFFF"/>
              </w:rPr>
              <w:t xml:space="preserve">       Гражданин Михеев обратился в суд с требованием о взыскании задолженности на сумму 500 000 рублей с гражданина </w:t>
            </w:r>
            <w:proofErr w:type="spellStart"/>
            <w:r w:rsidRPr="00436D01">
              <w:rPr>
                <w:color w:val="000000"/>
                <w:sz w:val="28"/>
                <w:szCs w:val="28"/>
                <w:shd w:val="clear" w:color="auto" w:fill="FFFFFF"/>
              </w:rPr>
              <w:t>Зинурова</w:t>
            </w:r>
            <w:proofErr w:type="spellEnd"/>
            <w:r w:rsidRPr="00436D01">
              <w:rPr>
                <w:color w:val="000000"/>
                <w:sz w:val="28"/>
                <w:szCs w:val="28"/>
                <w:shd w:val="clear" w:color="auto" w:fill="FFFFFF"/>
              </w:rPr>
              <w:t>.</w:t>
            </w:r>
          </w:p>
          <w:p w14:paraId="56540DD5" w14:textId="77777777" w:rsidR="00436D01" w:rsidRPr="00436D01" w:rsidRDefault="00436D01" w:rsidP="0086515D">
            <w:pPr>
              <w:ind w:right="113"/>
              <w:contextualSpacing/>
              <w:jc w:val="both"/>
              <w:rPr>
                <w:i/>
                <w:color w:val="000000"/>
                <w:shd w:val="clear" w:color="auto" w:fill="FFFFFF"/>
              </w:rPr>
            </w:pPr>
            <w:r w:rsidRPr="00436D01">
              <w:rPr>
                <w:color w:val="000000"/>
                <w:sz w:val="28"/>
                <w:szCs w:val="28"/>
                <w:shd w:val="clear" w:color="auto" w:fill="FFFFFF"/>
              </w:rPr>
              <w:t xml:space="preserve">       </w:t>
            </w:r>
            <w:r w:rsidRPr="00436D01">
              <w:rPr>
                <w:i/>
                <w:color w:val="000000"/>
                <w:sz w:val="28"/>
                <w:szCs w:val="28"/>
                <w:shd w:val="clear" w:color="auto" w:fill="FFFFFF"/>
              </w:rPr>
              <w:t>Дайте юридическое заключение о виде производства по данному делу.</w:t>
            </w:r>
          </w:p>
          <w:p w14:paraId="71A37CA4" w14:textId="77777777" w:rsidR="00436D01" w:rsidRPr="00436D01" w:rsidRDefault="00436D01" w:rsidP="0086515D">
            <w:pPr>
              <w:ind w:right="113"/>
              <w:contextualSpacing/>
              <w:jc w:val="both"/>
              <w:rPr>
                <w:i/>
                <w:color w:val="000000"/>
                <w:shd w:val="clear" w:color="auto" w:fill="FFFFFF"/>
              </w:rPr>
            </w:pPr>
            <w:r w:rsidRPr="00436D01">
              <w:rPr>
                <w:i/>
                <w:color w:val="000000"/>
                <w:sz w:val="28"/>
                <w:szCs w:val="28"/>
                <w:shd w:val="clear" w:color="auto" w:fill="FFFFFF"/>
              </w:rPr>
              <w:t xml:space="preserve">       Дайте толкование применимым нормам права о подсудности, определите родовую и территориальную подсудность дела.</w:t>
            </w:r>
          </w:p>
          <w:p w14:paraId="27F19EBC" w14:textId="77777777" w:rsidR="00436D01" w:rsidRPr="00436D01" w:rsidRDefault="00436D01" w:rsidP="0086515D">
            <w:pPr>
              <w:ind w:right="113"/>
              <w:contextualSpacing/>
              <w:jc w:val="both"/>
            </w:pPr>
            <w:r w:rsidRPr="00436D01">
              <w:rPr>
                <w:i/>
                <w:color w:val="000000"/>
                <w:sz w:val="28"/>
                <w:szCs w:val="28"/>
                <w:shd w:val="clear" w:color="auto" w:fill="FFFFFF"/>
              </w:rPr>
              <w:t xml:space="preserve">       Могут ли Михеев и Зинуров, с учетом своего уровня профессионального правосознания, урегулировать спор во внесудебном порядке?</w:t>
            </w:r>
          </w:p>
        </w:tc>
        <w:tc>
          <w:tcPr>
            <w:tcW w:w="993" w:type="dxa"/>
          </w:tcPr>
          <w:p w14:paraId="7B634F36" w14:textId="77777777" w:rsidR="00436D01" w:rsidRPr="00436D01" w:rsidRDefault="00436D01" w:rsidP="000566A2">
            <w:pPr>
              <w:ind w:right="-103"/>
              <w:contextualSpacing/>
              <w:jc w:val="both"/>
            </w:pPr>
            <w:r w:rsidRPr="00436D01">
              <w:rPr>
                <w:sz w:val="28"/>
                <w:szCs w:val="28"/>
              </w:rPr>
              <w:t>ПК-8</w:t>
            </w:r>
          </w:p>
          <w:p w14:paraId="2BE2BE4F" w14:textId="77777777" w:rsidR="00436D01" w:rsidRPr="00436D01" w:rsidRDefault="00436D01" w:rsidP="000566A2">
            <w:pPr>
              <w:ind w:right="-103"/>
              <w:contextualSpacing/>
              <w:jc w:val="both"/>
            </w:pPr>
            <w:r w:rsidRPr="00436D01">
              <w:rPr>
                <w:sz w:val="28"/>
                <w:szCs w:val="28"/>
              </w:rPr>
              <w:t>ПК-7</w:t>
            </w:r>
          </w:p>
          <w:p w14:paraId="34ABA18F" w14:textId="77777777" w:rsidR="00436D01" w:rsidRPr="00436D01" w:rsidRDefault="00436D01" w:rsidP="000566A2">
            <w:pPr>
              <w:ind w:right="-103"/>
              <w:contextualSpacing/>
              <w:jc w:val="both"/>
            </w:pPr>
            <w:r w:rsidRPr="00436D01">
              <w:rPr>
                <w:sz w:val="28"/>
                <w:szCs w:val="28"/>
              </w:rPr>
              <w:t>ОК-1</w:t>
            </w:r>
          </w:p>
        </w:tc>
      </w:tr>
      <w:tr w:rsidR="00436D01" w:rsidRPr="00436D01" w14:paraId="741FD229" w14:textId="77777777" w:rsidTr="00C346C2">
        <w:tc>
          <w:tcPr>
            <w:tcW w:w="675" w:type="dxa"/>
          </w:tcPr>
          <w:p w14:paraId="3C5CEFD7" w14:textId="77777777" w:rsidR="00436D01" w:rsidRPr="00436D01" w:rsidRDefault="00436D01" w:rsidP="00436D01">
            <w:pPr>
              <w:numPr>
                <w:ilvl w:val="0"/>
                <w:numId w:val="53"/>
              </w:numPr>
              <w:ind w:left="0" w:right="317" w:firstLine="0"/>
              <w:contextualSpacing/>
              <w:jc w:val="both"/>
              <w:rPr>
                <w:color w:val="000000"/>
                <w:shd w:val="clear" w:color="auto" w:fill="FFFFFF"/>
              </w:rPr>
            </w:pPr>
          </w:p>
        </w:tc>
        <w:tc>
          <w:tcPr>
            <w:tcW w:w="7938" w:type="dxa"/>
          </w:tcPr>
          <w:p w14:paraId="5469E385" w14:textId="77777777" w:rsidR="00436D01" w:rsidRPr="00436D01" w:rsidRDefault="00436D01" w:rsidP="0086515D">
            <w:pPr>
              <w:contextualSpacing/>
              <w:jc w:val="both"/>
              <w:rPr>
                <w:color w:val="000000"/>
                <w:shd w:val="clear" w:color="auto" w:fill="FFFFFF"/>
              </w:rPr>
            </w:pPr>
            <w:r w:rsidRPr="00436D01">
              <w:rPr>
                <w:color w:val="000000"/>
                <w:sz w:val="28"/>
                <w:szCs w:val="28"/>
                <w:shd w:val="clear" w:color="auto" w:fill="FFFFFF"/>
              </w:rPr>
              <w:t xml:space="preserve">       Гражданин Петров обратился в суд с требованием к гражданину Сидорову о переводе прав и обязанностей покупателя по договору купли-продажи долей в уставном капитале общества с ограниченной ответственностью.</w:t>
            </w:r>
          </w:p>
          <w:p w14:paraId="7D4A4C0A" w14:textId="77777777" w:rsidR="00436D01" w:rsidRPr="00436D01" w:rsidRDefault="00436D01" w:rsidP="0086515D">
            <w:pPr>
              <w:contextualSpacing/>
              <w:jc w:val="both"/>
              <w:rPr>
                <w:i/>
                <w:color w:val="000000"/>
                <w:shd w:val="clear" w:color="auto" w:fill="FFFFFF"/>
              </w:rPr>
            </w:pPr>
            <w:r w:rsidRPr="00436D01">
              <w:rPr>
                <w:color w:val="000000"/>
                <w:sz w:val="28"/>
                <w:szCs w:val="28"/>
                <w:shd w:val="clear" w:color="auto" w:fill="FFFFFF"/>
              </w:rPr>
              <w:t xml:space="preserve">       </w:t>
            </w:r>
            <w:r w:rsidRPr="00436D01">
              <w:rPr>
                <w:i/>
                <w:color w:val="000000"/>
                <w:sz w:val="28"/>
                <w:szCs w:val="28"/>
                <w:shd w:val="clear" w:color="auto" w:fill="FFFFFF"/>
              </w:rPr>
              <w:t>Дайте юридическое заключение о виде производства по данному делу.</w:t>
            </w:r>
          </w:p>
          <w:p w14:paraId="26541CF6" w14:textId="77777777" w:rsidR="00436D01" w:rsidRPr="00436D01" w:rsidRDefault="00436D01" w:rsidP="0086515D">
            <w:pPr>
              <w:contextualSpacing/>
              <w:jc w:val="both"/>
              <w:rPr>
                <w:i/>
                <w:color w:val="000000"/>
                <w:shd w:val="clear" w:color="auto" w:fill="FFFFFF"/>
              </w:rPr>
            </w:pPr>
            <w:r w:rsidRPr="00436D01">
              <w:rPr>
                <w:i/>
                <w:color w:val="000000"/>
                <w:sz w:val="28"/>
                <w:szCs w:val="28"/>
                <w:shd w:val="clear" w:color="auto" w:fill="FFFFFF"/>
              </w:rPr>
              <w:t xml:space="preserve">       Дайте толкование применимым нормам права и </w:t>
            </w:r>
            <w:proofErr w:type="gramStart"/>
            <w:r w:rsidRPr="00436D01">
              <w:rPr>
                <w:i/>
                <w:color w:val="000000"/>
                <w:sz w:val="28"/>
                <w:szCs w:val="28"/>
                <w:shd w:val="clear" w:color="auto" w:fill="FFFFFF"/>
              </w:rPr>
              <w:t>определите  родовую</w:t>
            </w:r>
            <w:proofErr w:type="gramEnd"/>
            <w:r w:rsidRPr="00436D01">
              <w:rPr>
                <w:i/>
                <w:color w:val="000000"/>
                <w:sz w:val="28"/>
                <w:szCs w:val="28"/>
                <w:shd w:val="clear" w:color="auto" w:fill="FFFFFF"/>
              </w:rPr>
              <w:t>, а также территориальную подсудность дела.</w:t>
            </w:r>
          </w:p>
          <w:p w14:paraId="03E7D0A1" w14:textId="77777777" w:rsidR="00436D01" w:rsidRPr="00436D01" w:rsidRDefault="00436D01" w:rsidP="0086515D">
            <w:pPr>
              <w:contextualSpacing/>
              <w:jc w:val="both"/>
              <w:rPr>
                <w:i/>
              </w:rPr>
            </w:pPr>
            <w:r w:rsidRPr="00436D01">
              <w:rPr>
                <w:i/>
                <w:color w:val="000000"/>
                <w:sz w:val="28"/>
                <w:szCs w:val="28"/>
                <w:shd w:val="clear" w:color="auto" w:fill="FFFFFF"/>
              </w:rPr>
              <w:t xml:space="preserve">       Могут ли Петров и Сидоров завершить рассмотрение спора заключением мирового соглашения? Требуется ли для этого профессиональное правосознание?</w:t>
            </w:r>
          </w:p>
          <w:p w14:paraId="6F3B59FF" w14:textId="77777777" w:rsidR="00436D01" w:rsidRPr="00436D01" w:rsidRDefault="00436D01" w:rsidP="0086515D">
            <w:pPr>
              <w:ind w:right="113"/>
              <w:contextualSpacing/>
              <w:jc w:val="both"/>
            </w:pPr>
          </w:p>
        </w:tc>
        <w:tc>
          <w:tcPr>
            <w:tcW w:w="993" w:type="dxa"/>
          </w:tcPr>
          <w:p w14:paraId="52F87D9A" w14:textId="77777777" w:rsidR="00436D01" w:rsidRPr="00436D01" w:rsidRDefault="00436D01" w:rsidP="000566A2">
            <w:pPr>
              <w:ind w:right="-103"/>
              <w:contextualSpacing/>
              <w:jc w:val="both"/>
            </w:pPr>
            <w:r w:rsidRPr="00436D01">
              <w:rPr>
                <w:sz w:val="28"/>
                <w:szCs w:val="28"/>
              </w:rPr>
              <w:t>ПК-8</w:t>
            </w:r>
          </w:p>
          <w:p w14:paraId="21F7616D" w14:textId="77777777" w:rsidR="00436D01" w:rsidRPr="00436D01" w:rsidRDefault="00436D01" w:rsidP="000566A2">
            <w:pPr>
              <w:ind w:right="-103"/>
              <w:contextualSpacing/>
              <w:jc w:val="both"/>
            </w:pPr>
            <w:r w:rsidRPr="00436D01">
              <w:rPr>
                <w:sz w:val="28"/>
                <w:szCs w:val="28"/>
              </w:rPr>
              <w:t>ПК-7</w:t>
            </w:r>
          </w:p>
          <w:p w14:paraId="2A615C54" w14:textId="77777777" w:rsidR="00436D01" w:rsidRPr="00436D01" w:rsidRDefault="00436D01" w:rsidP="000566A2">
            <w:pPr>
              <w:ind w:right="-103"/>
              <w:contextualSpacing/>
              <w:jc w:val="both"/>
            </w:pPr>
            <w:r w:rsidRPr="00436D01">
              <w:rPr>
                <w:sz w:val="28"/>
                <w:szCs w:val="28"/>
              </w:rPr>
              <w:t>ОК-1</w:t>
            </w:r>
          </w:p>
        </w:tc>
      </w:tr>
      <w:tr w:rsidR="00436D01" w:rsidRPr="00436D01" w14:paraId="7D738D75" w14:textId="77777777" w:rsidTr="00C346C2">
        <w:tc>
          <w:tcPr>
            <w:tcW w:w="675" w:type="dxa"/>
          </w:tcPr>
          <w:p w14:paraId="03CE7253" w14:textId="77777777" w:rsidR="00436D01" w:rsidRPr="00436D01" w:rsidRDefault="00436D01" w:rsidP="00436D01">
            <w:pPr>
              <w:pStyle w:val="15"/>
              <w:numPr>
                <w:ilvl w:val="0"/>
                <w:numId w:val="53"/>
              </w:numPr>
              <w:spacing w:line="240" w:lineRule="auto"/>
              <w:ind w:left="0" w:right="317" w:firstLine="0"/>
              <w:rPr>
                <w:szCs w:val="28"/>
              </w:rPr>
            </w:pPr>
          </w:p>
        </w:tc>
        <w:tc>
          <w:tcPr>
            <w:tcW w:w="7938" w:type="dxa"/>
          </w:tcPr>
          <w:p w14:paraId="22047E58" w14:textId="77777777" w:rsidR="00436D01" w:rsidRPr="00436D01" w:rsidRDefault="00436D01" w:rsidP="0086515D">
            <w:pPr>
              <w:pStyle w:val="15"/>
              <w:spacing w:line="240" w:lineRule="auto"/>
              <w:rPr>
                <w:szCs w:val="28"/>
              </w:rPr>
            </w:pPr>
            <w:r w:rsidRPr="00436D01">
              <w:rPr>
                <w:szCs w:val="28"/>
              </w:rPr>
              <w:t xml:space="preserve">       Хозяйственному обществу был причинен вред действиями судебного пристава-исполнителя в виде убытков, возникших в связи с неправомерным списанием с расчетного счета организации суммы исполнительского сбора. </w:t>
            </w:r>
          </w:p>
          <w:p w14:paraId="216FC58B" w14:textId="77777777" w:rsidR="00436D01" w:rsidRPr="00436D01" w:rsidRDefault="00436D01" w:rsidP="0086515D">
            <w:pPr>
              <w:pStyle w:val="15"/>
              <w:spacing w:line="240" w:lineRule="auto"/>
              <w:rPr>
                <w:i/>
                <w:szCs w:val="28"/>
              </w:rPr>
            </w:pPr>
            <w:r w:rsidRPr="00436D01">
              <w:rPr>
                <w:i/>
                <w:szCs w:val="28"/>
              </w:rPr>
              <w:t xml:space="preserve">       Дайте юридическое заключение о виде производства по данному делу. </w:t>
            </w:r>
          </w:p>
          <w:p w14:paraId="57FA3B96" w14:textId="77777777" w:rsidR="00436D01" w:rsidRPr="00436D01" w:rsidRDefault="00436D01" w:rsidP="0086515D">
            <w:pPr>
              <w:pStyle w:val="15"/>
              <w:spacing w:line="240" w:lineRule="auto"/>
              <w:rPr>
                <w:i/>
                <w:szCs w:val="28"/>
              </w:rPr>
            </w:pPr>
            <w:r w:rsidRPr="00436D01">
              <w:rPr>
                <w:i/>
                <w:szCs w:val="28"/>
              </w:rPr>
              <w:t xml:space="preserve">       Определите, кто должен выступать ответчиком по данному делу.</w:t>
            </w:r>
          </w:p>
          <w:p w14:paraId="35CCDE62" w14:textId="77777777" w:rsidR="00436D01" w:rsidRPr="00436D01" w:rsidRDefault="00436D01" w:rsidP="0086515D">
            <w:pPr>
              <w:pStyle w:val="15"/>
              <w:spacing w:line="240" w:lineRule="auto"/>
              <w:rPr>
                <w:szCs w:val="28"/>
              </w:rPr>
            </w:pPr>
            <w:r w:rsidRPr="00436D01">
              <w:rPr>
                <w:i/>
                <w:szCs w:val="28"/>
              </w:rPr>
              <w:t xml:space="preserve">       Дайте толкование применимым нормам права о подсудности, определите родовую и территориальную подсудность дела.</w:t>
            </w:r>
          </w:p>
        </w:tc>
        <w:tc>
          <w:tcPr>
            <w:tcW w:w="993" w:type="dxa"/>
          </w:tcPr>
          <w:p w14:paraId="0F7C16DE" w14:textId="77777777" w:rsidR="00436D01" w:rsidRPr="00436D01" w:rsidRDefault="00436D01" w:rsidP="000566A2">
            <w:pPr>
              <w:pStyle w:val="15"/>
              <w:spacing w:line="240" w:lineRule="auto"/>
              <w:ind w:right="-103"/>
              <w:rPr>
                <w:szCs w:val="28"/>
              </w:rPr>
            </w:pPr>
            <w:r w:rsidRPr="00436D01">
              <w:rPr>
                <w:szCs w:val="28"/>
              </w:rPr>
              <w:t>ПК-7</w:t>
            </w:r>
          </w:p>
          <w:p w14:paraId="2685FE25" w14:textId="77777777" w:rsidR="00436D01" w:rsidRPr="00436D01" w:rsidRDefault="00436D01" w:rsidP="000566A2">
            <w:pPr>
              <w:pStyle w:val="15"/>
              <w:spacing w:line="240" w:lineRule="auto"/>
              <w:ind w:right="-103"/>
              <w:rPr>
                <w:szCs w:val="28"/>
              </w:rPr>
            </w:pPr>
            <w:r w:rsidRPr="00436D01">
              <w:rPr>
                <w:szCs w:val="28"/>
              </w:rPr>
              <w:t>ПК-8</w:t>
            </w:r>
          </w:p>
        </w:tc>
      </w:tr>
      <w:tr w:rsidR="00436D01" w:rsidRPr="00436D01" w14:paraId="56823B52" w14:textId="77777777" w:rsidTr="00C346C2">
        <w:tc>
          <w:tcPr>
            <w:tcW w:w="675" w:type="dxa"/>
          </w:tcPr>
          <w:p w14:paraId="5506AE4C" w14:textId="77777777" w:rsidR="00436D01" w:rsidRPr="00436D01" w:rsidRDefault="00436D01" w:rsidP="00436D01">
            <w:pPr>
              <w:pStyle w:val="15"/>
              <w:numPr>
                <w:ilvl w:val="0"/>
                <w:numId w:val="53"/>
              </w:numPr>
              <w:spacing w:line="240" w:lineRule="auto"/>
              <w:ind w:left="0" w:right="317" w:firstLine="0"/>
              <w:rPr>
                <w:szCs w:val="28"/>
              </w:rPr>
            </w:pPr>
          </w:p>
        </w:tc>
        <w:tc>
          <w:tcPr>
            <w:tcW w:w="7938" w:type="dxa"/>
          </w:tcPr>
          <w:p w14:paraId="7C598FEB" w14:textId="77777777" w:rsidR="00436D01" w:rsidRPr="00436D01" w:rsidRDefault="00436D01" w:rsidP="0086515D">
            <w:pPr>
              <w:pStyle w:val="15"/>
              <w:spacing w:line="240" w:lineRule="auto"/>
              <w:rPr>
                <w:szCs w:val="28"/>
              </w:rPr>
            </w:pPr>
            <w:r w:rsidRPr="00436D01">
              <w:rPr>
                <w:szCs w:val="28"/>
              </w:rPr>
              <w:t xml:space="preserve">       Гражданин Петров, проживающий в городе Москве и имеющий земельный участок в Можайском районе Московской области, обратился в Московский городской суд с исковым заявлением об оспаривании отдельных положений Закона Московской области, регламентирующих порядок уплаты земельного налога.</w:t>
            </w:r>
          </w:p>
          <w:p w14:paraId="12F3234F" w14:textId="77777777" w:rsidR="00436D01" w:rsidRPr="00436D01" w:rsidRDefault="00436D01" w:rsidP="0086515D">
            <w:pPr>
              <w:pStyle w:val="15"/>
              <w:spacing w:line="240" w:lineRule="auto"/>
              <w:rPr>
                <w:i/>
                <w:szCs w:val="28"/>
              </w:rPr>
            </w:pPr>
            <w:r w:rsidRPr="00436D01">
              <w:rPr>
                <w:i/>
                <w:szCs w:val="28"/>
              </w:rPr>
              <w:lastRenderedPageBreak/>
              <w:t xml:space="preserve">       Дайте юридическое заключение о виде производства и порядке обращения за судебной защитой нарушенного права по данному делу.</w:t>
            </w:r>
          </w:p>
          <w:p w14:paraId="149E47C6" w14:textId="77777777" w:rsidR="00436D01" w:rsidRPr="00436D01" w:rsidRDefault="00436D01" w:rsidP="0086515D">
            <w:pPr>
              <w:pStyle w:val="15"/>
              <w:spacing w:line="240" w:lineRule="auto"/>
              <w:rPr>
                <w:szCs w:val="28"/>
              </w:rPr>
            </w:pPr>
            <w:r w:rsidRPr="00436D01">
              <w:rPr>
                <w:i/>
                <w:szCs w:val="28"/>
              </w:rPr>
              <w:t xml:space="preserve">       Дайте толкование применимым нормам права о подсудности, определите родовую и территориальную подсудность дела.</w:t>
            </w:r>
          </w:p>
        </w:tc>
        <w:tc>
          <w:tcPr>
            <w:tcW w:w="993" w:type="dxa"/>
          </w:tcPr>
          <w:p w14:paraId="173421A4" w14:textId="77777777" w:rsidR="00436D01" w:rsidRPr="00436D01" w:rsidRDefault="00436D01" w:rsidP="000566A2">
            <w:pPr>
              <w:pStyle w:val="15"/>
              <w:spacing w:line="240" w:lineRule="auto"/>
              <w:ind w:right="-103"/>
              <w:rPr>
                <w:szCs w:val="28"/>
              </w:rPr>
            </w:pPr>
            <w:r w:rsidRPr="00436D01">
              <w:rPr>
                <w:szCs w:val="28"/>
              </w:rPr>
              <w:lastRenderedPageBreak/>
              <w:t>ПК-7</w:t>
            </w:r>
          </w:p>
          <w:p w14:paraId="45FB5896" w14:textId="77777777" w:rsidR="00436D01" w:rsidRPr="00436D01" w:rsidRDefault="00436D01" w:rsidP="000566A2">
            <w:pPr>
              <w:pStyle w:val="15"/>
              <w:spacing w:line="240" w:lineRule="auto"/>
              <w:ind w:right="-103"/>
              <w:rPr>
                <w:szCs w:val="28"/>
              </w:rPr>
            </w:pPr>
            <w:r w:rsidRPr="00436D01">
              <w:rPr>
                <w:szCs w:val="28"/>
              </w:rPr>
              <w:t>ПК-8</w:t>
            </w:r>
          </w:p>
        </w:tc>
      </w:tr>
      <w:tr w:rsidR="00436D01" w:rsidRPr="00436D01" w14:paraId="6ED823AA" w14:textId="77777777" w:rsidTr="00C346C2">
        <w:tc>
          <w:tcPr>
            <w:tcW w:w="675" w:type="dxa"/>
          </w:tcPr>
          <w:p w14:paraId="5D2AA7E8" w14:textId="77777777" w:rsidR="00436D01" w:rsidRPr="00436D01" w:rsidRDefault="00436D01" w:rsidP="00436D01">
            <w:pPr>
              <w:pStyle w:val="15"/>
              <w:numPr>
                <w:ilvl w:val="0"/>
                <w:numId w:val="53"/>
              </w:numPr>
              <w:spacing w:line="240" w:lineRule="auto"/>
              <w:ind w:left="0" w:right="317" w:firstLine="0"/>
              <w:rPr>
                <w:szCs w:val="28"/>
              </w:rPr>
            </w:pPr>
          </w:p>
        </w:tc>
        <w:tc>
          <w:tcPr>
            <w:tcW w:w="7938" w:type="dxa"/>
          </w:tcPr>
          <w:p w14:paraId="4878576E" w14:textId="77777777" w:rsidR="00436D01" w:rsidRPr="00436D01" w:rsidRDefault="00436D01" w:rsidP="0086515D">
            <w:pPr>
              <w:pStyle w:val="15"/>
              <w:spacing w:line="240" w:lineRule="auto"/>
              <w:rPr>
                <w:szCs w:val="28"/>
              </w:rPr>
            </w:pPr>
            <w:r w:rsidRPr="00436D01">
              <w:rPr>
                <w:szCs w:val="28"/>
              </w:rPr>
              <w:t xml:space="preserve">       Семнадцатилетний Смирнов решил оказывать услуги по мойке автомобилей. Закупив необходимое оборудование, он подал заявление со всеми необходимыми документами в налоговую инспекцию для регистрации его в качестве индивидуального предпринимателя. Однако налоговая инспекция отказала ему в регистрации, мотивировав это тем, что Смирнов несовершеннолетний.</w:t>
            </w:r>
          </w:p>
          <w:p w14:paraId="4BBF033B" w14:textId="77777777" w:rsidR="00436D01" w:rsidRPr="00436D01" w:rsidRDefault="00436D01" w:rsidP="0086515D">
            <w:pPr>
              <w:pStyle w:val="15"/>
              <w:spacing w:line="240" w:lineRule="auto"/>
              <w:rPr>
                <w:szCs w:val="28"/>
              </w:rPr>
            </w:pPr>
            <w:r w:rsidRPr="00436D01">
              <w:rPr>
                <w:szCs w:val="28"/>
              </w:rPr>
              <w:t xml:space="preserve">       Смирнов не согласился с решением налоговой инспекции в связи с тем, что имеется судебное решение о признании его полностью дееспособным.</w:t>
            </w:r>
          </w:p>
          <w:p w14:paraId="79EBDA54" w14:textId="77777777" w:rsidR="00436D01" w:rsidRPr="00436D01" w:rsidRDefault="00436D01" w:rsidP="0086515D">
            <w:pPr>
              <w:pStyle w:val="15"/>
              <w:spacing w:line="240" w:lineRule="auto"/>
              <w:rPr>
                <w:i/>
                <w:szCs w:val="28"/>
              </w:rPr>
            </w:pPr>
            <w:r w:rsidRPr="00436D01">
              <w:rPr>
                <w:i/>
                <w:szCs w:val="28"/>
              </w:rPr>
              <w:t xml:space="preserve">       Дайте юридическое заключение о применимом процессуальном порядке, в рамках которого Смирнов может защитить свои права.</w:t>
            </w:r>
          </w:p>
          <w:p w14:paraId="6823B7EF" w14:textId="77777777" w:rsidR="00436D01" w:rsidRPr="00436D01" w:rsidRDefault="00436D01" w:rsidP="0086515D">
            <w:pPr>
              <w:pStyle w:val="15"/>
              <w:spacing w:line="240" w:lineRule="auto"/>
              <w:rPr>
                <w:szCs w:val="28"/>
              </w:rPr>
            </w:pPr>
            <w:r w:rsidRPr="00436D01">
              <w:rPr>
                <w:i/>
                <w:szCs w:val="28"/>
              </w:rPr>
              <w:t xml:space="preserve">       Дайте толкование применимым нормам права о подсудности, определите родовую и территориальную подсудность дела.</w:t>
            </w:r>
          </w:p>
        </w:tc>
        <w:tc>
          <w:tcPr>
            <w:tcW w:w="993" w:type="dxa"/>
          </w:tcPr>
          <w:p w14:paraId="3D54298F" w14:textId="77777777" w:rsidR="00436D01" w:rsidRPr="00436D01" w:rsidRDefault="00436D01" w:rsidP="000566A2">
            <w:pPr>
              <w:pStyle w:val="15"/>
              <w:spacing w:line="240" w:lineRule="auto"/>
              <w:ind w:right="-103"/>
              <w:rPr>
                <w:szCs w:val="28"/>
              </w:rPr>
            </w:pPr>
            <w:r w:rsidRPr="00436D01">
              <w:rPr>
                <w:szCs w:val="28"/>
              </w:rPr>
              <w:t>ПК-7</w:t>
            </w:r>
          </w:p>
          <w:p w14:paraId="60CB35B4" w14:textId="77777777" w:rsidR="00436D01" w:rsidRPr="00436D01" w:rsidRDefault="00436D01" w:rsidP="000566A2">
            <w:pPr>
              <w:pStyle w:val="15"/>
              <w:spacing w:line="240" w:lineRule="auto"/>
              <w:ind w:right="-103"/>
              <w:rPr>
                <w:szCs w:val="28"/>
              </w:rPr>
            </w:pPr>
            <w:r w:rsidRPr="00436D01">
              <w:rPr>
                <w:szCs w:val="28"/>
              </w:rPr>
              <w:t>ПК-8</w:t>
            </w:r>
          </w:p>
        </w:tc>
      </w:tr>
      <w:tr w:rsidR="00436D01" w:rsidRPr="00436D01" w14:paraId="05AB72CB" w14:textId="77777777" w:rsidTr="00C346C2">
        <w:tc>
          <w:tcPr>
            <w:tcW w:w="675" w:type="dxa"/>
          </w:tcPr>
          <w:p w14:paraId="74DD1276" w14:textId="77777777" w:rsidR="00436D01" w:rsidRPr="00436D01" w:rsidRDefault="00436D01" w:rsidP="00436D01">
            <w:pPr>
              <w:pStyle w:val="15"/>
              <w:numPr>
                <w:ilvl w:val="0"/>
                <w:numId w:val="53"/>
              </w:numPr>
              <w:spacing w:line="240" w:lineRule="auto"/>
              <w:ind w:left="0" w:right="317" w:firstLine="0"/>
              <w:rPr>
                <w:szCs w:val="28"/>
              </w:rPr>
            </w:pPr>
          </w:p>
        </w:tc>
        <w:tc>
          <w:tcPr>
            <w:tcW w:w="7938" w:type="dxa"/>
          </w:tcPr>
          <w:p w14:paraId="601A33AC" w14:textId="77777777" w:rsidR="001A2900" w:rsidRPr="001A2900" w:rsidRDefault="001A2900" w:rsidP="001A2900">
            <w:pPr>
              <w:ind w:firstLine="459"/>
              <w:jc w:val="both"/>
              <w:textAlignment w:val="baseline"/>
            </w:pPr>
            <w:r>
              <w:rPr>
                <w:sz w:val="28"/>
                <w:szCs w:val="28"/>
              </w:rPr>
              <w:t xml:space="preserve"> </w:t>
            </w:r>
            <w:r w:rsidRPr="001A2900">
              <w:rPr>
                <w:sz w:val="28"/>
                <w:szCs w:val="28"/>
              </w:rPr>
              <w:t>При рассмотрении дела по иску Иванова о признании права собственности, взыскании неустойки, устранении недостатков, компенсации морального вреда возникла необходимость проведения комплексной судебной экспертизы. </w:t>
            </w:r>
          </w:p>
          <w:p w14:paraId="683D4298" w14:textId="77777777" w:rsidR="001A2900" w:rsidRPr="001A2900" w:rsidRDefault="001A2900" w:rsidP="001A2900">
            <w:pPr>
              <w:ind w:firstLine="459"/>
              <w:jc w:val="both"/>
              <w:textAlignment w:val="baseline"/>
            </w:pPr>
            <w:r w:rsidRPr="001A2900">
              <w:rPr>
                <w:sz w:val="28"/>
                <w:szCs w:val="28"/>
              </w:rPr>
              <w:t>Ответчик просил поручить проведение экспертизы эксперту Сидорову, работающему в ООО «Эколог». Истец против назначения экспертизы не возражал, однако заявил отвод эксперту Сидорову, ставя под сомнение его объективность и ссылаясь на то, что ответчик и эксперт Ермаков являются бывшими сотрудниками Управления ГИБДД УВД города. Суд указанные доводы принял во внимание и поручил производство экспертизы Государственному учреждению «Региональный центр судебных экспертиз». </w:t>
            </w:r>
          </w:p>
          <w:p w14:paraId="1130BDC1" w14:textId="77777777" w:rsidR="001A2900" w:rsidRPr="001A2900" w:rsidRDefault="001A2900" w:rsidP="001A2900">
            <w:pPr>
              <w:ind w:firstLine="459"/>
              <w:jc w:val="both"/>
              <w:textAlignment w:val="baseline"/>
            </w:pPr>
            <w:r w:rsidRPr="001A2900">
              <w:rPr>
                <w:i/>
                <w:iCs/>
                <w:sz w:val="28"/>
                <w:szCs w:val="28"/>
              </w:rPr>
              <w:t>Дайте юридическое заключение о виде производства и применимой судом процессуальной форме по данному делу.</w:t>
            </w:r>
            <w:r w:rsidRPr="001A2900">
              <w:rPr>
                <w:sz w:val="28"/>
                <w:szCs w:val="28"/>
              </w:rPr>
              <w:t> </w:t>
            </w:r>
          </w:p>
          <w:p w14:paraId="15EC443F" w14:textId="77777777" w:rsidR="00436D01" w:rsidRPr="001A2900" w:rsidRDefault="001A2900" w:rsidP="001A2900">
            <w:pPr>
              <w:ind w:firstLine="459"/>
              <w:jc w:val="both"/>
              <w:textAlignment w:val="baseline"/>
              <w:rPr>
                <w:rFonts w:ascii="Segoe UI" w:hAnsi="Segoe UI" w:cs="Segoe UI"/>
                <w:sz w:val="18"/>
                <w:szCs w:val="18"/>
              </w:rPr>
            </w:pPr>
            <w:r w:rsidRPr="001A2900">
              <w:rPr>
                <w:i/>
                <w:iCs/>
                <w:sz w:val="28"/>
                <w:szCs w:val="28"/>
              </w:rPr>
              <w:t>Дайте толкование применимым нормам права о порядке проведения экспертизы, включая основания отвода эксперта, соотнесите законные основания отвода эксперта с обстоятельствами, изложенными в задаче.</w:t>
            </w:r>
            <w:r w:rsidRPr="00866F04">
              <w:rPr>
                <w:sz w:val="26"/>
                <w:szCs w:val="26"/>
              </w:rPr>
              <w:t> </w:t>
            </w:r>
          </w:p>
        </w:tc>
        <w:tc>
          <w:tcPr>
            <w:tcW w:w="993" w:type="dxa"/>
          </w:tcPr>
          <w:p w14:paraId="2402E208" w14:textId="77777777" w:rsidR="00436D01" w:rsidRPr="00436D01" w:rsidRDefault="00436D01" w:rsidP="000566A2">
            <w:pPr>
              <w:pStyle w:val="15"/>
              <w:spacing w:line="240" w:lineRule="auto"/>
              <w:ind w:right="-103"/>
              <w:rPr>
                <w:szCs w:val="28"/>
              </w:rPr>
            </w:pPr>
            <w:r w:rsidRPr="00436D01">
              <w:rPr>
                <w:szCs w:val="28"/>
              </w:rPr>
              <w:t>ПК-7</w:t>
            </w:r>
          </w:p>
          <w:p w14:paraId="1DA608C7" w14:textId="77777777" w:rsidR="00436D01" w:rsidRPr="00436D01" w:rsidRDefault="00436D01" w:rsidP="000566A2">
            <w:pPr>
              <w:pStyle w:val="15"/>
              <w:spacing w:line="240" w:lineRule="auto"/>
              <w:ind w:right="-103"/>
              <w:rPr>
                <w:szCs w:val="28"/>
              </w:rPr>
            </w:pPr>
            <w:r w:rsidRPr="00436D01">
              <w:rPr>
                <w:szCs w:val="28"/>
              </w:rPr>
              <w:t>ПК-8</w:t>
            </w:r>
          </w:p>
        </w:tc>
      </w:tr>
      <w:tr w:rsidR="00436D01" w:rsidRPr="00436D01" w14:paraId="55C483FF" w14:textId="77777777" w:rsidTr="00C346C2">
        <w:tc>
          <w:tcPr>
            <w:tcW w:w="675" w:type="dxa"/>
          </w:tcPr>
          <w:p w14:paraId="1D5F8793" w14:textId="77777777" w:rsidR="00436D01" w:rsidRPr="00436D01" w:rsidRDefault="00436D01" w:rsidP="00436D01">
            <w:pPr>
              <w:pStyle w:val="15"/>
              <w:numPr>
                <w:ilvl w:val="0"/>
                <w:numId w:val="53"/>
              </w:numPr>
              <w:spacing w:line="240" w:lineRule="auto"/>
              <w:ind w:left="0" w:right="317" w:firstLine="0"/>
              <w:rPr>
                <w:szCs w:val="28"/>
              </w:rPr>
            </w:pPr>
          </w:p>
        </w:tc>
        <w:tc>
          <w:tcPr>
            <w:tcW w:w="7938" w:type="dxa"/>
          </w:tcPr>
          <w:p w14:paraId="74E0E439" w14:textId="77777777" w:rsidR="00436D01" w:rsidRPr="00436D01" w:rsidRDefault="00436D01" w:rsidP="0086515D">
            <w:pPr>
              <w:pStyle w:val="15"/>
              <w:spacing w:line="240" w:lineRule="auto"/>
              <w:rPr>
                <w:szCs w:val="28"/>
              </w:rPr>
            </w:pPr>
            <w:r w:rsidRPr="00436D01">
              <w:rPr>
                <w:szCs w:val="28"/>
              </w:rPr>
              <w:t xml:space="preserve">       Петрова обратилась в суд с иском к Сидорову об установлении отцовства и взыскании алиментов в связи с тем, что в течение полугода у них с ответчиком были близкие </w:t>
            </w:r>
            <w:r w:rsidRPr="00436D01">
              <w:rPr>
                <w:szCs w:val="28"/>
              </w:rPr>
              <w:lastRenderedPageBreak/>
              <w:t>отношения. В суде свидетели подтвердили заявленный факт, ответчиком данный факт опровергнут не был.</w:t>
            </w:r>
          </w:p>
          <w:p w14:paraId="72A04608" w14:textId="77777777" w:rsidR="00436D01" w:rsidRPr="00436D01" w:rsidRDefault="00436D01" w:rsidP="0086515D">
            <w:pPr>
              <w:pStyle w:val="15"/>
              <w:spacing w:line="240" w:lineRule="auto"/>
              <w:rPr>
                <w:szCs w:val="28"/>
              </w:rPr>
            </w:pPr>
            <w:r w:rsidRPr="00436D01">
              <w:rPr>
                <w:szCs w:val="28"/>
              </w:rPr>
              <w:t xml:space="preserve">       Судом с согласия ответчика была назначена судебная молекулярно-генетическая экспертиза, от проведения которой впоследствии ответчик уклонился. В связи с тем, что экспертиза проведена не была, суд отказал в удовлетворении исковых требований, сославшись на недоказанность факта отцовства ответчика в отношении сына истицы.</w:t>
            </w:r>
          </w:p>
          <w:p w14:paraId="09AB8D55" w14:textId="77777777" w:rsidR="00436D01" w:rsidRPr="00436D01" w:rsidRDefault="00436D01" w:rsidP="0086515D">
            <w:pPr>
              <w:pStyle w:val="15"/>
              <w:spacing w:line="240" w:lineRule="auto"/>
              <w:rPr>
                <w:i/>
                <w:szCs w:val="28"/>
              </w:rPr>
            </w:pPr>
            <w:r w:rsidRPr="00436D01">
              <w:rPr>
                <w:i/>
                <w:szCs w:val="28"/>
              </w:rPr>
              <w:t xml:space="preserve">       Дайте юридическое заключение о виде производства по данному делу.</w:t>
            </w:r>
          </w:p>
          <w:p w14:paraId="1559A310" w14:textId="77777777" w:rsidR="00436D01" w:rsidRPr="00436D01" w:rsidRDefault="00436D01" w:rsidP="0086515D">
            <w:pPr>
              <w:pStyle w:val="15"/>
              <w:spacing w:line="240" w:lineRule="auto"/>
              <w:rPr>
                <w:i/>
                <w:szCs w:val="28"/>
              </w:rPr>
            </w:pPr>
            <w:r w:rsidRPr="00436D01">
              <w:rPr>
                <w:i/>
                <w:szCs w:val="28"/>
              </w:rPr>
              <w:t xml:space="preserve">       Дайте толкование применимым нормам права о подсудности, определите родовую и территориальную подсудность дела.</w:t>
            </w:r>
          </w:p>
          <w:p w14:paraId="2AD16498" w14:textId="77777777" w:rsidR="00436D01" w:rsidRPr="00436D01" w:rsidRDefault="00436D01" w:rsidP="0086515D">
            <w:pPr>
              <w:pStyle w:val="15"/>
              <w:spacing w:line="240" w:lineRule="auto"/>
              <w:rPr>
                <w:szCs w:val="28"/>
              </w:rPr>
            </w:pPr>
            <w:r w:rsidRPr="00436D01">
              <w:rPr>
                <w:i/>
                <w:szCs w:val="28"/>
              </w:rPr>
              <w:t xml:space="preserve">       Дайте толкование применимым судом нормам права об особенностях доказывания по данной категории дел.</w:t>
            </w:r>
          </w:p>
        </w:tc>
        <w:tc>
          <w:tcPr>
            <w:tcW w:w="993" w:type="dxa"/>
          </w:tcPr>
          <w:p w14:paraId="3E0CF582" w14:textId="77777777" w:rsidR="00436D01" w:rsidRPr="00436D01" w:rsidRDefault="00436D01" w:rsidP="000566A2">
            <w:pPr>
              <w:pStyle w:val="15"/>
              <w:spacing w:line="240" w:lineRule="auto"/>
              <w:ind w:right="-103"/>
              <w:rPr>
                <w:szCs w:val="28"/>
              </w:rPr>
            </w:pPr>
            <w:r w:rsidRPr="00436D01">
              <w:rPr>
                <w:szCs w:val="28"/>
              </w:rPr>
              <w:lastRenderedPageBreak/>
              <w:t>ПК-7</w:t>
            </w:r>
          </w:p>
          <w:p w14:paraId="12335159" w14:textId="77777777" w:rsidR="00436D01" w:rsidRPr="00436D01" w:rsidRDefault="00436D01" w:rsidP="000566A2">
            <w:pPr>
              <w:pStyle w:val="15"/>
              <w:spacing w:line="240" w:lineRule="auto"/>
              <w:ind w:right="-103"/>
              <w:rPr>
                <w:szCs w:val="28"/>
              </w:rPr>
            </w:pPr>
            <w:r w:rsidRPr="00436D01">
              <w:rPr>
                <w:szCs w:val="28"/>
              </w:rPr>
              <w:t>ПК-8</w:t>
            </w:r>
          </w:p>
        </w:tc>
      </w:tr>
      <w:tr w:rsidR="00436D01" w:rsidRPr="00436D01" w14:paraId="0A136403" w14:textId="77777777" w:rsidTr="00C346C2">
        <w:tc>
          <w:tcPr>
            <w:tcW w:w="675" w:type="dxa"/>
          </w:tcPr>
          <w:p w14:paraId="6F089E1B" w14:textId="77777777" w:rsidR="00436D01" w:rsidRPr="00436D01" w:rsidRDefault="00436D01" w:rsidP="00436D01">
            <w:pPr>
              <w:numPr>
                <w:ilvl w:val="0"/>
                <w:numId w:val="53"/>
              </w:numPr>
              <w:ind w:left="0" w:right="317" w:firstLine="0"/>
              <w:contextualSpacing/>
              <w:jc w:val="both"/>
              <w:rPr>
                <w:color w:val="000000"/>
                <w:shd w:val="clear" w:color="auto" w:fill="FFFFFF"/>
              </w:rPr>
            </w:pPr>
          </w:p>
        </w:tc>
        <w:tc>
          <w:tcPr>
            <w:tcW w:w="7938" w:type="dxa"/>
          </w:tcPr>
          <w:p w14:paraId="38A67529" w14:textId="77777777" w:rsidR="00436D01" w:rsidRPr="00436D01" w:rsidRDefault="00436D01" w:rsidP="0086515D">
            <w:pPr>
              <w:contextualSpacing/>
              <w:jc w:val="both"/>
              <w:rPr>
                <w:color w:val="000000"/>
                <w:shd w:val="clear" w:color="auto" w:fill="FFFFFF"/>
              </w:rPr>
            </w:pPr>
            <w:r w:rsidRPr="00436D01">
              <w:rPr>
                <w:color w:val="000000"/>
                <w:sz w:val="28"/>
                <w:szCs w:val="28"/>
                <w:shd w:val="clear" w:color="auto" w:fill="FFFFFF"/>
              </w:rPr>
              <w:t xml:space="preserve">       В ходе рассмотрения дела в арбитражном суде закончился срок действия свидетельства о государственной регистрации ответчика в качестве предпринимателя.</w:t>
            </w:r>
          </w:p>
          <w:p w14:paraId="64E96967" w14:textId="77777777" w:rsidR="00436D01" w:rsidRPr="00436D01" w:rsidRDefault="00436D01" w:rsidP="0086515D">
            <w:pPr>
              <w:contextualSpacing/>
              <w:jc w:val="both"/>
              <w:rPr>
                <w:color w:val="000000"/>
                <w:shd w:val="clear" w:color="auto" w:fill="FFFFFF"/>
              </w:rPr>
            </w:pPr>
            <w:r w:rsidRPr="00436D01">
              <w:rPr>
                <w:color w:val="000000"/>
                <w:sz w:val="28"/>
                <w:szCs w:val="28"/>
                <w:shd w:val="clear" w:color="auto" w:fill="FFFFFF"/>
              </w:rPr>
              <w:t xml:space="preserve">       Возник вопрос о том, какой суд компетентен на принятие решения по итогам судебного разбирательства.</w:t>
            </w:r>
          </w:p>
          <w:p w14:paraId="697D8781" w14:textId="77777777" w:rsidR="00436D01" w:rsidRPr="00436D01" w:rsidRDefault="00436D01" w:rsidP="0086515D">
            <w:pPr>
              <w:contextualSpacing/>
              <w:jc w:val="both"/>
              <w:rPr>
                <w:i/>
                <w:color w:val="000000"/>
                <w:shd w:val="clear" w:color="auto" w:fill="FFFFFF"/>
              </w:rPr>
            </w:pPr>
            <w:r w:rsidRPr="00436D01">
              <w:rPr>
                <w:i/>
                <w:color w:val="000000"/>
                <w:sz w:val="28"/>
                <w:szCs w:val="28"/>
                <w:shd w:val="clear" w:color="auto" w:fill="FFFFFF"/>
              </w:rPr>
              <w:t xml:space="preserve">       Дайте толкование применимым нормам права о подсудности и определите вид </w:t>
            </w:r>
            <w:proofErr w:type="gramStart"/>
            <w:r w:rsidRPr="00436D01">
              <w:rPr>
                <w:i/>
                <w:color w:val="000000"/>
                <w:sz w:val="28"/>
                <w:szCs w:val="28"/>
                <w:shd w:val="clear" w:color="auto" w:fill="FFFFFF"/>
              </w:rPr>
              <w:t>подсудности  дела</w:t>
            </w:r>
            <w:proofErr w:type="gramEnd"/>
            <w:r w:rsidRPr="00436D01">
              <w:rPr>
                <w:i/>
                <w:color w:val="000000"/>
                <w:sz w:val="28"/>
                <w:szCs w:val="28"/>
                <w:shd w:val="clear" w:color="auto" w:fill="FFFFFF"/>
              </w:rPr>
              <w:t>.</w:t>
            </w:r>
          </w:p>
          <w:p w14:paraId="0FC46012" w14:textId="77777777" w:rsidR="00436D01" w:rsidRPr="00436D01" w:rsidRDefault="00436D01" w:rsidP="0086515D">
            <w:pPr>
              <w:tabs>
                <w:tab w:val="left" w:pos="5760"/>
              </w:tabs>
              <w:contextualSpacing/>
              <w:jc w:val="both"/>
              <w:rPr>
                <w:color w:val="000000"/>
                <w:shd w:val="clear" w:color="auto" w:fill="FFFFFF"/>
              </w:rPr>
            </w:pPr>
            <w:r w:rsidRPr="00436D01">
              <w:rPr>
                <w:i/>
                <w:color w:val="000000"/>
                <w:sz w:val="28"/>
                <w:szCs w:val="28"/>
                <w:shd w:val="clear" w:color="auto" w:fill="FFFFFF"/>
              </w:rPr>
              <w:t xml:space="preserve">       Дайте юридическое заключение применительно к прогнозируемым действиям суда.</w:t>
            </w:r>
          </w:p>
        </w:tc>
        <w:tc>
          <w:tcPr>
            <w:tcW w:w="993" w:type="dxa"/>
          </w:tcPr>
          <w:p w14:paraId="7BA63DD8" w14:textId="77777777" w:rsidR="00436D01" w:rsidRPr="00436D01" w:rsidRDefault="00436D01" w:rsidP="000566A2">
            <w:pPr>
              <w:ind w:right="-103"/>
              <w:contextualSpacing/>
              <w:jc w:val="both"/>
            </w:pPr>
            <w:r w:rsidRPr="00436D01">
              <w:rPr>
                <w:sz w:val="28"/>
                <w:szCs w:val="28"/>
              </w:rPr>
              <w:t>ПК-7</w:t>
            </w:r>
          </w:p>
          <w:p w14:paraId="339F8739" w14:textId="77777777" w:rsidR="00436D01" w:rsidRPr="00436D01" w:rsidRDefault="00436D01" w:rsidP="000566A2">
            <w:pPr>
              <w:ind w:right="-103"/>
              <w:contextualSpacing/>
              <w:jc w:val="both"/>
            </w:pPr>
            <w:r w:rsidRPr="00436D01">
              <w:rPr>
                <w:sz w:val="28"/>
                <w:szCs w:val="28"/>
              </w:rPr>
              <w:t>ПК-8</w:t>
            </w:r>
          </w:p>
        </w:tc>
      </w:tr>
      <w:tr w:rsidR="00436D01" w:rsidRPr="00812AC6" w14:paraId="6A79E144" w14:textId="77777777" w:rsidTr="00C346C2">
        <w:tc>
          <w:tcPr>
            <w:tcW w:w="675" w:type="dxa"/>
          </w:tcPr>
          <w:p w14:paraId="24F07373" w14:textId="77777777" w:rsidR="00436D01" w:rsidRPr="00812AC6" w:rsidRDefault="00436D01" w:rsidP="00436D01">
            <w:pPr>
              <w:numPr>
                <w:ilvl w:val="0"/>
                <w:numId w:val="53"/>
              </w:numPr>
              <w:ind w:left="0" w:right="317" w:firstLine="0"/>
              <w:contextualSpacing/>
              <w:jc w:val="both"/>
              <w:rPr>
                <w:color w:val="000000"/>
                <w:shd w:val="clear" w:color="auto" w:fill="FFFFFF"/>
              </w:rPr>
            </w:pPr>
          </w:p>
        </w:tc>
        <w:tc>
          <w:tcPr>
            <w:tcW w:w="7938" w:type="dxa"/>
          </w:tcPr>
          <w:p w14:paraId="3789CAA2" w14:textId="77777777" w:rsidR="00436D01" w:rsidRPr="00812AC6" w:rsidRDefault="00436D01" w:rsidP="0086515D">
            <w:pPr>
              <w:contextualSpacing/>
              <w:jc w:val="both"/>
              <w:rPr>
                <w:color w:val="000000"/>
                <w:shd w:val="clear" w:color="auto" w:fill="FFFFFF"/>
              </w:rPr>
            </w:pPr>
            <w:r w:rsidRPr="00812AC6">
              <w:rPr>
                <w:color w:val="000000"/>
                <w:sz w:val="28"/>
                <w:szCs w:val="28"/>
                <w:shd w:val="clear" w:color="auto" w:fill="FFFFFF"/>
              </w:rPr>
              <w:t xml:space="preserve">       При подготовке к судебному разбирательству дела об установлении отцовства для разъяснения вопроса, связанного с происхождением ребенка, судья назначил экспертизу. Ответчик на экспертизу не явился, представив письменные доказательства, подтверждающие его нахождение в длительной служебной командировке.</w:t>
            </w:r>
          </w:p>
          <w:p w14:paraId="3C2F8A1C" w14:textId="77777777" w:rsidR="00436D01" w:rsidRPr="00812AC6" w:rsidRDefault="00436D01" w:rsidP="0086515D">
            <w:pPr>
              <w:contextualSpacing/>
              <w:jc w:val="both"/>
              <w:rPr>
                <w:color w:val="000000"/>
                <w:shd w:val="clear" w:color="auto" w:fill="FFFFFF"/>
              </w:rPr>
            </w:pPr>
            <w:r w:rsidRPr="00812AC6">
              <w:rPr>
                <w:color w:val="000000"/>
                <w:sz w:val="28"/>
                <w:szCs w:val="28"/>
                <w:shd w:val="clear" w:color="auto" w:fill="FFFFFF"/>
              </w:rPr>
              <w:t xml:space="preserve">       Суд вынес решение, исходя из факта уклонения ответчика от проведения судебной экспертизы.</w:t>
            </w:r>
          </w:p>
          <w:p w14:paraId="06D2252C" w14:textId="77777777" w:rsidR="00436D01" w:rsidRPr="00812AC6" w:rsidRDefault="00436D01" w:rsidP="0086515D">
            <w:pPr>
              <w:contextualSpacing/>
              <w:jc w:val="both"/>
              <w:rPr>
                <w:rStyle w:val="af7"/>
                <w:b w:val="0"/>
                <w:i/>
                <w:color w:val="000000"/>
                <w:shd w:val="clear" w:color="auto" w:fill="FFFFFF"/>
              </w:rPr>
            </w:pPr>
            <w:r w:rsidRPr="00812AC6">
              <w:rPr>
                <w:color w:val="000000"/>
                <w:sz w:val="28"/>
                <w:szCs w:val="28"/>
                <w:shd w:val="clear" w:color="auto" w:fill="FFFFFF"/>
              </w:rPr>
              <w:t xml:space="preserve">       </w:t>
            </w:r>
            <w:r w:rsidRPr="00812AC6">
              <w:rPr>
                <w:i/>
                <w:color w:val="000000"/>
                <w:sz w:val="28"/>
                <w:szCs w:val="28"/>
                <w:shd w:val="clear" w:color="auto" w:fill="FFFFFF"/>
              </w:rPr>
              <w:t xml:space="preserve">Дайте толкование применимым нормам права об </w:t>
            </w:r>
            <w:r w:rsidRPr="00812AC6">
              <w:rPr>
                <w:rStyle w:val="af7"/>
                <w:b w:val="0"/>
                <w:i/>
                <w:color w:val="000000"/>
                <w:sz w:val="28"/>
                <w:szCs w:val="28"/>
                <w:shd w:val="clear" w:color="auto" w:fill="FFFFFF"/>
              </w:rPr>
              <w:t>оценке доказательств.</w:t>
            </w:r>
          </w:p>
          <w:p w14:paraId="46E8CA06" w14:textId="77777777" w:rsidR="00436D01" w:rsidRPr="00812AC6" w:rsidRDefault="00436D01" w:rsidP="0086515D">
            <w:pPr>
              <w:contextualSpacing/>
              <w:jc w:val="both"/>
              <w:rPr>
                <w:color w:val="000000"/>
                <w:shd w:val="clear" w:color="auto" w:fill="EEEEEE"/>
              </w:rPr>
            </w:pPr>
            <w:r w:rsidRPr="00812AC6">
              <w:rPr>
                <w:rStyle w:val="af7"/>
                <w:b w:val="0"/>
                <w:i/>
                <w:color w:val="000000"/>
                <w:sz w:val="28"/>
                <w:szCs w:val="28"/>
                <w:shd w:val="clear" w:color="auto" w:fill="FFFFFF"/>
              </w:rPr>
              <w:t xml:space="preserve">       Дайте юридическое заключение о виде производства по данному делу.</w:t>
            </w:r>
          </w:p>
        </w:tc>
        <w:tc>
          <w:tcPr>
            <w:tcW w:w="993" w:type="dxa"/>
          </w:tcPr>
          <w:p w14:paraId="6B9B1521" w14:textId="77777777" w:rsidR="00436D01" w:rsidRPr="00812AC6" w:rsidRDefault="00436D01" w:rsidP="000566A2">
            <w:pPr>
              <w:ind w:right="-103"/>
              <w:contextualSpacing/>
              <w:jc w:val="both"/>
            </w:pPr>
            <w:r w:rsidRPr="00812AC6">
              <w:rPr>
                <w:sz w:val="28"/>
                <w:szCs w:val="28"/>
              </w:rPr>
              <w:t>ПК-8</w:t>
            </w:r>
          </w:p>
          <w:p w14:paraId="378681BC" w14:textId="77777777" w:rsidR="00436D01" w:rsidRPr="00812AC6" w:rsidRDefault="00436D01" w:rsidP="000566A2">
            <w:pPr>
              <w:ind w:right="-103"/>
              <w:contextualSpacing/>
              <w:jc w:val="both"/>
            </w:pPr>
            <w:r w:rsidRPr="00812AC6">
              <w:rPr>
                <w:sz w:val="28"/>
                <w:szCs w:val="28"/>
              </w:rPr>
              <w:t>ПК-7</w:t>
            </w:r>
          </w:p>
          <w:p w14:paraId="3E2BCEC1" w14:textId="77777777" w:rsidR="00436D01" w:rsidRPr="00812AC6" w:rsidRDefault="00436D01" w:rsidP="000566A2">
            <w:pPr>
              <w:ind w:right="-103"/>
              <w:contextualSpacing/>
              <w:jc w:val="both"/>
            </w:pPr>
          </w:p>
          <w:p w14:paraId="31A7AA91" w14:textId="77777777" w:rsidR="00436D01" w:rsidRPr="00812AC6" w:rsidRDefault="00436D01" w:rsidP="000566A2">
            <w:pPr>
              <w:ind w:right="-103"/>
              <w:contextualSpacing/>
              <w:jc w:val="both"/>
            </w:pPr>
          </w:p>
          <w:p w14:paraId="08473819" w14:textId="77777777" w:rsidR="00436D01" w:rsidRPr="00812AC6" w:rsidRDefault="00436D01" w:rsidP="000566A2">
            <w:pPr>
              <w:ind w:right="-103"/>
              <w:contextualSpacing/>
              <w:jc w:val="both"/>
            </w:pPr>
          </w:p>
          <w:p w14:paraId="2F3FCC22" w14:textId="77777777" w:rsidR="00436D01" w:rsidRPr="00812AC6" w:rsidRDefault="00436D01" w:rsidP="000566A2">
            <w:pPr>
              <w:ind w:right="-103"/>
              <w:contextualSpacing/>
              <w:jc w:val="both"/>
            </w:pPr>
          </w:p>
          <w:p w14:paraId="3D86FEE8" w14:textId="77777777" w:rsidR="00436D01" w:rsidRPr="00812AC6" w:rsidRDefault="00436D01" w:rsidP="000566A2">
            <w:pPr>
              <w:ind w:right="-103"/>
              <w:contextualSpacing/>
              <w:jc w:val="both"/>
            </w:pPr>
          </w:p>
          <w:p w14:paraId="7EEDD9DA" w14:textId="77777777" w:rsidR="00436D01" w:rsidRPr="00812AC6" w:rsidRDefault="00436D01" w:rsidP="000566A2">
            <w:pPr>
              <w:ind w:right="-103"/>
              <w:contextualSpacing/>
              <w:jc w:val="both"/>
            </w:pPr>
          </w:p>
          <w:p w14:paraId="05CB7CA8" w14:textId="77777777" w:rsidR="00436D01" w:rsidRPr="00812AC6" w:rsidRDefault="00436D01" w:rsidP="000566A2">
            <w:pPr>
              <w:ind w:right="-103"/>
              <w:contextualSpacing/>
              <w:jc w:val="both"/>
            </w:pPr>
          </w:p>
        </w:tc>
      </w:tr>
      <w:tr w:rsidR="00436D01" w:rsidRPr="00812AC6" w14:paraId="509EF943" w14:textId="77777777" w:rsidTr="00C346C2">
        <w:tc>
          <w:tcPr>
            <w:tcW w:w="675" w:type="dxa"/>
          </w:tcPr>
          <w:p w14:paraId="60C3DC4C" w14:textId="77777777" w:rsidR="00436D01" w:rsidRPr="00812AC6" w:rsidRDefault="00436D01" w:rsidP="00436D01">
            <w:pPr>
              <w:numPr>
                <w:ilvl w:val="0"/>
                <w:numId w:val="53"/>
              </w:numPr>
              <w:ind w:left="0" w:right="317" w:firstLine="0"/>
              <w:contextualSpacing/>
              <w:jc w:val="both"/>
              <w:rPr>
                <w:color w:val="000000"/>
                <w:shd w:val="clear" w:color="auto" w:fill="FFFFFF"/>
              </w:rPr>
            </w:pPr>
          </w:p>
        </w:tc>
        <w:tc>
          <w:tcPr>
            <w:tcW w:w="7938" w:type="dxa"/>
          </w:tcPr>
          <w:p w14:paraId="54E72D58" w14:textId="77777777" w:rsidR="00436D01" w:rsidRPr="00812AC6" w:rsidRDefault="00436D01" w:rsidP="0086515D">
            <w:pPr>
              <w:contextualSpacing/>
              <w:jc w:val="both"/>
              <w:rPr>
                <w:color w:val="000000"/>
                <w:shd w:val="clear" w:color="auto" w:fill="FFFFFF"/>
              </w:rPr>
            </w:pPr>
            <w:r w:rsidRPr="00812AC6">
              <w:rPr>
                <w:color w:val="000000"/>
                <w:sz w:val="28"/>
                <w:szCs w:val="28"/>
                <w:shd w:val="clear" w:color="auto" w:fill="FFFFFF"/>
              </w:rPr>
              <w:t xml:space="preserve">       Районный суд рассматривал дело по спору между бывшими супругами о разделе совместно нажитого имущества.</w:t>
            </w:r>
          </w:p>
          <w:p w14:paraId="43C36BB9" w14:textId="77777777" w:rsidR="00436D01" w:rsidRPr="00812AC6" w:rsidRDefault="00436D01" w:rsidP="0086515D">
            <w:pPr>
              <w:contextualSpacing/>
              <w:jc w:val="both"/>
              <w:rPr>
                <w:color w:val="000000"/>
                <w:shd w:val="clear" w:color="auto" w:fill="FFFFFF"/>
              </w:rPr>
            </w:pPr>
            <w:r w:rsidRPr="00812AC6">
              <w:rPr>
                <w:color w:val="000000"/>
                <w:sz w:val="28"/>
                <w:szCs w:val="28"/>
                <w:shd w:val="clear" w:color="auto" w:fill="FFFFFF"/>
              </w:rPr>
              <w:t xml:space="preserve">       В ходе рассмотрения дела ответчик заявил ходатайство об отложении разбирательства по делу для ознакомления с представленными истцом в судебном заседании документами, </w:t>
            </w:r>
            <w:proofErr w:type="gramStart"/>
            <w:r w:rsidRPr="00812AC6">
              <w:rPr>
                <w:color w:val="000000"/>
                <w:sz w:val="28"/>
                <w:szCs w:val="28"/>
                <w:shd w:val="clear" w:color="auto" w:fill="FFFFFF"/>
              </w:rPr>
              <w:t>подтверждающими  приобретение</w:t>
            </w:r>
            <w:proofErr w:type="gramEnd"/>
            <w:r w:rsidRPr="00812AC6">
              <w:rPr>
                <w:color w:val="000000"/>
                <w:sz w:val="28"/>
                <w:szCs w:val="28"/>
                <w:shd w:val="clear" w:color="auto" w:fill="FFFFFF"/>
              </w:rPr>
              <w:t xml:space="preserve"> предметов бытовой техники.</w:t>
            </w:r>
          </w:p>
          <w:p w14:paraId="3B08817B" w14:textId="77777777" w:rsidR="00436D01" w:rsidRPr="00812AC6" w:rsidRDefault="00436D01" w:rsidP="0086515D">
            <w:pPr>
              <w:contextualSpacing/>
              <w:jc w:val="both"/>
              <w:rPr>
                <w:color w:val="000000"/>
                <w:shd w:val="clear" w:color="auto" w:fill="FFFFFF"/>
              </w:rPr>
            </w:pPr>
            <w:r w:rsidRPr="00812AC6">
              <w:rPr>
                <w:color w:val="000000"/>
                <w:sz w:val="28"/>
                <w:szCs w:val="28"/>
                <w:shd w:val="clear" w:color="auto" w:fill="FFFFFF"/>
              </w:rPr>
              <w:t xml:space="preserve">       Судья в удовлетворении данного ходатайства отказал, рекомендовав ответчику </w:t>
            </w:r>
            <w:proofErr w:type="gramStart"/>
            <w:r w:rsidRPr="00812AC6">
              <w:rPr>
                <w:color w:val="000000"/>
                <w:sz w:val="28"/>
                <w:szCs w:val="28"/>
                <w:shd w:val="clear" w:color="auto" w:fill="FFFFFF"/>
              </w:rPr>
              <w:t>ознакомиться  с</w:t>
            </w:r>
            <w:proofErr w:type="gramEnd"/>
            <w:r w:rsidRPr="00812AC6">
              <w:rPr>
                <w:color w:val="000000"/>
                <w:sz w:val="28"/>
                <w:szCs w:val="28"/>
                <w:shd w:val="clear" w:color="auto" w:fill="FFFFFF"/>
              </w:rPr>
              <w:t xml:space="preserve"> данными документами </w:t>
            </w:r>
            <w:r w:rsidRPr="00812AC6">
              <w:rPr>
                <w:color w:val="000000"/>
                <w:sz w:val="28"/>
                <w:szCs w:val="28"/>
                <w:shd w:val="clear" w:color="auto" w:fill="FFFFFF"/>
              </w:rPr>
              <w:lastRenderedPageBreak/>
              <w:t>в ходе судебного заседания.</w:t>
            </w:r>
          </w:p>
          <w:p w14:paraId="505C2D64" w14:textId="77777777" w:rsidR="00436D01" w:rsidRPr="00812AC6" w:rsidRDefault="00436D01" w:rsidP="0086515D">
            <w:pPr>
              <w:contextualSpacing/>
              <w:jc w:val="both"/>
              <w:rPr>
                <w:i/>
                <w:color w:val="000000"/>
                <w:shd w:val="clear" w:color="auto" w:fill="FFFFFF"/>
              </w:rPr>
            </w:pPr>
            <w:r w:rsidRPr="00812AC6">
              <w:rPr>
                <w:rStyle w:val="af7"/>
                <w:b w:val="0"/>
                <w:i/>
                <w:color w:val="000000"/>
                <w:sz w:val="28"/>
                <w:szCs w:val="28"/>
                <w:shd w:val="clear" w:color="auto" w:fill="FFFFFF"/>
              </w:rPr>
              <w:t xml:space="preserve">       Дайте юридическое заключение о наличии либо отсутствии нарушений принципов гражданского процессуального права по данному делу, в чем это выражается? </w:t>
            </w:r>
            <w:r w:rsidRPr="00812AC6">
              <w:rPr>
                <w:i/>
                <w:color w:val="000000"/>
                <w:sz w:val="28"/>
                <w:szCs w:val="28"/>
                <w:shd w:val="clear" w:color="auto" w:fill="FFFFFF"/>
              </w:rPr>
              <w:t xml:space="preserve">Дайте толкование применимым нормам права о </w:t>
            </w:r>
            <w:proofErr w:type="gramStart"/>
            <w:r w:rsidRPr="00812AC6">
              <w:rPr>
                <w:i/>
                <w:color w:val="000000"/>
                <w:sz w:val="28"/>
                <w:szCs w:val="28"/>
                <w:shd w:val="clear" w:color="auto" w:fill="FFFFFF"/>
              </w:rPr>
              <w:t>подсудности  и</w:t>
            </w:r>
            <w:proofErr w:type="gramEnd"/>
            <w:r w:rsidRPr="00812AC6">
              <w:rPr>
                <w:i/>
                <w:color w:val="000000"/>
                <w:sz w:val="28"/>
                <w:szCs w:val="28"/>
                <w:shd w:val="clear" w:color="auto" w:fill="FFFFFF"/>
              </w:rPr>
              <w:t xml:space="preserve"> определите вид подсудности дела.</w:t>
            </w:r>
          </w:p>
        </w:tc>
        <w:tc>
          <w:tcPr>
            <w:tcW w:w="993" w:type="dxa"/>
          </w:tcPr>
          <w:p w14:paraId="7B4629C5" w14:textId="77777777" w:rsidR="00436D01" w:rsidRPr="00812AC6" w:rsidRDefault="00436D01" w:rsidP="000566A2">
            <w:pPr>
              <w:ind w:right="-103"/>
              <w:contextualSpacing/>
              <w:jc w:val="both"/>
            </w:pPr>
            <w:r w:rsidRPr="00812AC6">
              <w:rPr>
                <w:sz w:val="28"/>
                <w:szCs w:val="28"/>
              </w:rPr>
              <w:lastRenderedPageBreak/>
              <w:t>ПК-8</w:t>
            </w:r>
          </w:p>
          <w:p w14:paraId="4DBD5F9B" w14:textId="77777777" w:rsidR="00436D01" w:rsidRPr="00812AC6" w:rsidRDefault="00436D01" w:rsidP="000566A2">
            <w:pPr>
              <w:ind w:right="-103"/>
              <w:contextualSpacing/>
              <w:jc w:val="both"/>
            </w:pPr>
            <w:r w:rsidRPr="00812AC6">
              <w:rPr>
                <w:sz w:val="28"/>
                <w:szCs w:val="28"/>
              </w:rPr>
              <w:t>ПК-7</w:t>
            </w:r>
          </w:p>
          <w:p w14:paraId="75098CA8" w14:textId="77777777" w:rsidR="00436D01" w:rsidRPr="00812AC6" w:rsidRDefault="00436D01" w:rsidP="000566A2">
            <w:pPr>
              <w:ind w:right="-103"/>
              <w:contextualSpacing/>
              <w:jc w:val="both"/>
            </w:pPr>
          </w:p>
          <w:p w14:paraId="0A65F096" w14:textId="77777777" w:rsidR="00436D01" w:rsidRPr="00812AC6" w:rsidRDefault="00436D01" w:rsidP="000566A2">
            <w:pPr>
              <w:ind w:right="-103"/>
              <w:contextualSpacing/>
              <w:jc w:val="both"/>
            </w:pPr>
          </w:p>
          <w:p w14:paraId="03CB5F2C" w14:textId="77777777" w:rsidR="00436D01" w:rsidRPr="00812AC6" w:rsidRDefault="00436D01" w:rsidP="000566A2">
            <w:pPr>
              <w:ind w:right="-103"/>
              <w:contextualSpacing/>
              <w:jc w:val="both"/>
            </w:pPr>
          </w:p>
          <w:p w14:paraId="2C0EC2B3" w14:textId="77777777" w:rsidR="00436D01" w:rsidRPr="00812AC6" w:rsidRDefault="00436D01" w:rsidP="000566A2">
            <w:pPr>
              <w:ind w:right="-103"/>
              <w:contextualSpacing/>
              <w:jc w:val="both"/>
            </w:pPr>
          </w:p>
          <w:p w14:paraId="4D500AD8" w14:textId="77777777" w:rsidR="00436D01" w:rsidRPr="00812AC6" w:rsidRDefault="00436D01" w:rsidP="000566A2">
            <w:pPr>
              <w:ind w:right="-103"/>
              <w:contextualSpacing/>
              <w:jc w:val="both"/>
            </w:pPr>
          </w:p>
          <w:p w14:paraId="12BCD4B1" w14:textId="77777777" w:rsidR="00436D01" w:rsidRPr="00812AC6" w:rsidRDefault="00436D01" w:rsidP="000566A2">
            <w:pPr>
              <w:ind w:right="-103"/>
              <w:contextualSpacing/>
              <w:jc w:val="both"/>
            </w:pPr>
          </w:p>
          <w:p w14:paraId="71384411" w14:textId="77777777" w:rsidR="00436D01" w:rsidRPr="00812AC6" w:rsidRDefault="00436D01" w:rsidP="000566A2">
            <w:pPr>
              <w:ind w:right="-103"/>
              <w:contextualSpacing/>
              <w:jc w:val="both"/>
            </w:pPr>
          </w:p>
          <w:p w14:paraId="1698421B" w14:textId="77777777" w:rsidR="00436D01" w:rsidRPr="00812AC6" w:rsidRDefault="00436D01" w:rsidP="000566A2">
            <w:pPr>
              <w:ind w:right="-103"/>
              <w:contextualSpacing/>
              <w:jc w:val="both"/>
            </w:pPr>
          </w:p>
          <w:p w14:paraId="6A2CB815" w14:textId="77777777" w:rsidR="00436D01" w:rsidRPr="00812AC6" w:rsidRDefault="00436D01" w:rsidP="000566A2">
            <w:pPr>
              <w:ind w:right="-103"/>
              <w:contextualSpacing/>
              <w:jc w:val="both"/>
            </w:pPr>
          </w:p>
        </w:tc>
      </w:tr>
      <w:tr w:rsidR="00436D01" w:rsidRPr="00436D01" w14:paraId="7264C79A" w14:textId="77777777" w:rsidTr="00C346C2">
        <w:tc>
          <w:tcPr>
            <w:tcW w:w="675" w:type="dxa"/>
          </w:tcPr>
          <w:p w14:paraId="7DCD4DF0" w14:textId="77777777" w:rsidR="00436D01" w:rsidRPr="00436D01" w:rsidRDefault="00436D01" w:rsidP="00436D01">
            <w:pPr>
              <w:numPr>
                <w:ilvl w:val="0"/>
                <w:numId w:val="53"/>
              </w:numPr>
              <w:autoSpaceDE w:val="0"/>
              <w:autoSpaceDN w:val="0"/>
              <w:adjustRightInd w:val="0"/>
              <w:ind w:left="0" w:right="317" w:firstLine="0"/>
              <w:contextualSpacing/>
              <w:jc w:val="both"/>
            </w:pPr>
          </w:p>
        </w:tc>
        <w:tc>
          <w:tcPr>
            <w:tcW w:w="7938" w:type="dxa"/>
          </w:tcPr>
          <w:p w14:paraId="4833DEC8" w14:textId="77777777" w:rsidR="00436D01" w:rsidRPr="00436D01" w:rsidRDefault="00436D01" w:rsidP="0086515D">
            <w:pPr>
              <w:autoSpaceDE w:val="0"/>
              <w:autoSpaceDN w:val="0"/>
              <w:adjustRightInd w:val="0"/>
              <w:contextualSpacing/>
              <w:jc w:val="both"/>
            </w:pPr>
            <w:r w:rsidRPr="00436D01">
              <w:rPr>
                <w:sz w:val="28"/>
                <w:szCs w:val="28"/>
              </w:rPr>
              <w:t xml:space="preserve">       Определением суда возвращено административное исковое заявление о признании недействующим постановления Правительства субъекта Российской Федерации, поскольку в нарушение указаний определения об оставлении административного искового заявления без движения административный истец не указал, какие конкретно положения оспариваемого нормативного правового акта он просит признать недействующими, а также какие его права и законные интересы нарушены оспариваемыми положениями.</w:t>
            </w:r>
          </w:p>
          <w:p w14:paraId="08F67C65" w14:textId="77777777" w:rsidR="00436D01" w:rsidRPr="00436D01" w:rsidRDefault="00436D01" w:rsidP="0086515D">
            <w:pPr>
              <w:autoSpaceDE w:val="0"/>
              <w:autoSpaceDN w:val="0"/>
              <w:adjustRightInd w:val="0"/>
              <w:contextualSpacing/>
              <w:jc w:val="both"/>
            </w:pPr>
            <w:r w:rsidRPr="00436D01">
              <w:rPr>
                <w:sz w:val="28"/>
                <w:szCs w:val="28"/>
              </w:rPr>
              <w:t xml:space="preserve">       Административный истец не согласился с указанным определением и подал на него частную жалобу.</w:t>
            </w:r>
          </w:p>
          <w:p w14:paraId="730EEB15" w14:textId="77777777" w:rsidR="00436D01" w:rsidRPr="00436D01" w:rsidRDefault="00436D01" w:rsidP="0086515D">
            <w:pPr>
              <w:autoSpaceDE w:val="0"/>
              <w:autoSpaceDN w:val="0"/>
              <w:adjustRightInd w:val="0"/>
              <w:contextualSpacing/>
              <w:jc w:val="both"/>
              <w:rPr>
                <w:i/>
              </w:rPr>
            </w:pPr>
            <w:r w:rsidRPr="00436D01">
              <w:rPr>
                <w:sz w:val="28"/>
                <w:szCs w:val="28"/>
              </w:rPr>
              <w:t xml:space="preserve">       </w:t>
            </w:r>
            <w:r w:rsidRPr="00436D01">
              <w:rPr>
                <w:i/>
                <w:sz w:val="28"/>
                <w:szCs w:val="28"/>
              </w:rPr>
              <w:t>Допущены ли административным истцом нарушения требований закона, предъявляемых к содержанию административного искового заявления?</w:t>
            </w:r>
          </w:p>
          <w:p w14:paraId="1E5D6DE8" w14:textId="77777777" w:rsidR="00436D01" w:rsidRPr="00436D01" w:rsidRDefault="00436D01" w:rsidP="0086515D">
            <w:pPr>
              <w:autoSpaceDE w:val="0"/>
              <w:autoSpaceDN w:val="0"/>
              <w:adjustRightInd w:val="0"/>
              <w:contextualSpacing/>
              <w:jc w:val="both"/>
              <w:rPr>
                <w:color w:val="000000"/>
                <w:shd w:val="clear" w:color="auto" w:fill="FFFFFF"/>
              </w:rPr>
            </w:pPr>
            <w:r w:rsidRPr="00436D01">
              <w:rPr>
                <w:i/>
                <w:sz w:val="28"/>
                <w:szCs w:val="28"/>
              </w:rPr>
              <w:t>Дайте юридическое заключение применительно к действиям суда первой инстанции по вынесению определения об оставлении административного искового заявления без движения и возврате административного искового заявления.</w:t>
            </w:r>
            <w:r w:rsidRPr="00436D01">
              <w:rPr>
                <w:sz w:val="28"/>
                <w:szCs w:val="28"/>
              </w:rPr>
              <w:t xml:space="preserve"> </w:t>
            </w:r>
          </w:p>
        </w:tc>
        <w:tc>
          <w:tcPr>
            <w:tcW w:w="993" w:type="dxa"/>
          </w:tcPr>
          <w:p w14:paraId="014E18B4" w14:textId="77777777" w:rsidR="00436D01" w:rsidRPr="00436D01" w:rsidRDefault="00436D01" w:rsidP="000566A2">
            <w:pPr>
              <w:ind w:right="-103"/>
              <w:contextualSpacing/>
              <w:jc w:val="both"/>
            </w:pPr>
            <w:r w:rsidRPr="00436D01">
              <w:rPr>
                <w:sz w:val="28"/>
                <w:szCs w:val="28"/>
              </w:rPr>
              <w:t>ОК-1</w:t>
            </w:r>
          </w:p>
          <w:p w14:paraId="2C166671" w14:textId="77777777" w:rsidR="00436D01" w:rsidRPr="00436D01" w:rsidRDefault="00436D01" w:rsidP="000566A2">
            <w:pPr>
              <w:ind w:right="-103"/>
              <w:contextualSpacing/>
              <w:jc w:val="both"/>
            </w:pPr>
            <w:r w:rsidRPr="00436D01">
              <w:rPr>
                <w:sz w:val="28"/>
                <w:szCs w:val="28"/>
              </w:rPr>
              <w:t>ПК-8</w:t>
            </w:r>
          </w:p>
        </w:tc>
      </w:tr>
      <w:tr w:rsidR="00436D01" w:rsidRPr="00436D01" w14:paraId="0871B1AD" w14:textId="77777777" w:rsidTr="00C346C2">
        <w:tc>
          <w:tcPr>
            <w:tcW w:w="675" w:type="dxa"/>
          </w:tcPr>
          <w:p w14:paraId="1F4A6063" w14:textId="77777777" w:rsidR="00436D01" w:rsidRPr="00436D01" w:rsidRDefault="00436D01" w:rsidP="00436D01">
            <w:pPr>
              <w:numPr>
                <w:ilvl w:val="0"/>
                <w:numId w:val="53"/>
              </w:numPr>
              <w:ind w:left="0" w:right="317" w:firstLine="0"/>
              <w:contextualSpacing/>
              <w:jc w:val="both"/>
            </w:pPr>
          </w:p>
        </w:tc>
        <w:tc>
          <w:tcPr>
            <w:tcW w:w="7938" w:type="dxa"/>
          </w:tcPr>
          <w:p w14:paraId="03607462" w14:textId="77777777" w:rsidR="00436D01" w:rsidRPr="00436D01" w:rsidRDefault="00436D01" w:rsidP="0086515D">
            <w:pPr>
              <w:contextualSpacing/>
              <w:jc w:val="both"/>
            </w:pPr>
            <w:r w:rsidRPr="00436D01">
              <w:rPr>
                <w:sz w:val="28"/>
                <w:szCs w:val="28"/>
              </w:rPr>
              <w:t xml:space="preserve">        Административный ответчик обжаловал судебное решение первой </w:t>
            </w:r>
            <w:proofErr w:type="gramStart"/>
            <w:r w:rsidRPr="00436D01">
              <w:rPr>
                <w:sz w:val="28"/>
                <w:szCs w:val="28"/>
              </w:rPr>
              <w:t>инстанции  в</w:t>
            </w:r>
            <w:proofErr w:type="gramEnd"/>
            <w:r w:rsidRPr="00436D01">
              <w:rPr>
                <w:sz w:val="28"/>
                <w:szCs w:val="28"/>
              </w:rPr>
              <w:t xml:space="preserve"> апелляционном порядке как принятое с существенным нарушением норм процессуального права.</w:t>
            </w:r>
          </w:p>
          <w:p w14:paraId="265D92D8" w14:textId="77777777" w:rsidR="00436D01" w:rsidRPr="00436D01" w:rsidRDefault="00436D01" w:rsidP="0086515D">
            <w:pPr>
              <w:contextualSpacing/>
              <w:jc w:val="both"/>
            </w:pPr>
            <w:r w:rsidRPr="00436D01">
              <w:rPr>
                <w:sz w:val="28"/>
                <w:szCs w:val="28"/>
              </w:rPr>
              <w:t xml:space="preserve">       Жалоба была обоснована тем, что при рассмотрении дела об оспаривании кадастровой стоимости земельного участка суд по своей инициативе назначил экспертизу для установления рыночной стоимости участка, самостоятельно определил круг вопросов эксперту, в то время как истец о назначении экспертизы не </w:t>
            </w:r>
            <w:proofErr w:type="gramStart"/>
            <w:r w:rsidRPr="00436D01">
              <w:rPr>
                <w:sz w:val="28"/>
                <w:szCs w:val="28"/>
              </w:rPr>
              <w:t xml:space="preserve">ходатайствовал,   </w:t>
            </w:r>
            <w:proofErr w:type="gramEnd"/>
            <w:r w:rsidRPr="00436D01">
              <w:rPr>
                <w:sz w:val="28"/>
                <w:szCs w:val="28"/>
              </w:rPr>
              <w:t>никаких вопросов эксперту не предлагал, достаточных доказательств своей позиции не представил.</w:t>
            </w:r>
          </w:p>
          <w:p w14:paraId="6ED727A1" w14:textId="77777777" w:rsidR="00436D01" w:rsidRPr="00436D01" w:rsidRDefault="00436D01" w:rsidP="0086515D">
            <w:pPr>
              <w:contextualSpacing/>
              <w:jc w:val="both"/>
            </w:pPr>
            <w:r w:rsidRPr="00436D01">
              <w:rPr>
                <w:sz w:val="28"/>
                <w:szCs w:val="28"/>
              </w:rPr>
              <w:t xml:space="preserve">       По мнению административного ответчика, нарушены принципы состязательности и равноправия сторон, объективности и беспристрастности суда.</w:t>
            </w:r>
          </w:p>
          <w:p w14:paraId="4F185069" w14:textId="77777777" w:rsidR="00436D01" w:rsidRPr="00436D01" w:rsidRDefault="00436D01" w:rsidP="0086515D">
            <w:pPr>
              <w:contextualSpacing/>
              <w:jc w:val="both"/>
              <w:rPr>
                <w:i/>
              </w:rPr>
            </w:pPr>
            <w:r w:rsidRPr="00436D01">
              <w:rPr>
                <w:sz w:val="28"/>
                <w:szCs w:val="28"/>
              </w:rPr>
              <w:t xml:space="preserve">       </w:t>
            </w:r>
            <w:r w:rsidRPr="00436D01">
              <w:rPr>
                <w:i/>
                <w:sz w:val="28"/>
                <w:szCs w:val="28"/>
              </w:rPr>
              <w:t xml:space="preserve">Дайте юридическое заключение применительно к действиям суда </w:t>
            </w:r>
            <w:r w:rsidRPr="00436D01">
              <w:rPr>
                <w:i/>
                <w:iCs/>
                <w:color w:val="000000"/>
                <w:sz w:val="28"/>
                <w:szCs w:val="28"/>
              </w:rPr>
              <w:t xml:space="preserve">с позиций принципов административного судопроизводства. </w:t>
            </w:r>
            <w:r w:rsidRPr="00436D01">
              <w:rPr>
                <w:i/>
                <w:color w:val="000000"/>
                <w:sz w:val="28"/>
                <w:szCs w:val="28"/>
                <w:shd w:val="clear" w:color="auto" w:fill="FFFFFF"/>
              </w:rPr>
              <w:t>Имеются ли нарушения принципов, закрепленных в законе, если да, то каковы правовые последствия таких нарушений?</w:t>
            </w:r>
          </w:p>
          <w:p w14:paraId="72D1AEF9" w14:textId="77777777" w:rsidR="00436D01" w:rsidRPr="00436D01" w:rsidRDefault="00436D01" w:rsidP="0086515D">
            <w:pPr>
              <w:autoSpaceDE w:val="0"/>
              <w:autoSpaceDN w:val="0"/>
              <w:adjustRightInd w:val="0"/>
              <w:contextualSpacing/>
              <w:jc w:val="both"/>
            </w:pPr>
          </w:p>
        </w:tc>
        <w:tc>
          <w:tcPr>
            <w:tcW w:w="993" w:type="dxa"/>
          </w:tcPr>
          <w:p w14:paraId="713276B2" w14:textId="77777777" w:rsidR="00436D01" w:rsidRPr="00436D01" w:rsidRDefault="00436D01" w:rsidP="000566A2">
            <w:pPr>
              <w:ind w:right="-103"/>
              <w:contextualSpacing/>
              <w:jc w:val="both"/>
            </w:pPr>
            <w:r w:rsidRPr="00436D01">
              <w:rPr>
                <w:sz w:val="28"/>
                <w:szCs w:val="28"/>
              </w:rPr>
              <w:t>ОК-1</w:t>
            </w:r>
          </w:p>
          <w:p w14:paraId="38008EC3" w14:textId="77777777" w:rsidR="00436D01" w:rsidRPr="00436D01" w:rsidRDefault="00436D01" w:rsidP="000566A2">
            <w:pPr>
              <w:ind w:right="-103"/>
              <w:contextualSpacing/>
              <w:jc w:val="both"/>
            </w:pPr>
            <w:r w:rsidRPr="00436D01">
              <w:rPr>
                <w:sz w:val="28"/>
                <w:szCs w:val="28"/>
              </w:rPr>
              <w:t>ПК-8</w:t>
            </w:r>
          </w:p>
        </w:tc>
      </w:tr>
      <w:tr w:rsidR="00436D01" w:rsidRPr="00436D01" w14:paraId="352CD4DF" w14:textId="77777777" w:rsidTr="00C346C2">
        <w:tc>
          <w:tcPr>
            <w:tcW w:w="675" w:type="dxa"/>
          </w:tcPr>
          <w:p w14:paraId="0CB9DD5E" w14:textId="77777777" w:rsidR="00436D01" w:rsidRPr="00436D01" w:rsidRDefault="00436D01" w:rsidP="00436D01">
            <w:pPr>
              <w:numPr>
                <w:ilvl w:val="0"/>
                <w:numId w:val="53"/>
              </w:numPr>
              <w:ind w:left="0" w:right="317" w:firstLine="0"/>
              <w:contextualSpacing/>
              <w:jc w:val="both"/>
            </w:pPr>
          </w:p>
        </w:tc>
        <w:tc>
          <w:tcPr>
            <w:tcW w:w="7938" w:type="dxa"/>
          </w:tcPr>
          <w:p w14:paraId="516E165F" w14:textId="77777777" w:rsidR="00436D01" w:rsidRPr="00436D01" w:rsidRDefault="00436D01" w:rsidP="0086515D">
            <w:pPr>
              <w:ind w:firstLine="567"/>
              <w:contextualSpacing/>
              <w:jc w:val="both"/>
            </w:pPr>
          </w:p>
          <w:p w14:paraId="075D0F56" w14:textId="77777777" w:rsidR="00436D01" w:rsidRPr="00436D01" w:rsidRDefault="00436D01" w:rsidP="0086515D">
            <w:pPr>
              <w:ind w:firstLine="567"/>
              <w:contextualSpacing/>
              <w:jc w:val="both"/>
            </w:pPr>
            <w:r w:rsidRPr="00436D01">
              <w:rPr>
                <w:sz w:val="28"/>
                <w:szCs w:val="28"/>
              </w:rPr>
              <w:t xml:space="preserve">Гражданин Иванов обратился в Верховный Суд Российской Федерации с заявлением о признании недействующими одного из пунктов Указа Президента Российской Федерации. Определением судьи Верховного Суда Российской Федерации заявление гражданина Иванова было остановлено без движения в связи с необходимостью уточнения его требований. Во исполнение данного определения Иванов представил дополнительное заявление, в котором указал, что он обращается в суд в интересах неопределенного круга лиц. </w:t>
            </w:r>
          </w:p>
          <w:p w14:paraId="1821FB09" w14:textId="77777777" w:rsidR="00436D01" w:rsidRPr="00436D01" w:rsidRDefault="00436D01" w:rsidP="0086515D">
            <w:pPr>
              <w:ind w:firstLine="567"/>
              <w:contextualSpacing/>
              <w:jc w:val="both"/>
              <w:rPr>
                <w:i/>
              </w:rPr>
            </w:pPr>
            <w:r w:rsidRPr="00436D01">
              <w:rPr>
                <w:i/>
                <w:sz w:val="28"/>
                <w:szCs w:val="28"/>
              </w:rPr>
              <w:t>Определите и правильно истолкуйте подлежащие применению нормы действующего процессуального законодательства.</w:t>
            </w:r>
          </w:p>
          <w:p w14:paraId="6AA842DC" w14:textId="77777777" w:rsidR="00436D01" w:rsidRPr="00436D01" w:rsidRDefault="00436D01" w:rsidP="0086515D">
            <w:pPr>
              <w:ind w:firstLine="567"/>
              <w:contextualSpacing/>
              <w:jc w:val="both"/>
              <w:rPr>
                <w:i/>
              </w:rPr>
            </w:pPr>
            <w:r w:rsidRPr="00436D01">
              <w:rPr>
                <w:i/>
                <w:sz w:val="28"/>
                <w:szCs w:val="28"/>
              </w:rPr>
              <w:t xml:space="preserve">Дайте квалифицированную юридическую консультацию относительно того, как должен поступить суд? </w:t>
            </w:r>
          </w:p>
          <w:p w14:paraId="5419F3C6" w14:textId="77777777" w:rsidR="00436D01" w:rsidRPr="00436D01" w:rsidRDefault="00436D01" w:rsidP="0086515D">
            <w:pPr>
              <w:ind w:firstLine="567"/>
              <w:contextualSpacing/>
              <w:jc w:val="both"/>
              <w:rPr>
                <w:i/>
              </w:rPr>
            </w:pPr>
            <w:r w:rsidRPr="00436D01">
              <w:rPr>
                <w:i/>
                <w:sz w:val="28"/>
                <w:szCs w:val="28"/>
              </w:rPr>
              <w:t>Как следует определить уровень профессионального правосознания заявителя в его соотношении с уважительным отношением к праву и закону?</w:t>
            </w:r>
          </w:p>
        </w:tc>
        <w:tc>
          <w:tcPr>
            <w:tcW w:w="993" w:type="dxa"/>
          </w:tcPr>
          <w:p w14:paraId="02A9C475" w14:textId="77777777" w:rsidR="00436D01" w:rsidRPr="00436D01" w:rsidRDefault="00436D01" w:rsidP="000566A2">
            <w:pPr>
              <w:ind w:right="-103"/>
              <w:contextualSpacing/>
              <w:jc w:val="both"/>
            </w:pPr>
          </w:p>
          <w:p w14:paraId="45E26198" w14:textId="77777777" w:rsidR="00436D01" w:rsidRPr="00436D01" w:rsidRDefault="00436D01" w:rsidP="000566A2">
            <w:pPr>
              <w:ind w:right="-103"/>
              <w:contextualSpacing/>
              <w:jc w:val="both"/>
            </w:pPr>
            <w:r w:rsidRPr="00436D01">
              <w:rPr>
                <w:sz w:val="28"/>
                <w:szCs w:val="28"/>
              </w:rPr>
              <w:t>ПК-7</w:t>
            </w:r>
          </w:p>
          <w:p w14:paraId="18C6DAB1" w14:textId="77777777" w:rsidR="00436D01" w:rsidRPr="00436D01" w:rsidRDefault="00436D01" w:rsidP="000566A2">
            <w:pPr>
              <w:ind w:right="-103"/>
              <w:contextualSpacing/>
              <w:jc w:val="both"/>
            </w:pPr>
            <w:r w:rsidRPr="00436D01">
              <w:rPr>
                <w:sz w:val="28"/>
                <w:szCs w:val="28"/>
              </w:rPr>
              <w:t>ПК-8</w:t>
            </w:r>
          </w:p>
          <w:p w14:paraId="1FC073F2" w14:textId="77777777" w:rsidR="00436D01" w:rsidRPr="00436D01" w:rsidRDefault="00436D01" w:rsidP="000566A2">
            <w:pPr>
              <w:ind w:right="-103"/>
              <w:contextualSpacing/>
              <w:jc w:val="both"/>
            </w:pPr>
            <w:r w:rsidRPr="00436D01">
              <w:rPr>
                <w:sz w:val="28"/>
                <w:szCs w:val="28"/>
              </w:rPr>
              <w:t>ОК-1</w:t>
            </w:r>
          </w:p>
        </w:tc>
      </w:tr>
      <w:tr w:rsidR="00436D01" w:rsidRPr="00436D01" w14:paraId="78E24A20" w14:textId="77777777" w:rsidTr="00C346C2">
        <w:tc>
          <w:tcPr>
            <w:tcW w:w="675" w:type="dxa"/>
          </w:tcPr>
          <w:p w14:paraId="13EF2D35" w14:textId="77777777" w:rsidR="00436D01" w:rsidRPr="00436D01" w:rsidRDefault="00436D01" w:rsidP="00436D01">
            <w:pPr>
              <w:numPr>
                <w:ilvl w:val="0"/>
                <w:numId w:val="53"/>
              </w:numPr>
              <w:ind w:left="0" w:right="317" w:firstLine="0"/>
              <w:contextualSpacing/>
              <w:jc w:val="both"/>
            </w:pPr>
          </w:p>
        </w:tc>
        <w:tc>
          <w:tcPr>
            <w:tcW w:w="7938" w:type="dxa"/>
          </w:tcPr>
          <w:p w14:paraId="59A5F496" w14:textId="77777777" w:rsidR="00436D01" w:rsidRPr="00436D01" w:rsidRDefault="00436D01" w:rsidP="0086515D">
            <w:pPr>
              <w:contextualSpacing/>
              <w:jc w:val="both"/>
            </w:pPr>
          </w:p>
          <w:p w14:paraId="4EA51062" w14:textId="77777777" w:rsidR="00436D01" w:rsidRPr="00436D01" w:rsidRDefault="00436D01" w:rsidP="0086515D">
            <w:pPr>
              <w:ind w:firstLine="600"/>
              <w:contextualSpacing/>
              <w:jc w:val="both"/>
            </w:pPr>
            <w:r w:rsidRPr="00436D01">
              <w:rPr>
                <w:sz w:val="28"/>
                <w:szCs w:val="28"/>
              </w:rPr>
              <w:t>Гражданин Михайлов обратился в областной суд с заявлением, в котором просил признать недействующим решение городской Думы муниципального образования по месту его жительства.</w:t>
            </w:r>
          </w:p>
          <w:p w14:paraId="2D725D0A" w14:textId="77777777" w:rsidR="00436D01" w:rsidRPr="00436D01" w:rsidRDefault="00436D01" w:rsidP="0086515D">
            <w:pPr>
              <w:ind w:firstLine="600"/>
              <w:contextualSpacing/>
              <w:jc w:val="both"/>
            </w:pPr>
            <w:r w:rsidRPr="00436D01">
              <w:rPr>
                <w:sz w:val="28"/>
                <w:szCs w:val="28"/>
              </w:rPr>
              <w:t>При принятии административного искового заявления судья установил, что заявление подписано истцом. При этом к материалам дела не приложены документы, подтверждающие наличие у административного истца высшего юридического образования.</w:t>
            </w:r>
          </w:p>
          <w:p w14:paraId="17680F85" w14:textId="77777777" w:rsidR="00436D01" w:rsidRPr="00436D01" w:rsidRDefault="00436D01" w:rsidP="0086515D">
            <w:pPr>
              <w:ind w:firstLine="600"/>
              <w:contextualSpacing/>
              <w:jc w:val="both"/>
              <w:rPr>
                <w:i/>
              </w:rPr>
            </w:pPr>
            <w:r w:rsidRPr="00436D01">
              <w:rPr>
                <w:i/>
                <w:sz w:val="28"/>
                <w:szCs w:val="28"/>
              </w:rPr>
              <w:t>Определите и правильно истолкуйте подлежащие применению нормы действующего процессуального законодательства.</w:t>
            </w:r>
          </w:p>
          <w:p w14:paraId="0E280E5A" w14:textId="77777777" w:rsidR="00436D01" w:rsidRPr="00436D01" w:rsidRDefault="00436D01" w:rsidP="0086515D">
            <w:pPr>
              <w:ind w:firstLine="600"/>
              <w:contextualSpacing/>
              <w:jc w:val="both"/>
              <w:rPr>
                <w:i/>
              </w:rPr>
            </w:pPr>
            <w:r w:rsidRPr="00436D01">
              <w:rPr>
                <w:i/>
                <w:sz w:val="28"/>
                <w:szCs w:val="28"/>
              </w:rPr>
              <w:t>Как должен поступить суд?</w:t>
            </w:r>
          </w:p>
        </w:tc>
        <w:tc>
          <w:tcPr>
            <w:tcW w:w="993" w:type="dxa"/>
          </w:tcPr>
          <w:p w14:paraId="31BB4C8B" w14:textId="77777777" w:rsidR="00436D01" w:rsidRPr="00436D01" w:rsidRDefault="00436D01" w:rsidP="000566A2">
            <w:pPr>
              <w:ind w:right="-103"/>
              <w:contextualSpacing/>
              <w:jc w:val="both"/>
            </w:pPr>
          </w:p>
          <w:p w14:paraId="79742CA9" w14:textId="77777777" w:rsidR="00436D01" w:rsidRPr="00436D01" w:rsidRDefault="00436D01" w:rsidP="000566A2">
            <w:pPr>
              <w:ind w:right="-103"/>
              <w:contextualSpacing/>
              <w:jc w:val="both"/>
            </w:pPr>
            <w:r w:rsidRPr="00436D01">
              <w:rPr>
                <w:sz w:val="28"/>
                <w:szCs w:val="28"/>
              </w:rPr>
              <w:t>ПК-7</w:t>
            </w:r>
          </w:p>
        </w:tc>
      </w:tr>
      <w:tr w:rsidR="00436D01" w:rsidRPr="00436D01" w14:paraId="4A0A8BDA" w14:textId="77777777" w:rsidTr="00C346C2">
        <w:tc>
          <w:tcPr>
            <w:tcW w:w="675" w:type="dxa"/>
          </w:tcPr>
          <w:p w14:paraId="1C429BD9" w14:textId="77777777" w:rsidR="00436D01" w:rsidRPr="00436D01" w:rsidRDefault="00436D01" w:rsidP="00436D01">
            <w:pPr>
              <w:numPr>
                <w:ilvl w:val="0"/>
                <w:numId w:val="53"/>
              </w:numPr>
              <w:ind w:left="0" w:right="317" w:firstLine="0"/>
              <w:contextualSpacing/>
              <w:jc w:val="both"/>
            </w:pPr>
          </w:p>
        </w:tc>
        <w:tc>
          <w:tcPr>
            <w:tcW w:w="7938" w:type="dxa"/>
          </w:tcPr>
          <w:p w14:paraId="42618ECD" w14:textId="77777777" w:rsidR="00436D01" w:rsidRPr="00436D01" w:rsidRDefault="00436D01" w:rsidP="0086515D">
            <w:pPr>
              <w:contextualSpacing/>
              <w:jc w:val="both"/>
            </w:pPr>
          </w:p>
          <w:p w14:paraId="33B02671" w14:textId="77777777" w:rsidR="00436D01" w:rsidRPr="00436D01" w:rsidRDefault="00436D01" w:rsidP="0086515D">
            <w:pPr>
              <w:ind w:firstLine="600"/>
              <w:contextualSpacing/>
              <w:jc w:val="both"/>
            </w:pPr>
            <w:r w:rsidRPr="00436D01">
              <w:rPr>
                <w:sz w:val="28"/>
                <w:szCs w:val="28"/>
              </w:rPr>
              <w:t>Хозяйственное общество обратилось с жалобой в Верховный Суд Российской Федерации, в которой содержалась просьба об отмене постановления арбитражного суда кассационной инстанции. Заявитель жалобы ссылался на несогласие с решением третейского суда по существу и на фальсификацию третейской оговорки, указанной в договоре.</w:t>
            </w:r>
          </w:p>
          <w:p w14:paraId="07BF79F9" w14:textId="77777777" w:rsidR="00436D01" w:rsidRPr="00436D01" w:rsidRDefault="00436D01" w:rsidP="0086515D">
            <w:pPr>
              <w:ind w:firstLine="600"/>
              <w:contextualSpacing/>
              <w:jc w:val="both"/>
            </w:pPr>
            <w:r w:rsidRPr="00436D01">
              <w:rPr>
                <w:sz w:val="28"/>
                <w:szCs w:val="28"/>
              </w:rPr>
              <w:t xml:space="preserve">В своем постановлении арбитражный суд кассационной инстанции указал на то, что вопрос о </w:t>
            </w:r>
            <w:proofErr w:type="spellStart"/>
            <w:r w:rsidRPr="00436D01">
              <w:rPr>
                <w:sz w:val="28"/>
                <w:szCs w:val="28"/>
              </w:rPr>
              <w:t>незаключенности</w:t>
            </w:r>
            <w:proofErr w:type="spellEnd"/>
            <w:r w:rsidRPr="00436D01">
              <w:rPr>
                <w:sz w:val="28"/>
                <w:szCs w:val="28"/>
              </w:rPr>
              <w:t xml:space="preserve"> третейской оговорки подлежал исследованию в рамках третейского судопроизводства, а также в рамках рассмотрения арбитражным судом первой инстанции заявления о выдаче исполнительного листа на принудительное исполнение </w:t>
            </w:r>
            <w:r w:rsidRPr="00436D01">
              <w:rPr>
                <w:sz w:val="28"/>
                <w:szCs w:val="28"/>
              </w:rPr>
              <w:lastRenderedPageBreak/>
              <w:t>решения третейского суда или о признании решения третейского суда недействительным.</w:t>
            </w:r>
          </w:p>
          <w:p w14:paraId="57B6EC6B" w14:textId="77777777" w:rsidR="00436D01" w:rsidRPr="00436D01" w:rsidRDefault="00436D01" w:rsidP="0086515D">
            <w:pPr>
              <w:ind w:firstLine="600"/>
              <w:contextualSpacing/>
              <w:jc w:val="both"/>
              <w:rPr>
                <w:i/>
              </w:rPr>
            </w:pPr>
            <w:r w:rsidRPr="00436D01">
              <w:rPr>
                <w:i/>
                <w:sz w:val="28"/>
                <w:szCs w:val="28"/>
              </w:rPr>
              <w:t xml:space="preserve"> Определите и правильно истолкуйте подлежащие применению нормы действующего материального и процессуального права.</w:t>
            </w:r>
          </w:p>
          <w:p w14:paraId="1F98B019" w14:textId="77777777" w:rsidR="00436D01" w:rsidRPr="00436D01" w:rsidRDefault="00436D01" w:rsidP="0086515D">
            <w:pPr>
              <w:ind w:firstLine="600"/>
              <w:contextualSpacing/>
              <w:jc w:val="both"/>
              <w:rPr>
                <w:i/>
              </w:rPr>
            </w:pPr>
            <w:r w:rsidRPr="00436D01">
              <w:rPr>
                <w:i/>
                <w:sz w:val="28"/>
                <w:szCs w:val="28"/>
              </w:rPr>
              <w:t>Должен ли Верховный Суд Российской Федерации принять к рассмотрению жалобу хозяйственного общества?</w:t>
            </w:r>
          </w:p>
          <w:p w14:paraId="3FA85FC9" w14:textId="77777777" w:rsidR="00436D01" w:rsidRPr="00436D01" w:rsidRDefault="00436D01" w:rsidP="0086515D">
            <w:pPr>
              <w:ind w:firstLine="600"/>
              <w:contextualSpacing/>
              <w:jc w:val="both"/>
              <w:rPr>
                <w:i/>
              </w:rPr>
            </w:pPr>
            <w:r w:rsidRPr="00436D01">
              <w:rPr>
                <w:i/>
                <w:sz w:val="28"/>
                <w:szCs w:val="28"/>
              </w:rPr>
              <w:t xml:space="preserve">Оцените постановление арбитражного суда кассационной инстанции. </w:t>
            </w:r>
          </w:p>
          <w:p w14:paraId="396F7E68" w14:textId="77777777" w:rsidR="00436D01" w:rsidRPr="00436D01" w:rsidRDefault="00436D01" w:rsidP="0086515D">
            <w:pPr>
              <w:ind w:firstLine="600"/>
              <w:contextualSpacing/>
              <w:jc w:val="both"/>
              <w:rPr>
                <w:i/>
              </w:rPr>
            </w:pPr>
            <w:r w:rsidRPr="00436D01">
              <w:rPr>
                <w:i/>
                <w:sz w:val="28"/>
                <w:szCs w:val="28"/>
              </w:rPr>
              <w:t>Дайте квалифицированную юридическую консультацию относительно того, какие последствия для сторон влечет признание судом фальсификации третейской оговорки?</w:t>
            </w:r>
          </w:p>
        </w:tc>
        <w:tc>
          <w:tcPr>
            <w:tcW w:w="993" w:type="dxa"/>
          </w:tcPr>
          <w:p w14:paraId="05513433" w14:textId="77777777" w:rsidR="00436D01" w:rsidRPr="00436D01" w:rsidRDefault="00436D01" w:rsidP="000566A2">
            <w:pPr>
              <w:ind w:right="-103"/>
              <w:contextualSpacing/>
              <w:jc w:val="both"/>
            </w:pPr>
          </w:p>
          <w:p w14:paraId="174C48E5" w14:textId="77777777" w:rsidR="00436D01" w:rsidRPr="00436D01" w:rsidRDefault="00436D01" w:rsidP="000566A2">
            <w:pPr>
              <w:ind w:right="-103"/>
              <w:contextualSpacing/>
              <w:jc w:val="both"/>
            </w:pPr>
            <w:r w:rsidRPr="00436D01">
              <w:rPr>
                <w:sz w:val="28"/>
                <w:szCs w:val="28"/>
              </w:rPr>
              <w:t>ПК-7</w:t>
            </w:r>
          </w:p>
          <w:p w14:paraId="64952DCA" w14:textId="77777777" w:rsidR="00436D01" w:rsidRPr="00436D01" w:rsidRDefault="00436D01" w:rsidP="000566A2">
            <w:pPr>
              <w:ind w:right="-103"/>
              <w:contextualSpacing/>
              <w:jc w:val="both"/>
            </w:pPr>
            <w:r w:rsidRPr="00436D01">
              <w:rPr>
                <w:sz w:val="28"/>
                <w:szCs w:val="28"/>
              </w:rPr>
              <w:t>ПК-8</w:t>
            </w:r>
          </w:p>
        </w:tc>
      </w:tr>
      <w:tr w:rsidR="00436D01" w:rsidRPr="00436D01" w14:paraId="5F8811E2" w14:textId="77777777" w:rsidTr="00C346C2">
        <w:tc>
          <w:tcPr>
            <w:tcW w:w="675" w:type="dxa"/>
          </w:tcPr>
          <w:p w14:paraId="11A41280" w14:textId="77777777" w:rsidR="00436D01" w:rsidRPr="00436D01" w:rsidRDefault="00436D01" w:rsidP="00436D01">
            <w:pPr>
              <w:numPr>
                <w:ilvl w:val="0"/>
                <w:numId w:val="53"/>
              </w:numPr>
              <w:ind w:left="0" w:right="317" w:firstLine="0"/>
              <w:contextualSpacing/>
              <w:jc w:val="both"/>
            </w:pPr>
          </w:p>
        </w:tc>
        <w:tc>
          <w:tcPr>
            <w:tcW w:w="7938" w:type="dxa"/>
          </w:tcPr>
          <w:p w14:paraId="5E6665FB" w14:textId="77777777" w:rsidR="00436D01" w:rsidRPr="00436D01" w:rsidRDefault="00436D01" w:rsidP="0086515D">
            <w:pPr>
              <w:contextualSpacing/>
              <w:jc w:val="both"/>
            </w:pPr>
          </w:p>
          <w:p w14:paraId="196331D7" w14:textId="77777777" w:rsidR="00436D01" w:rsidRPr="00436D01" w:rsidRDefault="00436D01" w:rsidP="0086515D">
            <w:pPr>
              <w:ind w:firstLine="742"/>
              <w:contextualSpacing/>
              <w:jc w:val="both"/>
            </w:pPr>
            <w:r w:rsidRPr="00436D01">
              <w:rPr>
                <w:sz w:val="28"/>
                <w:szCs w:val="28"/>
              </w:rPr>
              <w:t xml:space="preserve">Арбитражным судом возвращено заявление о выдаче исполнительного листа на принудительное исполнение решения третейского суда. В резолютивной части указано, что определение может быть обжаловано в арбитражный суд апелляционной инстанции. </w:t>
            </w:r>
          </w:p>
          <w:p w14:paraId="0D7BCEEA" w14:textId="77777777" w:rsidR="00436D01" w:rsidRPr="00436D01" w:rsidRDefault="00436D01" w:rsidP="0086515D">
            <w:pPr>
              <w:ind w:firstLine="742"/>
              <w:contextualSpacing/>
              <w:jc w:val="both"/>
              <w:rPr>
                <w:i/>
              </w:rPr>
            </w:pPr>
            <w:r w:rsidRPr="00436D01">
              <w:rPr>
                <w:i/>
                <w:sz w:val="28"/>
                <w:szCs w:val="28"/>
              </w:rPr>
              <w:t xml:space="preserve">Определите и правильно истолкуйте подлежащие применению нормы действующего процессуального права. Прав ли суд? </w:t>
            </w:r>
          </w:p>
          <w:p w14:paraId="61BD9743" w14:textId="77777777" w:rsidR="00436D01" w:rsidRPr="00436D01" w:rsidRDefault="00436D01" w:rsidP="0086515D">
            <w:pPr>
              <w:ind w:firstLine="742"/>
              <w:contextualSpacing/>
              <w:jc w:val="both"/>
              <w:rPr>
                <w:i/>
              </w:rPr>
            </w:pPr>
            <w:r w:rsidRPr="00436D01">
              <w:rPr>
                <w:i/>
                <w:sz w:val="28"/>
                <w:szCs w:val="28"/>
              </w:rPr>
              <w:t xml:space="preserve">В какую инстанцию необходимо адресовать жалобу на указанное определение? Обоснуйте свою позицию. </w:t>
            </w:r>
          </w:p>
          <w:p w14:paraId="4160BE48" w14:textId="77777777" w:rsidR="00436D01" w:rsidRPr="00436D01" w:rsidRDefault="00436D01" w:rsidP="0086515D">
            <w:pPr>
              <w:ind w:firstLine="742"/>
              <w:contextualSpacing/>
              <w:jc w:val="both"/>
              <w:rPr>
                <w:i/>
              </w:rPr>
            </w:pPr>
            <w:r w:rsidRPr="00436D01">
              <w:rPr>
                <w:i/>
                <w:sz w:val="28"/>
                <w:szCs w:val="28"/>
              </w:rPr>
              <w:t xml:space="preserve">Заявитель последовал указаниям суда первой инстанции и подал апелляционную жалобу. Каковы действия суда апелляционной инстанции? </w:t>
            </w:r>
          </w:p>
          <w:p w14:paraId="37709AEF" w14:textId="77777777" w:rsidR="00436D01" w:rsidRPr="00436D01" w:rsidRDefault="00436D01" w:rsidP="0086515D">
            <w:pPr>
              <w:ind w:firstLine="742"/>
              <w:contextualSpacing/>
              <w:jc w:val="both"/>
              <w:rPr>
                <w:i/>
              </w:rPr>
            </w:pPr>
            <w:r w:rsidRPr="00436D01">
              <w:rPr>
                <w:i/>
                <w:sz w:val="28"/>
                <w:szCs w:val="28"/>
              </w:rPr>
              <w:t xml:space="preserve">За указанный период истек срок для обращения с кассационной жалобой. Что следует предпринять заявителю? </w:t>
            </w:r>
          </w:p>
          <w:p w14:paraId="75F4A74D" w14:textId="77777777" w:rsidR="00436D01" w:rsidRPr="00436D01" w:rsidRDefault="00436D01" w:rsidP="0086515D">
            <w:pPr>
              <w:ind w:firstLine="742"/>
              <w:contextualSpacing/>
              <w:jc w:val="both"/>
              <w:rPr>
                <w:i/>
              </w:rPr>
            </w:pPr>
            <w:r w:rsidRPr="00436D01">
              <w:rPr>
                <w:i/>
                <w:sz w:val="28"/>
                <w:szCs w:val="28"/>
              </w:rPr>
              <w:t>Какое решение по ходатайству о восстановлении пропущенного срока подачи кассационной жалобы может принять суд?</w:t>
            </w:r>
          </w:p>
          <w:p w14:paraId="45C32511" w14:textId="77777777" w:rsidR="00436D01" w:rsidRPr="00436D01" w:rsidRDefault="00436D01" w:rsidP="0086515D">
            <w:pPr>
              <w:ind w:firstLine="742"/>
              <w:contextualSpacing/>
              <w:jc w:val="both"/>
            </w:pPr>
          </w:p>
        </w:tc>
        <w:tc>
          <w:tcPr>
            <w:tcW w:w="993" w:type="dxa"/>
          </w:tcPr>
          <w:p w14:paraId="6A71CCD3" w14:textId="77777777" w:rsidR="00436D01" w:rsidRPr="00436D01" w:rsidRDefault="00436D01" w:rsidP="000566A2">
            <w:pPr>
              <w:ind w:right="-103"/>
              <w:contextualSpacing/>
              <w:jc w:val="both"/>
            </w:pPr>
          </w:p>
          <w:p w14:paraId="2ACB97B7" w14:textId="77777777" w:rsidR="00436D01" w:rsidRPr="00436D01" w:rsidRDefault="00436D01" w:rsidP="000566A2">
            <w:pPr>
              <w:ind w:right="-103"/>
              <w:contextualSpacing/>
              <w:jc w:val="both"/>
            </w:pPr>
            <w:r w:rsidRPr="00436D01">
              <w:rPr>
                <w:sz w:val="28"/>
                <w:szCs w:val="28"/>
              </w:rPr>
              <w:t>ПК-7</w:t>
            </w:r>
          </w:p>
        </w:tc>
      </w:tr>
      <w:tr w:rsidR="00436D01" w:rsidRPr="00436D01" w14:paraId="3A6E04BE" w14:textId="77777777" w:rsidTr="00C346C2">
        <w:tc>
          <w:tcPr>
            <w:tcW w:w="675" w:type="dxa"/>
            <w:tcBorders>
              <w:top w:val="single" w:sz="4" w:space="0" w:color="auto"/>
              <w:left w:val="single" w:sz="4" w:space="0" w:color="auto"/>
              <w:bottom w:val="single" w:sz="4" w:space="0" w:color="auto"/>
              <w:right w:val="single" w:sz="4" w:space="0" w:color="auto"/>
            </w:tcBorders>
          </w:tcPr>
          <w:p w14:paraId="0222F31B" w14:textId="77777777" w:rsidR="00436D01" w:rsidRPr="00436D01" w:rsidRDefault="00436D01" w:rsidP="00436D01">
            <w:pPr>
              <w:numPr>
                <w:ilvl w:val="0"/>
                <w:numId w:val="53"/>
              </w:numPr>
              <w:ind w:left="0" w:right="317" w:firstLine="0"/>
              <w:contextualSpacing/>
              <w:jc w:val="both"/>
            </w:pPr>
          </w:p>
        </w:tc>
        <w:tc>
          <w:tcPr>
            <w:tcW w:w="7938" w:type="dxa"/>
            <w:tcBorders>
              <w:top w:val="single" w:sz="4" w:space="0" w:color="auto"/>
              <w:left w:val="single" w:sz="4" w:space="0" w:color="auto"/>
              <w:bottom w:val="single" w:sz="4" w:space="0" w:color="auto"/>
              <w:right w:val="single" w:sz="4" w:space="0" w:color="auto"/>
            </w:tcBorders>
          </w:tcPr>
          <w:p w14:paraId="11D50AC8" w14:textId="77777777" w:rsidR="00436D01" w:rsidRPr="00436D01" w:rsidRDefault="00436D01" w:rsidP="0086515D">
            <w:pPr>
              <w:contextualSpacing/>
              <w:jc w:val="both"/>
            </w:pPr>
            <w:r w:rsidRPr="00436D01">
              <w:rPr>
                <w:sz w:val="28"/>
                <w:szCs w:val="28"/>
              </w:rPr>
              <w:t xml:space="preserve">       Московский городской суд принял к производству исковое заявление гражданина Петрушина к гражданину Волкову с требованием о защите нарушенного исключительного права на изобретение. При этом ни Петрушин, ни Волков на территории города Москвы не проживают.</w:t>
            </w:r>
          </w:p>
          <w:p w14:paraId="350B686F" w14:textId="77777777" w:rsidR="00436D01" w:rsidRPr="00436D01" w:rsidRDefault="00436D01" w:rsidP="0086515D">
            <w:pPr>
              <w:contextualSpacing/>
              <w:jc w:val="both"/>
              <w:rPr>
                <w:i/>
              </w:rPr>
            </w:pPr>
            <w:r w:rsidRPr="00436D01">
              <w:rPr>
                <w:sz w:val="28"/>
                <w:szCs w:val="28"/>
              </w:rPr>
              <w:t xml:space="preserve">       </w:t>
            </w:r>
            <w:r w:rsidRPr="00436D01">
              <w:rPr>
                <w:i/>
                <w:sz w:val="28"/>
                <w:szCs w:val="28"/>
              </w:rPr>
              <w:t>Правильно ли поступил суд?</w:t>
            </w:r>
          </w:p>
          <w:p w14:paraId="11B249A3" w14:textId="77777777" w:rsidR="00436D01" w:rsidRPr="00436D01" w:rsidRDefault="00436D01" w:rsidP="0086515D">
            <w:pPr>
              <w:contextualSpacing/>
              <w:jc w:val="both"/>
              <w:rPr>
                <w:i/>
              </w:rPr>
            </w:pPr>
            <w:r w:rsidRPr="00436D01">
              <w:rPr>
                <w:i/>
                <w:sz w:val="28"/>
                <w:szCs w:val="28"/>
              </w:rPr>
              <w:t xml:space="preserve">       Какова подсудность данного спора?</w:t>
            </w:r>
          </w:p>
          <w:p w14:paraId="7FBFA77C" w14:textId="77777777" w:rsidR="00436D01" w:rsidRPr="00436D01" w:rsidRDefault="00436D01" w:rsidP="0086515D">
            <w:pPr>
              <w:contextualSpacing/>
              <w:jc w:val="both"/>
            </w:pPr>
            <w:r w:rsidRPr="00436D01">
              <w:rPr>
                <w:i/>
                <w:sz w:val="28"/>
                <w:szCs w:val="28"/>
              </w:rPr>
              <w:t xml:space="preserve">       Что должен сделать Мосгорсуд в данном случае?</w:t>
            </w:r>
          </w:p>
        </w:tc>
        <w:tc>
          <w:tcPr>
            <w:tcW w:w="993" w:type="dxa"/>
            <w:tcBorders>
              <w:top w:val="single" w:sz="4" w:space="0" w:color="auto"/>
              <w:left w:val="single" w:sz="4" w:space="0" w:color="auto"/>
              <w:bottom w:val="single" w:sz="4" w:space="0" w:color="auto"/>
              <w:right w:val="single" w:sz="4" w:space="0" w:color="auto"/>
            </w:tcBorders>
          </w:tcPr>
          <w:p w14:paraId="768945DE" w14:textId="77777777" w:rsidR="00436D01" w:rsidRPr="00436D01" w:rsidRDefault="00436D01" w:rsidP="000566A2">
            <w:pPr>
              <w:ind w:right="-103"/>
              <w:contextualSpacing/>
              <w:jc w:val="both"/>
            </w:pPr>
            <w:r w:rsidRPr="00436D01">
              <w:rPr>
                <w:sz w:val="28"/>
                <w:szCs w:val="28"/>
              </w:rPr>
              <w:t>ПК-7</w:t>
            </w:r>
          </w:p>
          <w:p w14:paraId="0B4A3F60" w14:textId="77777777" w:rsidR="00436D01" w:rsidRPr="00436D01" w:rsidRDefault="00436D01" w:rsidP="000566A2">
            <w:pPr>
              <w:ind w:right="-103"/>
              <w:contextualSpacing/>
              <w:jc w:val="both"/>
            </w:pPr>
            <w:r w:rsidRPr="00436D01">
              <w:rPr>
                <w:sz w:val="28"/>
                <w:szCs w:val="28"/>
              </w:rPr>
              <w:t>ПК-8</w:t>
            </w:r>
          </w:p>
        </w:tc>
      </w:tr>
      <w:tr w:rsidR="00436D01" w:rsidRPr="00436D01" w14:paraId="133D9984" w14:textId="77777777" w:rsidTr="00C346C2">
        <w:tc>
          <w:tcPr>
            <w:tcW w:w="675" w:type="dxa"/>
            <w:tcBorders>
              <w:top w:val="single" w:sz="4" w:space="0" w:color="auto"/>
              <w:left w:val="single" w:sz="4" w:space="0" w:color="auto"/>
              <w:bottom w:val="single" w:sz="4" w:space="0" w:color="auto"/>
              <w:right w:val="single" w:sz="4" w:space="0" w:color="auto"/>
            </w:tcBorders>
          </w:tcPr>
          <w:p w14:paraId="29B8AFB6" w14:textId="77777777" w:rsidR="00436D01" w:rsidRPr="00436D01" w:rsidRDefault="00436D01" w:rsidP="00436D01">
            <w:pPr>
              <w:numPr>
                <w:ilvl w:val="0"/>
                <w:numId w:val="53"/>
              </w:numPr>
              <w:ind w:left="0" w:right="317" w:firstLine="0"/>
              <w:contextualSpacing/>
              <w:jc w:val="both"/>
            </w:pPr>
          </w:p>
        </w:tc>
        <w:tc>
          <w:tcPr>
            <w:tcW w:w="7938" w:type="dxa"/>
            <w:tcBorders>
              <w:top w:val="single" w:sz="4" w:space="0" w:color="auto"/>
              <w:left w:val="single" w:sz="4" w:space="0" w:color="auto"/>
              <w:bottom w:val="single" w:sz="4" w:space="0" w:color="auto"/>
              <w:right w:val="single" w:sz="4" w:space="0" w:color="auto"/>
            </w:tcBorders>
          </w:tcPr>
          <w:p w14:paraId="2D39A5EC" w14:textId="77777777" w:rsidR="00436D01" w:rsidRPr="00436D01" w:rsidRDefault="00436D01" w:rsidP="0086515D">
            <w:pPr>
              <w:contextualSpacing/>
              <w:jc w:val="both"/>
            </w:pPr>
            <w:r w:rsidRPr="00436D01">
              <w:rPr>
                <w:sz w:val="28"/>
                <w:szCs w:val="28"/>
              </w:rPr>
              <w:t xml:space="preserve">       В ходе прений сторон ответчик просил применить последствия пропуска истцом срока исковой давности и отказать в иске, в том числе и по этому основанию. Установив в решении обоснованность требований истца и согласившись с </w:t>
            </w:r>
            <w:r w:rsidRPr="00436D01">
              <w:rPr>
                <w:sz w:val="28"/>
                <w:szCs w:val="28"/>
              </w:rPr>
              <w:lastRenderedPageBreak/>
              <w:t>пропуском истцом срока исковой давности, суд исковое заявление удовлетворил, сославшись на то, что соответствующее заявление было сделано ответчиком в ходе прений сторон, то есть после окончания исследования материалов дела, в связи с чем не может быть удовлетворено.</w:t>
            </w:r>
          </w:p>
          <w:p w14:paraId="179F092E" w14:textId="77777777" w:rsidR="00436D01" w:rsidRPr="00436D01" w:rsidRDefault="00436D01" w:rsidP="0086515D">
            <w:pPr>
              <w:contextualSpacing/>
              <w:jc w:val="both"/>
              <w:rPr>
                <w:i/>
              </w:rPr>
            </w:pPr>
            <w:r w:rsidRPr="00436D01">
              <w:rPr>
                <w:i/>
                <w:sz w:val="28"/>
                <w:szCs w:val="28"/>
              </w:rPr>
              <w:t xml:space="preserve">       Дайте оценку правомерности выводов суда.</w:t>
            </w:r>
          </w:p>
        </w:tc>
        <w:tc>
          <w:tcPr>
            <w:tcW w:w="993" w:type="dxa"/>
            <w:tcBorders>
              <w:top w:val="single" w:sz="4" w:space="0" w:color="auto"/>
              <w:left w:val="single" w:sz="4" w:space="0" w:color="auto"/>
              <w:bottom w:val="single" w:sz="4" w:space="0" w:color="auto"/>
              <w:right w:val="single" w:sz="4" w:space="0" w:color="auto"/>
            </w:tcBorders>
          </w:tcPr>
          <w:p w14:paraId="4B2FF743" w14:textId="77777777" w:rsidR="00436D01" w:rsidRPr="00436D01" w:rsidRDefault="00436D01" w:rsidP="000566A2">
            <w:pPr>
              <w:ind w:right="-103"/>
              <w:contextualSpacing/>
              <w:jc w:val="both"/>
            </w:pPr>
            <w:r w:rsidRPr="00436D01">
              <w:rPr>
                <w:sz w:val="28"/>
                <w:szCs w:val="28"/>
              </w:rPr>
              <w:lastRenderedPageBreak/>
              <w:t>ПК-7</w:t>
            </w:r>
          </w:p>
          <w:p w14:paraId="0A2D9F1C" w14:textId="77777777" w:rsidR="00436D01" w:rsidRPr="00436D01" w:rsidRDefault="00436D01" w:rsidP="000566A2">
            <w:pPr>
              <w:ind w:right="-103"/>
              <w:contextualSpacing/>
              <w:jc w:val="both"/>
            </w:pPr>
            <w:r w:rsidRPr="00436D01">
              <w:rPr>
                <w:sz w:val="28"/>
                <w:szCs w:val="28"/>
              </w:rPr>
              <w:t>ПК-8</w:t>
            </w:r>
          </w:p>
        </w:tc>
      </w:tr>
      <w:tr w:rsidR="00436D01" w:rsidRPr="00436D01" w14:paraId="1594A571" w14:textId="77777777" w:rsidTr="00C346C2">
        <w:tc>
          <w:tcPr>
            <w:tcW w:w="675" w:type="dxa"/>
            <w:tcBorders>
              <w:top w:val="single" w:sz="4" w:space="0" w:color="auto"/>
              <w:left w:val="single" w:sz="4" w:space="0" w:color="auto"/>
              <w:bottom w:val="single" w:sz="4" w:space="0" w:color="auto"/>
              <w:right w:val="single" w:sz="4" w:space="0" w:color="auto"/>
            </w:tcBorders>
          </w:tcPr>
          <w:p w14:paraId="3D37141A" w14:textId="77777777" w:rsidR="00436D01" w:rsidRPr="00436D01" w:rsidRDefault="00436D01" w:rsidP="00436D01">
            <w:pPr>
              <w:numPr>
                <w:ilvl w:val="0"/>
                <w:numId w:val="53"/>
              </w:numPr>
              <w:ind w:left="0" w:right="317" w:firstLine="0"/>
              <w:contextualSpacing/>
              <w:jc w:val="both"/>
            </w:pPr>
          </w:p>
        </w:tc>
        <w:tc>
          <w:tcPr>
            <w:tcW w:w="7938" w:type="dxa"/>
            <w:tcBorders>
              <w:top w:val="single" w:sz="4" w:space="0" w:color="auto"/>
              <w:left w:val="single" w:sz="4" w:space="0" w:color="auto"/>
              <w:bottom w:val="single" w:sz="4" w:space="0" w:color="auto"/>
              <w:right w:val="single" w:sz="4" w:space="0" w:color="auto"/>
            </w:tcBorders>
          </w:tcPr>
          <w:p w14:paraId="050AF74D" w14:textId="77777777" w:rsidR="00436D01" w:rsidRPr="00436D01" w:rsidRDefault="00436D01" w:rsidP="0086515D">
            <w:pPr>
              <w:contextualSpacing/>
              <w:jc w:val="both"/>
            </w:pPr>
            <w:r w:rsidRPr="00436D01">
              <w:rPr>
                <w:sz w:val="28"/>
                <w:szCs w:val="28"/>
              </w:rPr>
              <w:t xml:space="preserve">       Симонова обратилась в суд с заявлением об установлении факта ее нахождения на иждивении Портнова. В заявлении она указала, что более десяти лет состояла с Портновым в фактических брачных отношениях, не имела собственного заработка, размер получаемой ею пенсии не обеспечивает прожиточного минимума.</w:t>
            </w:r>
          </w:p>
          <w:p w14:paraId="10BDEDE3" w14:textId="77777777" w:rsidR="00436D01" w:rsidRPr="00436D01" w:rsidRDefault="00436D01" w:rsidP="0086515D">
            <w:pPr>
              <w:contextualSpacing/>
              <w:jc w:val="both"/>
            </w:pPr>
            <w:r w:rsidRPr="00436D01">
              <w:rPr>
                <w:sz w:val="28"/>
                <w:szCs w:val="28"/>
              </w:rPr>
              <w:t xml:space="preserve">       Суд оставил заявление Симоновой без движения.</w:t>
            </w:r>
          </w:p>
          <w:p w14:paraId="615BD7AF" w14:textId="77777777" w:rsidR="00436D01" w:rsidRPr="00436D01" w:rsidRDefault="00436D01" w:rsidP="0086515D">
            <w:pPr>
              <w:contextualSpacing/>
              <w:jc w:val="both"/>
              <w:rPr>
                <w:i/>
              </w:rPr>
            </w:pPr>
            <w:r w:rsidRPr="00436D01">
              <w:rPr>
                <w:sz w:val="28"/>
                <w:szCs w:val="28"/>
              </w:rPr>
              <w:t xml:space="preserve">       </w:t>
            </w:r>
            <w:r w:rsidRPr="00436D01">
              <w:rPr>
                <w:i/>
                <w:sz w:val="28"/>
                <w:szCs w:val="28"/>
              </w:rPr>
              <w:t>Определите подсудность данного дела.</w:t>
            </w:r>
          </w:p>
          <w:p w14:paraId="1B6E3396" w14:textId="77777777" w:rsidR="00436D01" w:rsidRPr="00436D01" w:rsidRDefault="00436D01" w:rsidP="0086515D">
            <w:pPr>
              <w:contextualSpacing/>
              <w:jc w:val="both"/>
              <w:rPr>
                <w:i/>
              </w:rPr>
            </w:pPr>
            <w:r w:rsidRPr="00436D01">
              <w:rPr>
                <w:i/>
                <w:sz w:val="28"/>
                <w:szCs w:val="28"/>
              </w:rPr>
              <w:t xml:space="preserve">       Какие могут быть основания для оставления заявления без движения?</w:t>
            </w:r>
          </w:p>
          <w:p w14:paraId="6DBDC141" w14:textId="77777777" w:rsidR="00436D01" w:rsidRPr="00436D01" w:rsidRDefault="00436D01" w:rsidP="0086515D">
            <w:pPr>
              <w:contextualSpacing/>
              <w:jc w:val="both"/>
            </w:pPr>
            <w:r w:rsidRPr="00436D01">
              <w:rPr>
                <w:i/>
                <w:sz w:val="28"/>
                <w:szCs w:val="28"/>
              </w:rPr>
              <w:t xml:space="preserve">       Подлежит ли заявление удовлетворению после его принятия к производству?</w:t>
            </w:r>
          </w:p>
        </w:tc>
        <w:tc>
          <w:tcPr>
            <w:tcW w:w="993" w:type="dxa"/>
            <w:tcBorders>
              <w:top w:val="single" w:sz="4" w:space="0" w:color="auto"/>
              <w:left w:val="single" w:sz="4" w:space="0" w:color="auto"/>
              <w:bottom w:val="single" w:sz="4" w:space="0" w:color="auto"/>
              <w:right w:val="single" w:sz="4" w:space="0" w:color="auto"/>
            </w:tcBorders>
          </w:tcPr>
          <w:p w14:paraId="23ABCA8F" w14:textId="77777777" w:rsidR="00436D01" w:rsidRPr="00436D01" w:rsidRDefault="00436D01" w:rsidP="000566A2">
            <w:pPr>
              <w:ind w:right="-103"/>
              <w:contextualSpacing/>
              <w:jc w:val="both"/>
            </w:pPr>
            <w:r w:rsidRPr="00436D01">
              <w:rPr>
                <w:sz w:val="28"/>
                <w:szCs w:val="28"/>
              </w:rPr>
              <w:t>ПК-7</w:t>
            </w:r>
          </w:p>
          <w:p w14:paraId="108691D0" w14:textId="77777777" w:rsidR="00436D01" w:rsidRPr="00436D01" w:rsidRDefault="00436D01" w:rsidP="000566A2">
            <w:pPr>
              <w:ind w:right="-103"/>
              <w:contextualSpacing/>
              <w:jc w:val="both"/>
            </w:pPr>
            <w:r w:rsidRPr="00436D01">
              <w:rPr>
                <w:sz w:val="28"/>
                <w:szCs w:val="28"/>
              </w:rPr>
              <w:t>ПК-8</w:t>
            </w:r>
          </w:p>
        </w:tc>
      </w:tr>
      <w:tr w:rsidR="00436D01" w:rsidRPr="00436D01" w14:paraId="3FCA2C83" w14:textId="77777777" w:rsidTr="00C346C2">
        <w:tc>
          <w:tcPr>
            <w:tcW w:w="675" w:type="dxa"/>
            <w:tcBorders>
              <w:top w:val="single" w:sz="4" w:space="0" w:color="auto"/>
              <w:left w:val="single" w:sz="4" w:space="0" w:color="auto"/>
              <w:bottom w:val="single" w:sz="4" w:space="0" w:color="auto"/>
              <w:right w:val="single" w:sz="4" w:space="0" w:color="auto"/>
            </w:tcBorders>
          </w:tcPr>
          <w:p w14:paraId="029BA178" w14:textId="77777777" w:rsidR="00436D01" w:rsidRPr="00436D01" w:rsidRDefault="00436D01" w:rsidP="00436D01">
            <w:pPr>
              <w:numPr>
                <w:ilvl w:val="0"/>
                <w:numId w:val="53"/>
              </w:numPr>
              <w:ind w:left="0" w:right="317" w:firstLine="0"/>
              <w:contextualSpacing/>
              <w:jc w:val="both"/>
            </w:pPr>
          </w:p>
        </w:tc>
        <w:tc>
          <w:tcPr>
            <w:tcW w:w="7938" w:type="dxa"/>
            <w:tcBorders>
              <w:top w:val="single" w:sz="4" w:space="0" w:color="auto"/>
              <w:left w:val="single" w:sz="4" w:space="0" w:color="auto"/>
              <w:bottom w:val="single" w:sz="4" w:space="0" w:color="auto"/>
              <w:right w:val="single" w:sz="4" w:space="0" w:color="auto"/>
            </w:tcBorders>
          </w:tcPr>
          <w:p w14:paraId="278E1BA9" w14:textId="77777777" w:rsidR="001A2900" w:rsidRPr="001A2900" w:rsidRDefault="001A2900" w:rsidP="001A2900">
            <w:pPr>
              <w:ind w:firstLine="459"/>
              <w:jc w:val="both"/>
              <w:textAlignment w:val="baseline"/>
              <w:rPr>
                <w:rFonts w:ascii="Segoe UI" w:hAnsi="Segoe UI" w:cs="Segoe UI"/>
              </w:rPr>
            </w:pPr>
            <w:r w:rsidRPr="001A2900">
              <w:rPr>
                <w:sz w:val="28"/>
                <w:szCs w:val="28"/>
              </w:rPr>
              <w:t>Гражданин Лисин обратился в суд с иском к Комитету по здравоохранению об </w:t>
            </w:r>
            <w:proofErr w:type="spellStart"/>
            <w:r w:rsidRPr="001A2900">
              <w:rPr>
                <w:sz w:val="28"/>
                <w:szCs w:val="28"/>
              </w:rPr>
              <w:t>обязании</w:t>
            </w:r>
            <w:proofErr w:type="spellEnd"/>
            <w:r w:rsidRPr="001A2900">
              <w:rPr>
                <w:sz w:val="28"/>
                <w:szCs w:val="28"/>
              </w:rPr>
              <w:t xml:space="preserve"> обеспечить его (как инвалида) лекарственными препаратами на основании федеральных льгот по рецептам, поставленным на отсроченное обслуживание. </w:t>
            </w:r>
          </w:p>
          <w:p w14:paraId="11C7FC8A" w14:textId="77777777" w:rsidR="001A2900" w:rsidRPr="001A2900" w:rsidRDefault="001A2900" w:rsidP="001A2900">
            <w:pPr>
              <w:ind w:firstLine="459"/>
              <w:jc w:val="both"/>
              <w:textAlignment w:val="baseline"/>
              <w:rPr>
                <w:rFonts w:ascii="Segoe UI" w:hAnsi="Segoe UI" w:cs="Segoe UI"/>
              </w:rPr>
            </w:pPr>
            <w:r w:rsidRPr="001A2900">
              <w:rPr>
                <w:sz w:val="28"/>
                <w:szCs w:val="28"/>
              </w:rPr>
              <w:t>Вместе с исковым заявлением было подано заявление в порядке статьи 98 ГПК РФ о взыскании с ответчика судебных расходов по оплате государственной пошлины. </w:t>
            </w:r>
          </w:p>
          <w:p w14:paraId="402FF1F4" w14:textId="77777777" w:rsidR="001A2900" w:rsidRPr="001A2900" w:rsidRDefault="001A2900" w:rsidP="001A2900">
            <w:pPr>
              <w:ind w:firstLine="459"/>
              <w:jc w:val="both"/>
              <w:textAlignment w:val="baseline"/>
              <w:rPr>
                <w:rFonts w:ascii="Segoe UI" w:hAnsi="Segoe UI" w:cs="Segoe UI"/>
              </w:rPr>
            </w:pPr>
            <w:r w:rsidRPr="001A2900">
              <w:rPr>
                <w:sz w:val="28"/>
                <w:szCs w:val="28"/>
              </w:rPr>
              <w:t>Исковое заявление принято судом к производству. </w:t>
            </w:r>
          </w:p>
          <w:p w14:paraId="0A6203D9" w14:textId="77777777" w:rsidR="001A2900" w:rsidRPr="001A2900" w:rsidRDefault="001A2900" w:rsidP="001A2900">
            <w:pPr>
              <w:ind w:firstLine="459"/>
              <w:jc w:val="both"/>
              <w:textAlignment w:val="baseline"/>
              <w:rPr>
                <w:rFonts w:ascii="Segoe UI" w:hAnsi="Segoe UI" w:cs="Segoe UI"/>
              </w:rPr>
            </w:pPr>
            <w:r w:rsidRPr="001A2900">
              <w:rPr>
                <w:sz w:val="28"/>
                <w:szCs w:val="28"/>
              </w:rPr>
              <w:t>Ответчик до подготовки дела (собеседования) обеспечил истца лекарствами в полном объеме. </w:t>
            </w:r>
          </w:p>
          <w:p w14:paraId="6D3A4604" w14:textId="77777777" w:rsidR="001A2900" w:rsidRPr="001A2900" w:rsidRDefault="001A2900" w:rsidP="001A2900">
            <w:pPr>
              <w:ind w:firstLine="459"/>
              <w:jc w:val="both"/>
              <w:textAlignment w:val="baseline"/>
              <w:rPr>
                <w:rFonts w:ascii="Segoe UI" w:hAnsi="Segoe UI" w:cs="Segoe UI"/>
              </w:rPr>
            </w:pPr>
            <w:r w:rsidRPr="001A2900">
              <w:rPr>
                <w:sz w:val="28"/>
                <w:szCs w:val="28"/>
              </w:rPr>
              <w:t>Истец написал ходатайство о прекращении производства по делу, но ему сказали, что дело назначено к переговорам, и что явиться в судебное заседание ему необходимо. </w:t>
            </w:r>
          </w:p>
          <w:p w14:paraId="6F9CEB68" w14:textId="77777777" w:rsidR="001A2900" w:rsidRPr="001A2900" w:rsidRDefault="001A2900" w:rsidP="001A2900">
            <w:pPr>
              <w:ind w:firstLine="459"/>
              <w:jc w:val="both"/>
              <w:textAlignment w:val="baseline"/>
              <w:rPr>
                <w:rFonts w:ascii="Segoe UI" w:hAnsi="Segoe UI" w:cs="Segoe UI"/>
              </w:rPr>
            </w:pPr>
            <w:r w:rsidRPr="001A2900">
              <w:rPr>
                <w:i/>
                <w:iCs/>
                <w:sz w:val="28"/>
                <w:szCs w:val="28"/>
              </w:rPr>
              <w:t>Как должен поступить суд в данном случае?</w:t>
            </w:r>
            <w:r w:rsidRPr="001A2900">
              <w:rPr>
                <w:sz w:val="28"/>
                <w:szCs w:val="28"/>
              </w:rPr>
              <w:t> </w:t>
            </w:r>
          </w:p>
          <w:p w14:paraId="71FFDA9B" w14:textId="77777777" w:rsidR="00436D01" w:rsidRPr="001A2900" w:rsidRDefault="001A2900" w:rsidP="001A2900">
            <w:pPr>
              <w:ind w:firstLine="459"/>
              <w:jc w:val="both"/>
              <w:textAlignment w:val="baseline"/>
              <w:rPr>
                <w:rFonts w:ascii="Segoe UI" w:hAnsi="Segoe UI" w:cs="Segoe UI"/>
                <w:sz w:val="18"/>
                <w:szCs w:val="18"/>
              </w:rPr>
            </w:pPr>
            <w:r w:rsidRPr="001A2900">
              <w:rPr>
                <w:i/>
                <w:iCs/>
                <w:sz w:val="28"/>
                <w:szCs w:val="28"/>
              </w:rPr>
              <w:t>О каком уровне профессионального правосознания свидетельствует поведение ответчика по делу?</w:t>
            </w:r>
            <w:r w:rsidRPr="00866F04">
              <w:rPr>
                <w:sz w:val="26"/>
                <w:szCs w:val="26"/>
              </w:rPr>
              <w:t> </w:t>
            </w:r>
          </w:p>
        </w:tc>
        <w:tc>
          <w:tcPr>
            <w:tcW w:w="993" w:type="dxa"/>
            <w:tcBorders>
              <w:top w:val="single" w:sz="4" w:space="0" w:color="auto"/>
              <w:left w:val="single" w:sz="4" w:space="0" w:color="auto"/>
              <w:bottom w:val="single" w:sz="4" w:space="0" w:color="auto"/>
              <w:right w:val="single" w:sz="4" w:space="0" w:color="auto"/>
            </w:tcBorders>
          </w:tcPr>
          <w:p w14:paraId="7F7266D0" w14:textId="77777777" w:rsidR="00436D01" w:rsidRPr="00436D01" w:rsidRDefault="00436D01" w:rsidP="000566A2">
            <w:pPr>
              <w:ind w:right="-103"/>
              <w:contextualSpacing/>
              <w:jc w:val="both"/>
            </w:pPr>
            <w:r w:rsidRPr="00436D01">
              <w:rPr>
                <w:sz w:val="28"/>
                <w:szCs w:val="28"/>
              </w:rPr>
              <w:t>ПК-7</w:t>
            </w:r>
          </w:p>
          <w:p w14:paraId="62DF392A" w14:textId="77777777" w:rsidR="00436D01" w:rsidRPr="00436D01" w:rsidRDefault="00436D01" w:rsidP="000566A2">
            <w:pPr>
              <w:ind w:right="-103"/>
              <w:contextualSpacing/>
              <w:jc w:val="both"/>
            </w:pPr>
            <w:r w:rsidRPr="00436D01">
              <w:rPr>
                <w:sz w:val="28"/>
                <w:szCs w:val="28"/>
              </w:rPr>
              <w:t>ПК-8</w:t>
            </w:r>
          </w:p>
          <w:p w14:paraId="28A0E6FC" w14:textId="77777777" w:rsidR="00436D01" w:rsidRPr="00436D01" w:rsidRDefault="00436D01" w:rsidP="000566A2">
            <w:pPr>
              <w:ind w:right="-103"/>
              <w:contextualSpacing/>
              <w:jc w:val="both"/>
            </w:pPr>
            <w:r w:rsidRPr="00436D01">
              <w:rPr>
                <w:sz w:val="28"/>
                <w:szCs w:val="28"/>
              </w:rPr>
              <w:t>ОК-1</w:t>
            </w:r>
          </w:p>
        </w:tc>
      </w:tr>
      <w:tr w:rsidR="00436D01" w:rsidRPr="00436D01" w14:paraId="32608A21" w14:textId="77777777" w:rsidTr="00C346C2">
        <w:tc>
          <w:tcPr>
            <w:tcW w:w="675" w:type="dxa"/>
            <w:tcBorders>
              <w:top w:val="single" w:sz="4" w:space="0" w:color="auto"/>
              <w:left w:val="single" w:sz="4" w:space="0" w:color="auto"/>
              <w:bottom w:val="single" w:sz="4" w:space="0" w:color="auto"/>
              <w:right w:val="single" w:sz="4" w:space="0" w:color="auto"/>
            </w:tcBorders>
          </w:tcPr>
          <w:p w14:paraId="4A1A64B2" w14:textId="77777777" w:rsidR="00436D01" w:rsidRPr="00436D01" w:rsidRDefault="00436D01" w:rsidP="00436D01">
            <w:pPr>
              <w:numPr>
                <w:ilvl w:val="0"/>
                <w:numId w:val="53"/>
              </w:numPr>
              <w:ind w:left="0" w:right="317" w:firstLine="0"/>
              <w:contextualSpacing/>
              <w:jc w:val="both"/>
            </w:pPr>
          </w:p>
        </w:tc>
        <w:tc>
          <w:tcPr>
            <w:tcW w:w="7938" w:type="dxa"/>
            <w:tcBorders>
              <w:top w:val="single" w:sz="4" w:space="0" w:color="auto"/>
              <w:left w:val="single" w:sz="4" w:space="0" w:color="auto"/>
              <w:bottom w:val="single" w:sz="4" w:space="0" w:color="auto"/>
              <w:right w:val="single" w:sz="4" w:space="0" w:color="auto"/>
            </w:tcBorders>
          </w:tcPr>
          <w:p w14:paraId="7195E8F6" w14:textId="77777777" w:rsidR="00436D01" w:rsidRPr="00436D01" w:rsidRDefault="00436D01" w:rsidP="0086515D">
            <w:pPr>
              <w:contextualSpacing/>
              <w:jc w:val="both"/>
            </w:pPr>
            <w:r w:rsidRPr="00436D01">
              <w:rPr>
                <w:sz w:val="28"/>
                <w:szCs w:val="28"/>
              </w:rPr>
              <w:t xml:space="preserve">       Суд первой инстанции принял решение по спору, которое было обжаловано в апелляционном и кассационном порядке.</w:t>
            </w:r>
          </w:p>
          <w:p w14:paraId="1F171F94" w14:textId="77777777" w:rsidR="00436D01" w:rsidRPr="00436D01" w:rsidRDefault="00436D01" w:rsidP="0086515D">
            <w:pPr>
              <w:contextualSpacing/>
              <w:jc w:val="both"/>
            </w:pPr>
            <w:r w:rsidRPr="00436D01">
              <w:rPr>
                <w:sz w:val="28"/>
                <w:szCs w:val="28"/>
              </w:rPr>
              <w:t xml:space="preserve">       В кассационном порядке истец, недовольный принятым решением, обращался и в судебную коллегию по гражданским делам Верховного Суда Российской Федерации.</w:t>
            </w:r>
          </w:p>
          <w:p w14:paraId="55232E22" w14:textId="77777777" w:rsidR="00436D01" w:rsidRPr="00436D01" w:rsidRDefault="00436D01" w:rsidP="0086515D">
            <w:pPr>
              <w:contextualSpacing/>
              <w:jc w:val="both"/>
            </w:pPr>
            <w:r w:rsidRPr="00436D01">
              <w:rPr>
                <w:sz w:val="28"/>
                <w:szCs w:val="28"/>
              </w:rPr>
              <w:t xml:space="preserve">       В порядке ст. 381 ГПК РФ истец подал жалобу на имя Председателя ВС РФ, но получил отказ в пересмотре дела судом второй кассационной инстанции.</w:t>
            </w:r>
          </w:p>
          <w:p w14:paraId="41AD9F20" w14:textId="77777777" w:rsidR="00436D01" w:rsidRPr="00436D01" w:rsidRDefault="00436D01" w:rsidP="0086515D">
            <w:pPr>
              <w:contextualSpacing/>
              <w:jc w:val="both"/>
              <w:rPr>
                <w:i/>
              </w:rPr>
            </w:pPr>
            <w:r w:rsidRPr="00436D01">
              <w:rPr>
                <w:i/>
                <w:sz w:val="28"/>
                <w:szCs w:val="28"/>
              </w:rPr>
              <w:t xml:space="preserve">       Возможна ли при данных обстоятельствах подача надзорной жалобы в Президиум Верховного Суда Российской </w:t>
            </w:r>
            <w:r w:rsidRPr="00436D01">
              <w:rPr>
                <w:i/>
                <w:sz w:val="28"/>
                <w:szCs w:val="28"/>
              </w:rPr>
              <w:lastRenderedPageBreak/>
              <w:t>Федерации?</w:t>
            </w:r>
          </w:p>
          <w:p w14:paraId="3CBE611F" w14:textId="77777777" w:rsidR="00436D01" w:rsidRPr="00436D01" w:rsidRDefault="00436D01" w:rsidP="0086515D">
            <w:pPr>
              <w:contextualSpacing/>
              <w:jc w:val="both"/>
            </w:pPr>
            <w:r w:rsidRPr="00436D01">
              <w:rPr>
                <w:i/>
                <w:sz w:val="28"/>
                <w:szCs w:val="28"/>
              </w:rPr>
              <w:t xml:space="preserve">       Как должен поступить судья Верховного Суда Российской Федерации при изучении надзорной жалобы?</w:t>
            </w:r>
          </w:p>
        </w:tc>
        <w:tc>
          <w:tcPr>
            <w:tcW w:w="993" w:type="dxa"/>
            <w:tcBorders>
              <w:top w:val="single" w:sz="4" w:space="0" w:color="auto"/>
              <w:left w:val="single" w:sz="4" w:space="0" w:color="auto"/>
              <w:bottom w:val="single" w:sz="4" w:space="0" w:color="auto"/>
              <w:right w:val="single" w:sz="4" w:space="0" w:color="auto"/>
            </w:tcBorders>
          </w:tcPr>
          <w:p w14:paraId="6EA0BB93" w14:textId="77777777" w:rsidR="00436D01" w:rsidRPr="00436D01" w:rsidRDefault="00436D01" w:rsidP="000566A2">
            <w:pPr>
              <w:ind w:right="-103"/>
              <w:contextualSpacing/>
              <w:jc w:val="both"/>
            </w:pPr>
            <w:r w:rsidRPr="00436D01">
              <w:rPr>
                <w:sz w:val="28"/>
                <w:szCs w:val="28"/>
              </w:rPr>
              <w:lastRenderedPageBreak/>
              <w:t>ПК-7</w:t>
            </w:r>
          </w:p>
          <w:p w14:paraId="2748E406" w14:textId="77777777" w:rsidR="00436D01" w:rsidRPr="00436D01" w:rsidRDefault="00436D01" w:rsidP="000566A2">
            <w:pPr>
              <w:ind w:right="-103"/>
              <w:contextualSpacing/>
              <w:jc w:val="both"/>
            </w:pPr>
            <w:r w:rsidRPr="00436D01">
              <w:rPr>
                <w:sz w:val="28"/>
                <w:szCs w:val="28"/>
              </w:rPr>
              <w:t>ПК-8</w:t>
            </w:r>
          </w:p>
        </w:tc>
      </w:tr>
      <w:tr w:rsidR="00436D01" w:rsidRPr="00436D01" w14:paraId="63D1952B" w14:textId="77777777" w:rsidTr="00C346C2">
        <w:tc>
          <w:tcPr>
            <w:tcW w:w="675" w:type="dxa"/>
          </w:tcPr>
          <w:p w14:paraId="3C9FE68F" w14:textId="77777777" w:rsidR="00436D01" w:rsidRPr="00436D01" w:rsidRDefault="00436D01" w:rsidP="00436D01">
            <w:pPr>
              <w:numPr>
                <w:ilvl w:val="0"/>
                <w:numId w:val="53"/>
              </w:numPr>
              <w:ind w:left="0" w:right="317" w:firstLine="0"/>
              <w:contextualSpacing/>
              <w:jc w:val="both"/>
            </w:pPr>
          </w:p>
        </w:tc>
        <w:tc>
          <w:tcPr>
            <w:tcW w:w="7938" w:type="dxa"/>
          </w:tcPr>
          <w:p w14:paraId="5D5CDC3B" w14:textId="77777777" w:rsidR="00436D01" w:rsidRPr="00436D01" w:rsidRDefault="00436D01" w:rsidP="0086515D">
            <w:pPr>
              <w:ind w:firstLine="459"/>
              <w:contextualSpacing/>
              <w:jc w:val="both"/>
            </w:pPr>
            <w:r w:rsidRPr="00436D01">
              <w:rPr>
                <w:sz w:val="28"/>
                <w:szCs w:val="28"/>
              </w:rPr>
              <w:t>В арбитражный суд обратился гражданин Епифанов, занимающийся предпринимательской деятельностью, который просил возбудить иск в отношении администрации рынка, с которой у него был заключен договор аренды киоска.</w:t>
            </w:r>
          </w:p>
          <w:p w14:paraId="4E79ACEF" w14:textId="77777777" w:rsidR="00436D01" w:rsidRPr="00436D01" w:rsidRDefault="00436D01" w:rsidP="0086515D">
            <w:pPr>
              <w:ind w:firstLine="459"/>
              <w:contextualSpacing/>
              <w:jc w:val="both"/>
            </w:pPr>
            <w:r w:rsidRPr="00436D01">
              <w:rPr>
                <w:sz w:val="28"/>
                <w:szCs w:val="28"/>
              </w:rPr>
              <w:t>Указанный договор был в одностороннем порядке досрочно расторгнут по инициативе администрации рынка в виду того, что гражданин Епифанов не был зарегистрирован в установленном законом порядке в качестве индивидуального предпринимателя.</w:t>
            </w:r>
          </w:p>
          <w:p w14:paraId="2CEC1D13" w14:textId="77777777" w:rsidR="00436D01" w:rsidRPr="00436D01" w:rsidRDefault="00436D01" w:rsidP="0086515D">
            <w:pPr>
              <w:ind w:firstLine="459"/>
              <w:contextualSpacing/>
              <w:jc w:val="both"/>
            </w:pPr>
            <w:r w:rsidRPr="00436D01">
              <w:rPr>
                <w:sz w:val="28"/>
                <w:szCs w:val="28"/>
              </w:rPr>
              <w:t>Гражданин Епифанов просил также арбитражный суд признать незаконными действия налогового органа, который уклоняется под различными предлогами от его регистрации в качестве индивидуального предпринимателя, и обязать зарегистрировать его в качестве индивидуального предпринимателя. Арбитражным судом было вынесено определение о возврате искового заявления гражданину Епифанову, со ссылкой на ст. 129 АПК РФ.</w:t>
            </w:r>
          </w:p>
          <w:p w14:paraId="792429FB" w14:textId="77777777" w:rsidR="00436D01" w:rsidRPr="00436D01" w:rsidRDefault="00436D01" w:rsidP="0086515D">
            <w:pPr>
              <w:ind w:firstLine="459"/>
              <w:contextualSpacing/>
              <w:jc w:val="both"/>
              <w:rPr>
                <w:i/>
              </w:rPr>
            </w:pPr>
            <w:r w:rsidRPr="00436D01">
              <w:rPr>
                <w:i/>
                <w:sz w:val="28"/>
                <w:szCs w:val="28"/>
              </w:rPr>
              <w:t>Правомерно ли поступил суд?</w:t>
            </w:r>
          </w:p>
          <w:p w14:paraId="7B6B7858" w14:textId="77777777" w:rsidR="00436D01" w:rsidRPr="00436D01" w:rsidRDefault="00436D01" w:rsidP="0086515D">
            <w:pPr>
              <w:ind w:firstLine="459"/>
              <w:contextualSpacing/>
              <w:jc w:val="both"/>
              <w:rPr>
                <w:i/>
              </w:rPr>
            </w:pPr>
            <w:r w:rsidRPr="00436D01">
              <w:rPr>
                <w:i/>
                <w:sz w:val="28"/>
                <w:szCs w:val="28"/>
              </w:rPr>
              <w:t>Что означает уважительное отношение к праву и закону в названных условиях?</w:t>
            </w:r>
          </w:p>
        </w:tc>
        <w:tc>
          <w:tcPr>
            <w:tcW w:w="993" w:type="dxa"/>
          </w:tcPr>
          <w:p w14:paraId="64F4B30A" w14:textId="77777777" w:rsidR="00436D01" w:rsidRPr="00436D01" w:rsidRDefault="00436D01" w:rsidP="000566A2">
            <w:pPr>
              <w:ind w:right="-103"/>
              <w:contextualSpacing/>
              <w:jc w:val="both"/>
            </w:pPr>
            <w:r w:rsidRPr="00436D01">
              <w:rPr>
                <w:sz w:val="28"/>
                <w:szCs w:val="28"/>
              </w:rPr>
              <w:t>ПК-7</w:t>
            </w:r>
          </w:p>
          <w:p w14:paraId="1A857634" w14:textId="77777777" w:rsidR="00436D01" w:rsidRPr="00436D01" w:rsidRDefault="00436D01" w:rsidP="000566A2">
            <w:pPr>
              <w:ind w:right="-103"/>
              <w:contextualSpacing/>
              <w:jc w:val="both"/>
            </w:pPr>
            <w:r w:rsidRPr="00436D01">
              <w:rPr>
                <w:sz w:val="28"/>
                <w:szCs w:val="28"/>
              </w:rPr>
              <w:t>ПК-8</w:t>
            </w:r>
          </w:p>
          <w:p w14:paraId="0D146E21" w14:textId="77777777" w:rsidR="00436D01" w:rsidRPr="00436D01" w:rsidRDefault="00436D01" w:rsidP="000566A2">
            <w:pPr>
              <w:ind w:right="-103"/>
              <w:contextualSpacing/>
              <w:jc w:val="both"/>
            </w:pPr>
            <w:r w:rsidRPr="00436D01">
              <w:rPr>
                <w:sz w:val="28"/>
                <w:szCs w:val="28"/>
              </w:rPr>
              <w:t>ОК-1</w:t>
            </w:r>
          </w:p>
        </w:tc>
      </w:tr>
      <w:tr w:rsidR="00436D01" w:rsidRPr="00436D01" w14:paraId="0052E5F2" w14:textId="77777777" w:rsidTr="00C346C2">
        <w:tc>
          <w:tcPr>
            <w:tcW w:w="675" w:type="dxa"/>
          </w:tcPr>
          <w:p w14:paraId="7A5480C3" w14:textId="77777777" w:rsidR="00436D01" w:rsidRPr="00436D01" w:rsidRDefault="00436D01" w:rsidP="00436D01">
            <w:pPr>
              <w:numPr>
                <w:ilvl w:val="0"/>
                <w:numId w:val="53"/>
              </w:numPr>
              <w:ind w:left="0" w:right="317" w:firstLine="0"/>
              <w:contextualSpacing/>
              <w:jc w:val="both"/>
            </w:pPr>
          </w:p>
        </w:tc>
        <w:tc>
          <w:tcPr>
            <w:tcW w:w="7938" w:type="dxa"/>
          </w:tcPr>
          <w:p w14:paraId="16DCB97F" w14:textId="77777777" w:rsidR="001A2900" w:rsidRPr="001A2900" w:rsidRDefault="001A2900" w:rsidP="001A2900">
            <w:pPr>
              <w:ind w:firstLine="459"/>
              <w:jc w:val="both"/>
              <w:textAlignment w:val="baseline"/>
              <w:rPr>
                <w:rFonts w:ascii="Segoe UI" w:hAnsi="Segoe UI" w:cs="Segoe UI"/>
              </w:rPr>
            </w:pPr>
            <w:r w:rsidRPr="001A2900">
              <w:rPr>
                <w:sz w:val="28"/>
                <w:szCs w:val="28"/>
              </w:rPr>
              <w:t>В арбитражный суд подано исковое</w:t>
            </w:r>
            <w:r>
              <w:rPr>
                <w:sz w:val="28"/>
                <w:szCs w:val="28"/>
              </w:rPr>
              <w:t xml:space="preserve"> </w:t>
            </w:r>
            <w:proofErr w:type="gramStart"/>
            <w:r w:rsidRPr="001A2900">
              <w:rPr>
                <w:sz w:val="28"/>
                <w:szCs w:val="28"/>
              </w:rPr>
              <w:t>заявление</w:t>
            </w:r>
            <w:r>
              <w:rPr>
                <w:sz w:val="28"/>
                <w:szCs w:val="28"/>
              </w:rPr>
              <w:t xml:space="preserve"> </w:t>
            </w:r>
            <w:r w:rsidRPr="001A2900">
              <w:rPr>
                <w:sz w:val="28"/>
                <w:szCs w:val="28"/>
              </w:rPr>
              <w:t xml:space="preserve"> (</w:t>
            </w:r>
            <w:proofErr w:type="gramEnd"/>
            <w:r w:rsidRPr="001A2900">
              <w:rPr>
                <w:sz w:val="28"/>
                <w:szCs w:val="28"/>
              </w:rPr>
              <w:t>неимущественный иск) о признании недоказанным факта неучтенного потребления электрической энергии, о признании неподлежащим исполнению актов о неучтенном потреблении электрической энергии, об</w:t>
            </w:r>
            <w:r>
              <w:rPr>
                <w:sz w:val="28"/>
                <w:szCs w:val="28"/>
              </w:rPr>
              <w:t xml:space="preserve"> </w:t>
            </w:r>
            <w:proofErr w:type="spellStart"/>
            <w:r w:rsidRPr="001A2900">
              <w:rPr>
                <w:sz w:val="28"/>
                <w:szCs w:val="28"/>
              </w:rPr>
              <w:t>обязании</w:t>
            </w:r>
            <w:proofErr w:type="spellEnd"/>
            <w:r w:rsidRPr="001A2900">
              <w:rPr>
                <w:sz w:val="28"/>
                <w:szCs w:val="28"/>
              </w:rPr>
              <w:t> произвести перерасчет платежей. </w:t>
            </w:r>
          </w:p>
          <w:p w14:paraId="2CC4EBF8" w14:textId="77777777" w:rsidR="001A2900" w:rsidRPr="001A2900" w:rsidRDefault="001A2900" w:rsidP="001A2900">
            <w:pPr>
              <w:ind w:firstLine="459"/>
              <w:jc w:val="both"/>
              <w:textAlignment w:val="baseline"/>
              <w:rPr>
                <w:rFonts w:ascii="Segoe UI" w:hAnsi="Segoe UI" w:cs="Segoe UI"/>
              </w:rPr>
            </w:pPr>
            <w:r w:rsidRPr="001A2900">
              <w:rPr>
                <w:sz w:val="28"/>
                <w:szCs w:val="28"/>
              </w:rPr>
              <w:t>Исковое заявление принято к производству. Однако на стадии подготовки дела к судебному разбирательству истец получил от ответчика акт о введении режима ограниченной подачи электрической энергии, поэтому был вынужден оплатить спорную сумму. </w:t>
            </w:r>
          </w:p>
          <w:p w14:paraId="199D50BA" w14:textId="77777777" w:rsidR="001A2900" w:rsidRPr="001A2900" w:rsidRDefault="001A2900" w:rsidP="001A2900">
            <w:pPr>
              <w:ind w:firstLine="459"/>
              <w:jc w:val="both"/>
              <w:textAlignment w:val="baseline"/>
              <w:rPr>
                <w:rFonts w:ascii="Segoe UI" w:hAnsi="Segoe UI" w:cs="Segoe UI"/>
              </w:rPr>
            </w:pPr>
            <w:r w:rsidRPr="001A2900">
              <w:rPr>
                <w:sz w:val="28"/>
                <w:szCs w:val="28"/>
              </w:rPr>
              <w:t>В силу указанных причин истец желает поменять предмет иска (намеревается взыскать с ответчика неосновательное обогащение, а также сохранить все те требования, которые ранее были заявлены в неимущественном иске).</w:t>
            </w:r>
          </w:p>
          <w:p w14:paraId="432EBBEC" w14:textId="77777777" w:rsidR="001A2900" w:rsidRPr="001A2900" w:rsidRDefault="001A2900" w:rsidP="001A2900">
            <w:pPr>
              <w:ind w:firstLine="459"/>
              <w:jc w:val="both"/>
              <w:textAlignment w:val="baseline"/>
              <w:rPr>
                <w:rFonts w:ascii="Segoe UI" w:hAnsi="Segoe UI" w:cs="Segoe UI"/>
              </w:rPr>
            </w:pPr>
            <w:r w:rsidRPr="001A2900">
              <w:rPr>
                <w:i/>
                <w:iCs/>
                <w:sz w:val="28"/>
                <w:szCs w:val="28"/>
              </w:rPr>
              <w:t>Может ли </w:t>
            </w:r>
            <w:proofErr w:type="gramStart"/>
            <w:r w:rsidRPr="001A2900">
              <w:rPr>
                <w:i/>
                <w:iCs/>
                <w:sz w:val="28"/>
                <w:szCs w:val="28"/>
              </w:rPr>
              <w:t>истец это</w:t>
            </w:r>
            <w:proofErr w:type="gramEnd"/>
            <w:r w:rsidRPr="001A2900">
              <w:rPr>
                <w:i/>
                <w:iCs/>
                <w:sz w:val="28"/>
                <w:szCs w:val="28"/>
              </w:rPr>
              <w:t> сделать в порядке 49 АПК РФ, не изменится ли предмет и основание иска одновременно?</w:t>
            </w:r>
            <w:r w:rsidRPr="001A2900">
              <w:rPr>
                <w:sz w:val="28"/>
                <w:szCs w:val="28"/>
              </w:rPr>
              <w:t> </w:t>
            </w:r>
          </w:p>
          <w:p w14:paraId="72EC2A18" w14:textId="77777777" w:rsidR="00436D01" w:rsidRPr="001A2900" w:rsidRDefault="001A2900" w:rsidP="001A2900">
            <w:pPr>
              <w:ind w:firstLine="459"/>
              <w:jc w:val="both"/>
              <w:textAlignment w:val="baseline"/>
              <w:rPr>
                <w:rFonts w:ascii="Segoe UI" w:hAnsi="Segoe UI" w:cs="Segoe UI"/>
                <w:sz w:val="18"/>
                <w:szCs w:val="18"/>
              </w:rPr>
            </w:pPr>
            <w:r w:rsidRPr="001A2900">
              <w:rPr>
                <w:i/>
                <w:iCs/>
                <w:sz w:val="28"/>
                <w:szCs w:val="28"/>
              </w:rPr>
              <w:t>Что можно констатировать об уровне профессионального правосознания истца?</w:t>
            </w:r>
            <w:r w:rsidRPr="001A2900">
              <w:rPr>
                <w:sz w:val="28"/>
                <w:szCs w:val="28"/>
              </w:rPr>
              <w:t> </w:t>
            </w:r>
          </w:p>
        </w:tc>
        <w:tc>
          <w:tcPr>
            <w:tcW w:w="993" w:type="dxa"/>
          </w:tcPr>
          <w:p w14:paraId="6917C0FE" w14:textId="77777777" w:rsidR="00436D01" w:rsidRPr="00436D01" w:rsidRDefault="00436D01" w:rsidP="000566A2">
            <w:pPr>
              <w:ind w:right="-103"/>
              <w:contextualSpacing/>
              <w:jc w:val="both"/>
            </w:pPr>
            <w:r w:rsidRPr="00436D01">
              <w:rPr>
                <w:sz w:val="28"/>
                <w:szCs w:val="28"/>
              </w:rPr>
              <w:t>ПК-7</w:t>
            </w:r>
          </w:p>
          <w:p w14:paraId="4F53CE3A" w14:textId="77777777" w:rsidR="00436D01" w:rsidRPr="00436D01" w:rsidRDefault="00436D01" w:rsidP="000566A2">
            <w:pPr>
              <w:ind w:right="-103"/>
              <w:contextualSpacing/>
              <w:jc w:val="both"/>
            </w:pPr>
            <w:r w:rsidRPr="00436D01">
              <w:rPr>
                <w:sz w:val="28"/>
                <w:szCs w:val="28"/>
              </w:rPr>
              <w:t>ПК-8</w:t>
            </w:r>
          </w:p>
          <w:p w14:paraId="5D1B6DDF" w14:textId="77777777" w:rsidR="00436D01" w:rsidRPr="00436D01" w:rsidRDefault="00436D01" w:rsidP="000566A2">
            <w:pPr>
              <w:ind w:right="-103"/>
              <w:contextualSpacing/>
              <w:jc w:val="both"/>
            </w:pPr>
            <w:r w:rsidRPr="00436D01">
              <w:rPr>
                <w:sz w:val="28"/>
                <w:szCs w:val="28"/>
              </w:rPr>
              <w:t>ОК-1</w:t>
            </w:r>
          </w:p>
        </w:tc>
      </w:tr>
      <w:tr w:rsidR="00436D01" w:rsidRPr="00436D01" w14:paraId="12FD7486" w14:textId="77777777" w:rsidTr="00C346C2">
        <w:trPr>
          <w:trHeight w:val="58"/>
        </w:trPr>
        <w:tc>
          <w:tcPr>
            <w:tcW w:w="675" w:type="dxa"/>
          </w:tcPr>
          <w:p w14:paraId="074C37E7" w14:textId="77777777" w:rsidR="00436D01" w:rsidRPr="00436D01" w:rsidRDefault="00436D01" w:rsidP="00436D01">
            <w:pPr>
              <w:numPr>
                <w:ilvl w:val="0"/>
                <w:numId w:val="53"/>
              </w:numPr>
              <w:ind w:left="0" w:right="317" w:firstLine="0"/>
              <w:contextualSpacing/>
              <w:jc w:val="both"/>
            </w:pPr>
          </w:p>
        </w:tc>
        <w:tc>
          <w:tcPr>
            <w:tcW w:w="7938" w:type="dxa"/>
          </w:tcPr>
          <w:p w14:paraId="12095B3C" w14:textId="77777777" w:rsidR="00436D01" w:rsidRPr="00436D01" w:rsidRDefault="00436D01" w:rsidP="0086515D">
            <w:pPr>
              <w:ind w:firstLine="459"/>
              <w:contextualSpacing/>
              <w:jc w:val="both"/>
            </w:pPr>
            <w:r w:rsidRPr="00436D01">
              <w:rPr>
                <w:sz w:val="28"/>
                <w:szCs w:val="28"/>
              </w:rPr>
              <w:t xml:space="preserve">Определением Арбитражного суда города Москвы производство по делу было прекращено на основании п. 1 ч. 1 </w:t>
            </w:r>
            <w:r w:rsidRPr="00436D01">
              <w:rPr>
                <w:sz w:val="28"/>
                <w:szCs w:val="28"/>
              </w:rPr>
              <w:lastRenderedPageBreak/>
              <w:t>ст. 150 АПК РФ (как не подлежащее рассмотрению в арбитражном суде).</w:t>
            </w:r>
          </w:p>
          <w:p w14:paraId="0BFDC523" w14:textId="77777777" w:rsidR="00436D01" w:rsidRPr="00436D01" w:rsidRDefault="00436D01" w:rsidP="0086515D">
            <w:pPr>
              <w:ind w:firstLine="459"/>
              <w:contextualSpacing/>
              <w:jc w:val="both"/>
            </w:pPr>
            <w:r w:rsidRPr="00436D01">
              <w:rPr>
                <w:sz w:val="28"/>
                <w:szCs w:val="28"/>
              </w:rPr>
              <w:t>Постановлением Девятого арбитражного апелляционного суда определение Арбитражного суда города Москвы оставлено без изменения, а жалоба – без удовлетворения.</w:t>
            </w:r>
          </w:p>
          <w:p w14:paraId="21808AB9" w14:textId="77777777" w:rsidR="00436D01" w:rsidRPr="00436D01" w:rsidRDefault="00436D01" w:rsidP="0086515D">
            <w:pPr>
              <w:ind w:firstLine="459"/>
              <w:contextualSpacing/>
              <w:jc w:val="both"/>
              <w:rPr>
                <w:i/>
              </w:rPr>
            </w:pPr>
            <w:r w:rsidRPr="00436D01">
              <w:rPr>
                <w:i/>
                <w:sz w:val="28"/>
                <w:szCs w:val="28"/>
              </w:rPr>
              <w:t>Может ли истец подать кассационную жалобу и просить Арбитражный суд Московского округа принять новый судебный акт (не передавая настоящее дело на новое рассмотрение), которым удовлетворить заявленное исковое требование?</w:t>
            </w:r>
          </w:p>
          <w:p w14:paraId="5B56A379" w14:textId="77777777" w:rsidR="00436D01" w:rsidRPr="00436D01" w:rsidRDefault="00436D01" w:rsidP="0086515D">
            <w:pPr>
              <w:ind w:firstLine="459"/>
              <w:contextualSpacing/>
              <w:jc w:val="both"/>
              <w:rPr>
                <w:i/>
              </w:rPr>
            </w:pPr>
            <w:r w:rsidRPr="00436D01">
              <w:rPr>
                <w:i/>
                <w:sz w:val="28"/>
                <w:szCs w:val="28"/>
              </w:rPr>
              <w:t>Какое значение имеет уважительное отношение к праву и закону в указанных условиях?</w:t>
            </w:r>
          </w:p>
        </w:tc>
        <w:tc>
          <w:tcPr>
            <w:tcW w:w="993" w:type="dxa"/>
          </w:tcPr>
          <w:p w14:paraId="25CA4D5C" w14:textId="77777777" w:rsidR="00436D01" w:rsidRPr="00436D01" w:rsidRDefault="00436D01" w:rsidP="000566A2">
            <w:pPr>
              <w:ind w:right="-103"/>
              <w:contextualSpacing/>
              <w:jc w:val="both"/>
            </w:pPr>
            <w:r w:rsidRPr="00436D01">
              <w:rPr>
                <w:sz w:val="28"/>
                <w:szCs w:val="28"/>
              </w:rPr>
              <w:lastRenderedPageBreak/>
              <w:t>ПК-7</w:t>
            </w:r>
          </w:p>
          <w:p w14:paraId="5D068FE5" w14:textId="77777777" w:rsidR="00436D01" w:rsidRPr="00436D01" w:rsidRDefault="00436D01" w:rsidP="000566A2">
            <w:pPr>
              <w:ind w:right="-103"/>
              <w:contextualSpacing/>
              <w:jc w:val="both"/>
            </w:pPr>
            <w:r w:rsidRPr="00436D01">
              <w:rPr>
                <w:sz w:val="28"/>
                <w:szCs w:val="28"/>
              </w:rPr>
              <w:t>ПК-8</w:t>
            </w:r>
          </w:p>
          <w:p w14:paraId="5FCB3D59" w14:textId="77777777" w:rsidR="00436D01" w:rsidRPr="00436D01" w:rsidRDefault="00436D01" w:rsidP="000566A2">
            <w:pPr>
              <w:ind w:right="-103"/>
              <w:contextualSpacing/>
              <w:jc w:val="both"/>
            </w:pPr>
            <w:r w:rsidRPr="00436D01">
              <w:rPr>
                <w:sz w:val="28"/>
                <w:szCs w:val="28"/>
              </w:rPr>
              <w:lastRenderedPageBreak/>
              <w:t>ОК-1</w:t>
            </w:r>
          </w:p>
        </w:tc>
      </w:tr>
      <w:tr w:rsidR="00436D01" w:rsidRPr="00436D01" w14:paraId="3E969EF3" w14:textId="77777777" w:rsidTr="00C346C2">
        <w:tc>
          <w:tcPr>
            <w:tcW w:w="675" w:type="dxa"/>
          </w:tcPr>
          <w:p w14:paraId="206BEF74" w14:textId="77777777" w:rsidR="00436D01" w:rsidRPr="00436D01" w:rsidRDefault="00436D01" w:rsidP="00436D01">
            <w:pPr>
              <w:numPr>
                <w:ilvl w:val="0"/>
                <w:numId w:val="53"/>
              </w:numPr>
              <w:ind w:left="0" w:right="317" w:firstLine="0"/>
              <w:contextualSpacing/>
              <w:jc w:val="both"/>
            </w:pPr>
          </w:p>
        </w:tc>
        <w:tc>
          <w:tcPr>
            <w:tcW w:w="7938" w:type="dxa"/>
          </w:tcPr>
          <w:p w14:paraId="67CE0683" w14:textId="77777777" w:rsidR="00436D01" w:rsidRPr="00436D01" w:rsidRDefault="00436D01" w:rsidP="0086515D">
            <w:pPr>
              <w:ind w:firstLine="459"/>
              <w:contextualSpacing/>
              <w:jc w:val="both"/>
            </w:pPr>
            <w:r w:rsidRPr="00436D01">
              <w:rPr>
                <w:sz w:val="28"/>
                <w:szCs w:val="28"/>
              </w:rPr>
              <w:t>В соответствие со ст. 291.1. – 291.15 АПК РФ кассационная жалоба подается в суд с приложением заверенных копий судебных актов.</w:t>
            </w:r>
          </w:p>
          <w:p w14:paraId="65DCB378" w14:textId="77777777" w:rsidR="00436D01" w:rsidRPr="00436D01" w:rsidRDefault="00436D01" w:rsidP="0086515D">
            <w:pPr>
              <w:ind w:firstLine="459"/>
              <w:contextualSpacing/>
              <w:jc w:val="both"/>
            </w:pPr>
            <w:r w:rsidRPr="00436D01">
              <w:rPr>
                <w:sz w:val="28"/>
                <w:szCs w:val="28"/>
              </w:rPr>
              <w:t>Можно ли подать кассационную жалобу в экономическую коллегию Верховного Суда Российской Федерации с заверенными самостоятельно копиями, а после этого, после получения надлежаще заверенных копий из суда первой инстанции, направить в Верховный Суд Российской Федерации копии обжалуемых судебных актов в качестве дополнения?</w:t>
            </w:r>
          </w:p>
          <w:p w14:paraId="5EDDE14D" w14:textId="77777777" w:rsidR="00436D01" w:rsidRPr="00436D01" w:rsidRDefault="00436D01" w:rsidP="0086515D">
            <w:pPr>
              <w:ind w:firstLine="459"/>
              <w:contextualSpacing/>
              <w:jc w:val="both"/>
              <w:rPr>
                <w:i/>
              </w:rPr>
            </w:pPr>
            <w:r w:rsidRPr="00436D01">
              <w:rPr>
                <w:i/>
                <w:sz w:val="28"/>
                <w:szCs w:val="28"/>
              </w:rPr>
              <w:t>Будет ли это нарушением, и может ли оно послужить отказом в принятии жалобы?</w:t>
            </w:r>
          </w:p>
        </w:tc>
        <w:tc>
          <w:tcPr>
            <w:tcW w:w="993" w:type="dxa"/>
          </w:tcPr>
          <w:p w14:paraId="01193798" w14:textId="77777777" w:rsidR="00436D01" w:rsidRPr="00436D01" w:rsidRDefault="00436D01" w:rsidP="000566A2">
            <w:pPr>
              <w:ind w:right="-103"/>
              <w:contextualSpacing/>
              <w:jc w:val="both"/>
            </w:pPr>
            <w:r w:rsidRPr="00436D01">
              <w:rPr>
                <w:sz w:val="28"/>
                <w:szCs w:val="28"/>
              </w:rPr>
              <w:t>ПК-7</w:t>
            </w:r>
          </w:p>
          <w:p w14:paraId="3F7675EB" w14:textId="77777777" w:rsidR="00436D01" w:rsidRPr="00436D01" w:rsidRDefault="00436D01" w:rsidP="000566A2">
            <w:pPr>
              <w:ind w:right="-103"/>
              <w:contextualSpacing/>
              <w:jc w:val="both"/>
            </w:pPr>
            <w:r w:rsidRPr="00436D01">
              <w:rPr>
                <w:sz w:val="28"/>
                <w:szCs w:val="28"/>
              </w:rPr>
              <w:t>ПК-8</w:t>
            </w:r>
          </w:p>
        </w:tc>
      </w:tr>
      <w:tr w:rsidR="00436D01" w:rsidRPr="00436D01" w14:paraId="7E336139" w14:textId="77777777" w:rsidTr="00C346C2">
        <w:tc>
          <w:tcPr>
            <w:tcW w:w="675" w:type="dxa"/>
          </w:tcPr>
          <w:p w14:paraId="335CA8C5" w14:textId="77777777" w:rsidR="00436D01" w:rsidRPr="00436D01" w:rsidRDefault="00436D01" w:rsidP="00436D01">
            <w:pPr>
              <w:numPr>
                <w:ilvl w:val="0"/>
                <w:numId w:val="53"/>
              </w:numPr>
              <w:ind w:left="0" w:right="317" w:firstLine="0"/>
              <w:contextualSpacing/>
              <w:jc w:val="both"/>
            </w:pPr>
          </w:p>
        </w:tc>
        <w:tc>
          <w:tcPr>
            <w:tcW w:w="7938" w:type="dxa"/>
          </w:tcPr>
          <w:p w14:paraId="04C354E7" w14:textId="77777777" w:rsidR="00436D01" w:rsidRPr="00436D01" w:rsidRDefault="00436D01" w:rsidP="0086515D">
            <w:pPr>
              <w:ind w:firstLine="459"/>
              <w:contextualSpacing/>
              <w:jc w:val="both"/>
            </w:pPr>
            <w:r w:rsidRPr="00436D01">
              <w:rPr>
                <w:sz w:val="28"/>
                <w:szCs w:val="28"/>
              </w:rPr>
              <w:t xml:space="preserve">При рассмотрении судом апелляционной инстанции дела по заявлению Инспекции Федеральной налоговой службы (ИФНС) к гражданину Князеву о взыскании задолженности и пеней по налогу на доходы физических лиц были приняты доказательства, которые не были представлены в суд первой инстанции без уважительных причин. Представитель ИФНС пояснил в заседании суда апелляционной инстанции, что ранее инспекция никогда не предоставляла такие доказательства в первую судебную инстанцию. Суд апелляционной инстанции приобщил новые доказательства к делу, несмотря на возражения налогоплательщика. </w:t>
            </w:r>
          </w:p>
          <w:p w14:paraId="549CD265" w14:textId="77777777" w:rsidR="00436D01" w:rsidRPr="00436D01" w:rsidRDefault="00436D01" w:rsidP="0086515D">
            <w:pPr>
              <w:ind w:firstLine="459"/>
              <w:contextualSpacing/>
              <w:jc w:val="both"/>
              <w:rPr>
                <w:i/>
              </w:rPr>
            </w:pPr>
            <w:r w:rsidRPr="00436D01">
              <w:rPr>
                <w:i/>
                <w:sz w:val="28"/>
                <w:szCs w:val="28"/>
              </w:rPr>
              <w:t>Правильно ли поступил суд апелляционной инстанции?</w:t>
            </w:r>
          </w:p>
          <w:p w14:paraId="1F405A8A" w14:textId="77777777" w:rsidR="00436D01" w:rsidRPr="00436D01" w:rsidRDefault="00436D01" w:rsidP="0086515D">
            <w:pPr>
              <w:ind w:firstLine="459"/>
              <w:contextualSpacing/>
              <w:jc w:val="both"/>
              <w:rPr>
                <w:i/>
              </w:rPr>
            </w:pPr>
            <w:r w:rsidRPr="00436D01">
              <w:rPr>
                <w:i/>
                <w:sz w:val="28"/>
                <w:szCs w:val="28"/>
              </w:rPr>
              <w:t>Имеется ли перспектива отмены судебного акта апелляционной инстанции в суде кассационной инстанции?</w:t>
            </w:r>
          </w:p>
          <w:p w14:paraId="02DE1E8D" w14:textId="77777777" w:rsidR="00436D01" w:rsidRPr="00436D01" w:rsidRDefault="00436D01" w:rsidP="0086515D">
            <w:pPr>
              <w:ind w:firstLine="459"/>
              <w:contextualSpacing/>
              <w:jc w:val="both"/>
            </w:pPr>
            <w:r w:rsidRPr="00436D01">
              <w:rPr>
                <w:i/>
                <w:sz w:val="28"/>
                <w:szCs w:val="28"/>
              </w:rPr>
              <w:t>О каком уровне профессионального правосознания можно говорить применительно к выводам суда первой инстанции?</w:t>
            </w:r>
          </w:p>
        </w:tc>
        <w:tc>
          <w:tcPr>
            <w:tcW w:w="993" w:type="dxa"/>
          </w:tcPr>
          <w:p w14:paraId="1E46C677" w14:textId="77777777" w:rsidR="00436D01" w:rsidRPr="00436D01" w:rsidRDefault="00436D01" w:rsidP="000566A2">
            <w:pPr>
              <w:ind w:right="-103"/>
              <w:contextualSpacing/>
              <w:jc w:val="both"/>
            </w:pPr>
            <w:r w:rsidRPr="00436D01">
              <w:rPr>
                <w:sz w:val="28"/>
                <w:szCs w:val="28"/>
              </w:rPr>
              <w:t>ПК-7</w:t>
            </w:r>
          </w:p>
          <w:p w14:paraId="1C388266" w14:textId="77777777" w:rsidR="00436D01" w:rsidRPr="00436D01" w:rsidRDefault="00436D01" w:rsidP="000566A2">
            <w:pPr>
              <w:ind w:right="-103"/>
              <w:contextualSpacing/>
              <w:jc w:val="both"/>
            </w:pPr>
            <w:r w:rsidRPr="00436D01">
              <w:rPr>
                <w:sz w:val="28"/>
                <w:szCs w:val="28"/>
              </w:rPr>
              <w:t>ПК-8</w:t>
            </w:r>
          </w:p>
          <w:p w14:paraId="3EEF5241" w14:textId="77777777" w:rsidR="00436D01" w:rsidRPr="00436D01" w:rsidRDefault="00436D01" w:rsidP="000566A2">
            <w:pPr>
              <w:ind w:right="-103"/>
              <w:contextualSpacing/>
              <w:jc w:val="both"/>
            </w:pPr>
            <w:r w:rsidRPr="00436D01">
              <w:rPr>
                <w:sz w:val="28"/>
                <w:szCs w:val="28"/>
              </w:rPr>
              <w:t>ОК-1</w:t>
            </w:r>
          </w:p>
        </w:tc>
      </w:tr>
      <w:tr w:rsidR="00436D01" w:rsidRPr="00436D01" w14:paraId="4471340F" w14:textId="77777777" w:rsidTr="00C346C2">
        <w:tc>
          <w:tcPr>
            <w:tcW w:w="675" w:type="dxa"/>
          </w:tcPr>
          <w:p w14:paraId="1425D134" w14:textId="77777777" w:rsidR="00436D01" w:rsidRPr="00436D01" w:rsidRDefault="00436D01" w:rsidP="00436D01">
            <w:pPr>
              <w:numPr>
                <w:ilvl w:val="0"/>
                <w:numId w:val="53"/>
              </w:numPr>
              <w:ind w:left="0" w:right="317" w:firstLine="0"/>
              <w:contextualSpacing/>
              <w:jc w:val="both"/>
            </w:pPr>
          </w:p>
        </w:tc>
        <w:tc>
          <w:tcPr>
            <w:tcW w:w="7938" w:type="dxa"/>
          </w:tcPr>
          <w:p w14:paraId="09D7775C" w14:textId="77777777" w:rsidR="00436D01" w:rsidRPr="00436D01" w:rsidRDefault="00436D01" w:rsidP="0086515D">
            <w:pPr>
              <w:spacing w:before="240"/>
              <w:ind w:firstLine="459"/>
              <w:contextualSpacing/>
              <w:jc w:val="both"/>
            </w:pPr>
            <w:r w:rsidRPr="00436D01">
              <w:rPr>
                <w:sz w:val="28"/>
                <w:szCs w:val="28"/>
              </w:rPr>
              <w:t xml:space="preserve">Инспекция Федеральной налоговой службы обратилась в суд к гражданину Михайлову с административным исковым заявлением о взыскании задолженности (недоимки) по налогам. По мнению административного ответчика, все налоги он оплатил. Следует ли административному ответчику подавать </w:t>
            </w:r>
            <w:r w:rsidRPr="00436D01">
              <w:rPr>
                <w:sz w:val="28"/>
                <w:szCs w:val="28"/>
              </w:rPr>
              <w:lastRenderedPageBreak/>
              <w:t>встречный иск или достаточно ограничиться возражениями на иск?</w:t>
            </w:r>
          </w:p>
          <w:p w14:paraId="2A0AB221" w14:textId="77777777" w:rsidR="00436D01" w:rsidRPr="00436D01" w:rsidRDefault="00436D01" w:rsidP="0086515D">
            <w:pPr>
              <w:ind w:firstLine="459"/>
              <w:contextualSpacing/>
              <w:jc w:val="both"/>
              <w:rPr>
                <w:i/>
              </w:rPr>
            </w:pPr>
            <w:r w:rsidRPr="00436D01">
              <w:rPr>
                <w:i/>
                <w:sz w:val="28"/>
                <w:szCs w:val="28"/>
              </w:rPr>
              <w:t>Каково назначение встречного административного искового заявления и каковы условия его подачи?</w:t>
            </w:r>
          </w:p>
          <w:p w14:paraId="77606E2E" w14:textId="77777777" w:rsidR="00436D01" w:rsidRPr="00436D01" w:rsidRDefault="00436D01" w:rsidP="0086515D">
            <w:pPr>
              <w:ind w:firstLine="459"/>
              <w:contextualSpacing/>
              <w:jc w:val="both"/>
              <w:rPr>
                <w:i/>
              </w:rPr>
            </w:pPr>
            <w:r w:rsidRPr="00436D01">
              <w:rPr>
                <w:i/>
                <w:sz w:val="28"/>
                <w:szCs w:val="28"/>
              </w:rPr>
              <w:t>Возможен ли встречный иск в данной ситуации?</w:t>
            </w:r>
          </w:p>
        </w:tc>
        <w:tc>
          <w:tcPr>
            <w:tcW w:w="993" w:type="dxa"/>
          </w:tcPr>
          <w:p w14:paraId="496FE4E1" w14:textId="77777777" w:rsidR="00436D01" w:rsidRPr="00436D01" w:rsidRDefault="00436D01" w:rsidP="000566A2">
            <w:pPr>
              <w:ind w:right="-103"/>
              <w:contextualSpacing/>
              <w:jc w:val="both"/>
            </w:pPr>
            <w:r w:rsidRPr="00436D01">
              <w:rPr>
                <w:sz w:val="28"/>
                <w:szCs w:val="28"/>
              </w:rPr>
              <w:lastRenderedPageBreak/>
              <w:t>ПК-7</w:t>
            </w:r>
          </w:p>
          <w:p w14:paraId="64AC637A" w14:textId="77777777" w:rsidR="00436D01" w:rsidRPr="00436D01" w:rsidRDefault="00436D01" w:rsidP="000566A2">
            <w:pPr>
              <w:ind w:right="-103"/>
              <w:contextualSpacing/>
              <w:jc w:val="both"/>
            </w:pPr>
            <w:r w:rsidRPr="00436D01">
              <w:rPr>
                <w:sz w:val="28"/>
                <w:szCs w:val="28"/>
              </w:rPr>
              <w:t>ПК-8</w:t>
            </w:r>
          </w:p>
        </w:tc>
      </w:tr>
      <w:tr w:rsidR="00436D01" w:rsidRPr="00436D01" w14:paraId="46ED70A1" w14:textId="77777777" w:rsidTr="00C346C2">
        <w:tc>
          <w:tcPr>
            <w:tcW w:w="675" w:type="dxa"/>
          </w:tcPr>
          <w:p w14:paraId="45E6FD23" w14:textId="77777777" w:rsidR="00436D01" w:rsidRPr="00436D01" w:rsidRDefault="00436D01" w:rsidP="00436D01">
            <w:pPr>
              <w:numPr>
                <w:ilvl w:val="0"/>
                <w:numId w:val="53"/>
              </w:numPr>
              <w:ind w:left="0" w:right="317" w:firstLine="0"/>
              <w:contextualSpacing/>
              <w:jc w:val="both"/>
            </w:pPr>
          </w:p>
        </w:tc>
        <w:tc>
          <w:tcPr>
            <w:tcW w:w="7938" w:type="dxa"/>
          </w:tcPr>
          <w:p w14:paraId="498A11D0" w14:textId="77777777" w:rsidR="00436D01" w:rsidRPr="00436D01" w:rsidRDefault="00436D01" w:rsidP="0086515D">
            <w:pPr>
              <w:ind w:firstLine="459"/>
              <w:contextualSpacing/>
              <w:jc w:val="both"/>
            </w:pPr>
            <w:r w:rsidRPr="00436D01">
              <w:rPr>
                <w:sz w:val="28"/>
                <w:szCs w:val="28"/>
              </w:rPr>
              <w:t>Гражданин Симонов обратился в Верховный Суд Российской Федерации с административным исковым заявлением об оспаривании Приказа МВД России, которым утвержден Административный регламент оказания государственной услуги по выдаче паспорта гражданина Российской Федерации (истец не согласен с процедурой подачи заявления).</w:t>
            </w:r>
          </w:p>
          <w:p w14:paraId="50DA3A32" w14:textId="77777777" w:rsidR="00436D01" w:rsidRPr="00436D01" w:rsidRDefault="00436D01" w:rsidP="0086515D">
            <w:pPr>
              <w:ind w:firstLine="459"/>
              <w:contextualSpacing/>
              <w:jc w:val="both"/>
              <w:rPr>
                <w:i/>
              </w:rPr>
            </w:pPr>
            <w:r w:rsidRPr="00436D01">
              <w:rPr>
                <w:i/>
                <w:sz w:val="28"/>
                <w:szCs w:val="28"/>
              </w:rPr>
              <w:t>Какие вопросы должен изучить суд, рассматривая данное дело?</w:t>
            </w:r>
          </w:p>
          <w:p w14:paraId="5EF75DA3" w14:textId="77777777" w:rsidR="00436D01" w:rsidRPr="00436D01" w:rsidRDefault="00436D01" w:rsidP="0086515D">
            <w:pPr>
              <w:ind w:firstLine="459"/>
              <w:contextualSpacing/>
              <w:jc w:val="both"/>
              <w:rPr>
                <w:i/>
              </w:rPr>
            </w:pPr>
            <w:r w:rsidRPr="00436D01">
              <w:rPr>
                <w:i/>
                <w:sz w:val="28"/>
                <w:szCs w:val="28"/>
              </w:rPr>
              <w:t>Как повлияет профессиональное правосознание на оценки и выводы суда в рамках заявленного требования?</w:t>
            </w:r>
          </w:p>
        </w:tc>
        <w:tc>
          <w:tcPr>
            <w:tcW w:w="993" w:type="dxa"/>
          </w:tcPr>
          <w:p w14:paraId="52D02F60" w14:textId="77777777" w:rsidR="00436D01" w:rsidRPr="00436D01" w:rsidRDefault="00436D01" w:rsidP="000566A2">
            <w:pPr>
              <w:ind w:right="-103"/>
              <w:contextualSpacing/>
              <w:jc w:val="both"/>
            </w:pPr>
            <w:r w:rsidRPr="00436D01">
              <w:rPr>
                <w:sz w:val="28"/>
                <w:szCs w:val="28"/>
              </w:rPr>
              <w:t>ПК-7</w:t>
            </w:r>
          </w:p>
          <w:p w14:paraId="17B644B4" w14:textId="77777777" w:rsidR="00436D01" w:rsidRPr="00436D01" w:rsidRDefault="00436D01" w:rsidP="000566A2">
            <w:pPr>
              <w:ind w:right="-103"/>
              <w:contextualSpacing/>
              <w:jc w:val="both"/>
            </w:pPr>
            <w:r w:rsidRPr="00436D01">
              <w:rPr>
                <w:sz w:val="28"/>
                <w:szCs w:val="28"/>
              </w:rPr>
              <w:t>ПК-8</w:t>
            </w:r>
          </w:p>
          <w:p w14:paraId="4676642A" w14:textId="77777777" w:rsidR="00436D01" w:rsidRPr="00436D01" w:rsidRDefault="00436D01" w:rsidP="000566A2">
            <w:pPr>
              <w:ind w:right="-103"/>
              <w:contextualSpacing/>
              <w:jc w:val="both"/>
            </w:pPr>
            <w:r w:rsidRPr="00436D01">
              <w:rPr>
                <w:sz w:val="28"/>
                <w:szCs w:val="28"/>
              </w:rPr>
              <w:t>ОК-1</w:t>
            </w:r>
          </w:p>
        </w:tc>
      </w:tr>
      <w:tr w:rsidR="00436D01" w:rsidRPr="00436D01" w14:paraId="28CCA3AD" w14:textId="77777777" w:rsidTr="00C346C2">
        <w:tc>
          <w:tcPr>
            <w:tcW w:w="675" w:type="dxa"/>
          </w:tcPr>
          <w:p w14:paraId="1E06B45F" w14:textId="77777777" w:rsidR="00436D01" w:rsidRPr="00436D01" w:rsidRDefault="00436D01" w:rsidP="00436D01">
            <w:pPr>
              <w:numPr>
                <w:ilvl w:val="0"/>
                <w:numId w:val="53"/>
              </w:numPr>
              <w:ind w:left="0" w:right="317" w:firstLine="0"/>
              <w:contextualSpacing/>
              <w:jc w:val="both"/>
            </w:pPr>
          </w:p>
        </w:tc>
        <w:tc>
          <w:tcPr>
            <w:tcW w:w="7938" w:type="dxa"/>
          </w:tcPr>
          <w:p w14:paraId="024258DD" w14:textId="77777777" w:rsidR="00436D01" w:rsidRPr="00436D01" w:rsidRDefault="00436D01" w:rsidP="0086515D">
            <w:pPr>
              <w:ind w:firstLine="459"/>
              <w:contextualSpacing/>
              <w:jc w:val="both"/>
            </w:pPr>
            <w:r w:rsidRPr="00436D01">
              <w:rPr>
                <w:sz w:val="28"/>
                <w:szCs w:val="28"/>
              </w:rPr>
              <w:t>Заявитель обратился в районный суд с административным исковым заявлением к Государственной инспекции труда о признании незаконным распоряжения по поводу проведении проверки, акта проверки, предписания об устранении нарушений, признании незаконными и отмене протокола об административном правонарушении, а также постановления о привлечении к административной ответственности.</w:t>
            </w:r>
          </w:p>
          <w:p w14:paraId="4657BA2D" w14:textId="77777777" w:rsidR="00436D01" w:rsidRPr="00436D01" w:rsidRDefault="00436D01" w:rsidP="0086515D">
            <w:pPr>
              <w:ind w:firstLine="459"/>
              <w:contextualSpacing/>
              <w:jc w:val="both"/>
            </w:pPr>
            <w:r w:rsidRPr="00436D01">
              <w:rPr>
                <w:sz w:val="28"/>
                <w:szCs w:val="28"/>
              </w:rPr>
              <w:t>Определением суда в принятии административного искового заявления было отказано в части требований о признании незаконными и отмене протокола об административном правонарушении, а также постановления о привлечении к административной ответственности, так как они должны рассматриваться на основании норм КоАП РФ.</w:t>
            </w:r>
          </w:p>
          <w:p w14:paraId="2E8E2A6A" w14:textId="77777777" w:rsidR="00436D01" w:rsidRPr="00436D01" w:rsidRDefault="00436D01" w:rsidP="0086515D">
            <w:pPr>
              <w:ind w:firstLine="459"/>
              <w:contextualSpacing/>
              <w:jc w:val="both"/>
              <w:rPr>
                <w:i/>
              </w:rPr>
            </w:pPr>
            <w:r w:rsidRPr="00436D01">
              <w:rPr>
                <w:i/>
                <w:sz w:val="28"/>
                <w:szCs w:val="28"/>
              </w:rPr>
              <w:t>Правильно ли поступил суд?</w:t>
            </w:r>
          </w:p>
          <w:p w14:paraId="1EFDFBBA" w14:textId="77777777" w:rsidR="00436D01" w:rsidRPr="00436D01" w:rsidRDefault="00436D01" w:rsidP="0086515D">
            <w:pPr>
              <w:ind w:firstLine="459"/>
              <w:contextualSpacing/>
              <w:jc w:val="both"/>
              <w:rPr>
                <w:i/>
              </w:rPr>
            </w:pPr>
            <w:r w:rsidRPr="00436D01">
              <w:rPr>
                <w:i/>
                <w:sz w:val="28"/>
                <w:szCs w:val="28"/>
              </w:rPr>
              <w:t>Как следует оценить судебное определение с точки зрения профессионального правосознания?</w:t>
            </w:r>
          </w:p>
          <w:p w14:paraId="10AED289" w14:textId="77777777" w:rsidR="00436D01" w:rsidRPr="00436D01" w:rsidRDefault="00436D01" w:rsidP="0086515D">
            <w:pPr>
              <w:ind w:firstLine="459"/>
              <w:contextualSpacing/>
              <w:jc w:val="both"/>
            </w:pPr>
          </w:p>
        </w:tc>
        <w:tc>
          <w:tcPr>
            <w:tcW w:w="993" w:type="dxa"/>
          </w:tcPr>
          <w:p w14:paraId="1DCF7B95" w14:textId="77777777" w:rsidR="00436D01" w:rsidRPr="00436D01" w:rsidRDefault="00436D01" w:rsidP="000566A2">
            <w:pPr>
              <w:ind w:right="-103"/>
              <w:contextualSpacing/>
              <w:jc w:val="both"/>
            </w:pPr>
            <w:r w:rsidRPr="00436D01">
              <w:rPr>
                <w:sz w:val="28"/>
                <w:szCs w:val="28"/>
              </w:rPr>
              <w:t>ПК-7</w:t>
            </w:r>
          </w:p>
          <w:p w14:paraId="3BC4C43E" w14:textId="77777777" w:rsidR="00436D01" w:rsidRPr="00436D01" w:rsidRDefault="00436D01" w:rsidP="000566A2">
            <w:pPr>
              <w:ind w:right="-103"/>
              <w:contextualSpacing/>
              <w:jc w:val="both"/>
            </w:pPr>
            <w:r w:rsidRPr="00436D01">
              <w:rPr>
                <w:sz w:val="28"/>
                <w:szCs w:val="28"/>
              </w:rPr>
              <w:t>ПК-8</w:t>
            </w:r>
          </w:p>
          <w:p w14:paraId="06A95272" w14:textId="77777777" w:rsidR="00436D01" w:rsidRPr="00436D01" w:rsidRDefault="00436D01" w:rsidP="000566A2">
            <w:pPr>
              <w:ind w:right="-103"/>
              <w:contextualSpacing/>
              <w:jc w:val="both"/>
            </w:pPr>
            <w:r w:rsidRPr="00436D01">
              <w:rPr>
                <w:sz w:val="28"/>
                <w:szCs w:val="28"/>
              </w:rPr>
              <w:t>ОК-1</w:t>
            </w:r>
          </w:p>
        </w:tc>
      </w:tr>
    </w:tbl>
    <w:p w14:paraId="4DAFE988" w14:textId="77777777" w:rsidR="00436D01" w:rsidRPr="00436D01" w:rsidRDefault="00436D01" w:rsidP="00436D01">
      <w:pPr>
        <w:contextualSpacing/>
        <w:jc w:val="both"/>
        <w:rPr>
          <w:sz w:val="28"/>
          <w:szCs w:val="28"/>
        </w:rPr>
      </w:pPr>
    </w:p>
    <w:p w14:paraId="709EDD65" w14:textId="77777777" w:rsidR="00436D01" w:rsidRPr="00436D01" w:rsidRDefault="00436D01" w:rsidP="00436D01">
      <w:pPr>
        <w:contextualSpacing/>
        <w:jc w:val="both"/>
        <w:rPr>
          <w:sz w:val="28"/>
          <w:szCs w:val="28"/>
        </w:rPr>
      </w:pPr>
    </w:p>
    <w:p w14:paraId="19A0677A" w14:textId="77777777" w:rsidR="00377F72" w:rsidRDefault="00377F72" w:rsidP="005A63AE">
      <w:pPr>
        <w:rPr>
          <w:b/>
          <w:bCs/>
          <w:sz w:val="28"/>
          <w:szCs w:val="28"/>
        </w:rPr>
      </w:pPr>
      <w:r w:rsidRPr="00D87E75">
        <w:rPr>
          <w:b/>
          <w:bCs/>
          <w:sz w:val="28"/>
          <w:szCs w:val="28"/>
        </w:rPr>
        <w:t xml:space="preserve">Пример </w:t>
      </w:r>
      <w:r>
        <w:rPr>
          <w:b/>
          <w:bCs/>
          <w:sz w:val="28"/>
          <w:szCs w:val="28"/>
        </w:rPr>
        <w:t>вопроса с образцом ответа и пример практического задания с образцом ответа содержится в Приложении 4.</w:t>
      </w:r>
    </w:p>
    <w:p w14:paraId="39AE697F" w14:textId="77777777" w:rsidR="00377F72" w:rsidRDefault="00377F72" w:rsidP="005A63AE">
      <w:pPr>
        <w:rPr>
          <w:b/>
          <w:bCs/>
          <w:sz w:val="28"/>
          <w:szCs w:val="28"/>
        </w:rPr>
      </w:pPr>
    </w:p>
    <w:p w14:paraId="7311ED1F" w14:textId="77777777" w:rsidR="000566A2" w:rsidRPr="0024481A" w:rsidRDefault="000566A2" w:rsidP="0024481A">
      <w:pPr>
        <w:ind w:firstLine="709"/>
        <w:contextualSpacing/>
        <w:jc w:val="both"/>
        <w:rPr>
          <w:sz w:val="28"/>
          <w:szCs w:val="28"/>
        </w:rPr>
      </w:pPr>
    </w:p>
    <w:p w14:paraId="11C2C31D" w14:textId="77777777" w:rsidR="00DD7F83" w:rsidRPr="004A05FB" w:rsidRDefault="009B2692" w:rsidP="00DD7F83">
      <w:pPr>
        <w:pStyle w:val="10"/>
        <w:rPr>
          <w:rFonts w:ascii="Times New Roman" w:hAnsi="Times New Roman" w:cs="Times New Roman"/>
          <w:b/>
          <w:color w:val="auto"/>
          <w:sz w:val="28"/>
          <w:szCs w:val="28"/>
        </w:rPr>
      </w:pPr>
      <w:bookmarkStart w:id="13" w:name="_Toc523482514"/>
      <w:bookmarkStart w:id="14" w:name="_Toc90872244"/>
      <w:r>
        <w:rPr>
          <w:rFonts w:ascii="Times New Roman" w:hAnsi="Times New Roman" w:cs="Times New Roman"/>
          <w:b/>
          <w:color w:val="auto"/>
          <w:sz w:val="28"/>
          <w:szCs w:val="28"/>
        </w:rPr>
        <w:t>4.4</w:t>
      </w:r>
      <w:r w:rsidR="00DD7F83" w:rsidRPr="004A05FB">
        <w:rPr>
          <w:rFonts w:ascii="Times New Roman" w:hAnsi="Times New Roman" w:cs="Times New Roman"/>
          <w:b/>
          <w:color w:val="auto"/>
          <w:sz w:val="28"/>
          <w:szCs w:val="28"/>
        </w:rPr>
        <w:t>. Рекомендуемая литература</w:t>
      </w:r>
      <w:bookmarkEnd w:id="13"/>
      <w:bookmarkEnd w:id="14"/>
    </w:p>
    <w:p w14:paraId="77C3E4F5" w14:textId="77777777" w:rsidR="00DD7F83" w:rsidRDefault="00DD7F83" w:rsidP="00DD7F83">
      <w:pPr>
        <w:tabs>
          <w:tab w:val="left" w:pos="567"/>
        </w:tabs>
        <w:rPr>
          <w:sz w:val="28"/>
          <w:szCs w:val="28"/>
        </w:rPr>
      </w:pPr>
    </w:p>
    <w:p w14:paraId="31337867" w14:textId="77777777" w:rsidR="00DD7F83" w:rsidRDefault="00DD7F83" w:rsidP="00DD7F83">
      <w:pPr>
        <w:tabs>
          <w:tab w:val="left" w:pos="567"/>
        </w:tabs>
        <w:rPr>
          <w:sz w:val="28"/>
          <w:szCs w:val="28"/>
        </w:rPr>
      </w:pPr>
      <w:r>
        <w:rPr>
          <w:sz w:val="28"/>
          <w:szCs w:val="28"/>
        </w:rPr>
        <w:t>а) нормативные правовые акты</w:t>
      </w:r>
      <w:r w:rsidR="00257497">
        <w:rPr>
          <w:sz w:val="28"/>
          <w:szCs w:val="28"/>
        </w:rPr>
        <w:t>:</w:t>
      </w:r>
    </w:p>
    <w:p w14:paraId="1E9EC264" w14:textId="1788F181" w:rsidR="00257497" w:rsidRPr="008C6F07" w:rsidRDefault="00257497" w:rsidP="007F7ADB">
      <w:pPr>
        <w:numPr>
          <w:ilvl w:val="0"/>
          <w:numId w:val="5"/>
        </w:numPr>
        <w:tabs>
          <w:tab w:val="clear" w:pos="720"/>
          <w:tab w:val="num" w:pos="0"/>
          <w:tab w:val="left" w:pos="1134"/>
        </w:tabs>
        <w:ind w:left="0" w:firstLine="567"/>
        <w:contextualSpacing/>
        <w:jc w:val="both"/>
        <w:rPr>
          <w:sz w:val="28"/>
          <w:szCs w:val="28"/>
        </w:rPr>
      </w:pPr>
      <w:r w:rsidRPr="008C6F07">
        <w:rPr>
          <w:sz w:val="28"/>
          <w:szCs w:val="28"/>
        </w:rPr>
        <w:t>Конституция Российской Федерации (принята всенародным голосованием 12 декабря 1993 года)</w:t>
      </w:r>
      <w:r w:rsidR="00375CFC">
        <w:rPr>
          <w:sz w:val="28"/>
          <w:szCs w:val="28"/>
        </w:rPr>
        <w:t>.</w:t>
      </w:r>
    </w:p>
    <w:p w14:paraId="4B9427EE" w14:textId="77777777" w:rsidR="00257497" w:rsidRPr="008C6F07" w:rsidRDefault="00257497" w:rsidP="007F7ADB">
      <w:pPr>
        <w:numPr>
          <w:ilvl w:val="0"/>
          <w:numId w:val="5"/>
        </w:numPr>
        <w:tabs>
          <w:tab w:val="clear" w:pos="720"/>
          <w:tab w:val="num" w:pos="0"/>
          <w:tab w:val="left" w:pos="1134"/>
        </w:tabs>
        <w:ind w:left="0" w:firstLine="567"/>
        <w:contextualSpacing/>
        <w:jc w:val="both"/>
        <w:rPr>
          <w:sz w:val="28"/>
          <w:szCs w:val="28"/>
        </w:rPr>
      </w:pPr>
      <w:r w:rsidRPr="008C6F07">
        <w:rPr>
          <w:sz w:val="28"/>
          <w:szCs w:val="28"/>
        </w:rPr>
        <w:lastRenderedPageBreak/>
        <w:t>Конвенция о защите прав человека и основных свобод (Заключена в г. Риме 04.11.1950) (с изм. от 13.05.2004) с текстами Протоколов // СЗ РФ. 2001. № 2. Ст. 163.</w:t>
      </w:r>
    </w:p>
    <w:p w14:paraId="0DCCB8BF" w14:textId="77777777" w:rsidR="00257497" w:rsidRPr="008C6F07" w:rsidRDefault="00257497" w:rsidP="007F7ADB">
      <w:pPr>
        <w:numPr>
          <w:ilvl w:val="0"/>
          <w:numId w:val="5"/>
        </w:numPr>
        <w:tabs>
          <w:tab w:val="clear" w:pos="720"/>
          <w:tab w:val="num" w:pos="0"/>
          <w:tab w:val="left" w:pos="1134"/>
        </w:tabs>
        <w:spacing w:before="100" w:beforeAutospacing="1"/>
        <w:ind w:left="0" w:firstLine="567"/>
        <w:jc w:val="both"/>
        <w:rPr>
          <w:sz w:val="28"/>
          <w:szCs w:val="28"/>
        </w:rPr>
      </w:pPr>
      <w:r w:rsidRPr="008C6F07">
        <w:rPr>
          <w:sz w:val="28"/>
          <w:szCs w:val="28"/>
        </w:rPr>
        <w:t>Конвенция по вопросам гражданского процесса (Гаага, 01.03.1954) // Собрание постановлений Правительства СССР. 1967. № 20. Ст. 145.</w:t>
      </w:r>
    </w:p>
    <w:p w14:paraId="01D81E5B" w14:textId="77777777" w:rsidR="00257497" w:rsidRPr="008C6F07" w:rsidRDefault="00257497" w:rsidP="007F7ADB">
      <w:pPr>
        <w:numPr>
          <w:ilvl w:val="0"/>
          <w:numId w:val="5"/>
        </w:numPr>
        <w:tabs>
          <w:tab w:val="clear" w:pos="720"/>
          <w:tab w:val="num" w:pos="0"/>
          <w:tab w:val="left" w:pos="1134"/>
        </w:tabs>
        <w:spacing w:before="100" w:beforeAutospacing="1"/>
        <w:ind w:left="0" w:firstLine="567"/>
        <w:jc w:val="both"/>
        <w:rPr>
          <w:sz w:val="28"/>
          <w:szCs w:val="28"/>
        </w:rPr>
      </w:pPr>
      <w:r w:rsidRPr="008C6F07">
        <w:rPr>
          <w:sz w:val="28"/>
          <w:szCs w:val="28"/>
        </w:rPr>
        <w:t>Конвенция, отменяющая требования легализации иностранных официальных документов (Гаага, 05.10.1961) // Бюллетень международных договоров. 1993. № 6.</w:t>
      </w:r>
    </w:p>
    <w:p w14:paraId="5B11278E" w14:textId="77777777" w:rsidR="00257497" w:rsidRPr="008C6F07" w:rsidRDefault="00257497" w:rsidP="007F7ADB">
      <w:pPr>
        <w:numPr>
          <w:ilvl w:val="0"/>
          <w:numId w:val="5"/>
        </w:numPr>
        <w:tabs>
          <w:tab w:val="clear" w:pos="720"/>
          <w:tab w:val="num" w:pos="0"/>
          <w:tab w:val="left" w:pos="1134"/>
        </w:tabs>
        <w:spacing w:before="100" w:beforeAutospacing="1"/>
        <w:ind w:left="0" w:firstLine="567"/>
        <w:jc w:val="both"/>
        <w:rPr>
          <w:sz w:val="28"/>
          <w:szCs w:val="28"/>
        </w:rPr>
      </w:pPr>
      <w:r w:rsidRPr="008C6F07">
        <w:rPr>
          <w:sz w:val="28"/>
          <w:szCs w:val="28"/>
        </w:rPr>
        <w:t>Венская конвенция о дипломатических сношениях (Вена, 18.04.1961) // Ведомости ВС СССР. 1964. № 18. Ст. 221.</w:t>
      </w:r>
    </w:p>
    <w:p w14:paraId="3C2749A8" w14:textId="77777777" w:rsidR="00257497" w:rsidRPr="008C6F07" w:rsidRDefault="00257497" w:rsidP="007F7ADB">
      <w:pPr>
        <w:numPr>
          <w:ilvl w:val="0"/>
          <w:numId w:val="5"/>
        </w:numPr>
        <w:tabs>
          <w:tab w:val="clear" w:pos="720"/>
          <w:tab w:val="num" w:pos="0"/>
          <w:tab w:val="left" w:pos="1134"/>
        </w:tabs>
        <w:spacing w:before="100" w:beforeAutospacing="1"/>
        <w:ind w:left="0" w:firstLine="567"/>
        <w:jc w:val="both"/>
        <w:rPr>
          <w:sz w:val="28"/>
          <w:szCs w:val="28"/>
        </w:rPr>
      </w:pPr>
      <w:r w:rsidRPr="008C6F07">
        <w:rPr>
          <w:sz w:val="28"/>
          <w:szCs w:val="28"/>
        </w:rPr>
        <w:t>Конвенция о вручении за границей судебных и внесудебных документов по гражданским и торговым делам (Гаага, 15.11.1965) // СЗ РФ. 2004. № 50. Ст. 4951.</w:t>
      </w:r>
    </w:p>
    <w:p w14:paraId="4A417F0F" w14:textId="77777777" w:rsidR="00257497" w:rsidRPr="008C6F07" w:rsidRDefault="00257497" w:rsidP="007F7ADB">
      <w:pPr>
        <w:numPr>
          <w:ilvl w:val="0"/>
          <w:numId w:val="5"/>
        </w:numPr>
        <w:tabs>
          <w:tab w:val="clear" w:pos="720"/>
          <w:tab w:val="num" w:pos="0"/>
          <w:tab w:val="left" w:pos="1134"/>
        </w:tabs>
        <w:spacing w:before="100" w:beforeAutospacing="1"/>
        <w:ind w:left="0" w:firstLine="567"/>
        <w:jc w:val="both"/>
        <w:rPr>
          <w:sz w:val="28"/>
          <w:szCs w:val="28"/>
        </w:rPr>
      </w:pPr>
      <w:r w:rsidRPr="008C6F07">
        <w:rPr>
          <w:sz w:val="28"/>
          <w:szCs w:val="28"/>
        </w:rPr>
        <w:t>Конвенция о получении за границей доказательств по гражданским и торговым делам (Гаага, 18.03.1970) // СПС Консультант Плюс.</w:t>
      </w:r>
    </w:p>
    <w:p w14:paraId="4DB431CC" w14:textId="77777777" w:rsidR="00257497" w:rsidRPr="008C6F07" w:rsidRDefault="00257497" w:rsidP="007F7ADB">
      <w:pPr>
        <w:numPr>
          <w:ilvl w:val="0"/>
          <w:numId w:val="5"/>
        </w:numPr>
        <w:tabs>
          <w:tab w:val="clear" w:pos="720"/>
          <w:tab w:val="num" w:pos="0"/>
          <w:tab w:val="left" w:pos="1134"/>
        </w:tabs>
        <w:spacing w:before="100" w:beforeAutospacing="1"/>
        <w:ind w:left="0" w:firstLine="567"/>
        <w:jc w:val="both"/>
        <w:rPr>
          <w:sz w:val="28"/>
          <w:szCs w:val="28"/>
        </w:rPr>
      </w:pPr>
      <w:r w:rsidRPr="008C6F07">
        <w:rPr>
          <w:sz w:val="28"/>
          <w:szCs w:val="28"/>
        </w:rPr>
        <w:t>Конвенция о гражданско-правовых аспектах международного похищения детей (Гаага, 25.10.1980) // СЗ РФ. 2011. № 51. Ст. 7452.</w:t>
      </w:r>
    </w:p>
    <w:p w14:paraId="14E746AA" w14:textId="77777777" w:rsidR="00257497" w:rsidRPr="008C6F07" w:rsidRDefault="00257497" w:rsidP="007F7ADB">
      <w:pPr>
        <w:numPr>
          <w:ilvl w:val="0"/>
          <w:numId w:val="5"/>
        </w:numPr>
        <w:tabs>
          <w:tab w:val="clear" w:pos="720"/>
          <w:tab w:val="num" w:pos="0"/>
          <w:tab w:val="left" w:pos="1134"/>
        </w:tabs>
        <w:spacing w:before="100" w:beforeAutospacing="1"/>
        <w:ind w:left="0" w:firstLine="567"/>
        <w:jc w:val="both"/>
        <w:rPr>
          <w:sz w:val="28"/>
          <w:szCs w:val="28"/>
        </w:rPr>
      </w:pPr>
      <w:r w:rsidRPr="008C6F07">
        <w:rPr>
          <w:sz w:val="28"/>
          <w:szCs w:val="28"/>
        </w:rPr>
        <w:t>Конвенция СНГ о правой помощи и правовых отношениях по гражданским, семейным и уголовным делам (Минск, 22.01.1993) // СЗ РФ. 1995. № 17. Ст. 1472</w:t>
      </w:r>
    </w:p>
    <w:p w14:paraId="078E9C49" w14:textId="77777777" w:rsidR="00257497" w:rsidRPr="008C6F07" w:rsidRDefault="00257497" w:rsidP="007F7ADB">
      <w:pPr>
        <w:numPr>
          <w:ilvl w:val="0"/>
          <w:numId w:val="5"/>
        </w:numPr>
        <w:tabs>
          <w:tab w:val="clear" w:pos="720"/>
          <w:tab w:val="num" w:pos="0"/>
          <w:tab w:val="left" w:pos="1134"/>
        </w:tabs>
        <w:spacing w:before="100" w:beforeAutospacing="1"/>
        <w:ind w:left="0" w:firstLine="567"/>
        <w:jc w:val="both"/>
        <w:rPr>
          <w:sz w:val="28"/>
          <w:szCs w:val="28"/>
        </w:rPr>
      </w:pPr>
      <w:r w:rsidRPr="008C6F07">
        <w:rPr>
          <w:sz w:val="28"/>
          <w:szCs w:val="28"/>
        </w:rPr>
        <w:t>Конвенция о правой помощи и правовых отношениях по гражданским, семейным и уголовным делам (Кишинев, 07.10.2002) (Конвенция не вступила в силу для РФ) // Содружество. Информационный вестник Совета глав государств и Совета глав правительств СНГ. № 2(41).</w:t>
      </w:r>
    </w:p>
    <w:p w14:paraId="050E5CA9" w14:textId="77777777" w:rsidR="00257497" w:rsidRPr="008C6F07" w:rsidRDefault="00257497" w:rsidP="007F7ADB">
      <w:pPr>
        <w:numPr>
          <w:ilvl w:val="0"/>
          <w:numId w:val="5"/>
        </w:numPr>
        <w:tabs>
          <w:tab w:val="clear" w:pos="720"/>
          <w:tab w:val="num" w:pos="0"/>
          <w:tab w:val="left" w:pos="1134"/>
        </w:tabs>
        <w:spacing w:before="100" w:beforeAutospacing="1"/>
        <w:ind w:left="0" w:firstLine="567"/>
        <w:jc w:val="both"/>
        <w:rPr>
          <w:sz w:val="28"/>
          <w:szCs w:val="28"/>
        </w:rPr>
      </w:pPr>
      <w:r w:rsidRPr="008C6F07">
        <w:rPr>
          <w:sz w:val="28"/>
          <w:szCs w:val="28"/>
        </w:rPr>
        <w:t xml:space="preserve">Федеральный конституционный закон «О военных судах Российской Федерации» от 23 июня 1999 г., №1-ФКЗ // Собрание законодательства Российской Федерации от 28 июня 1999 г., № </w:t>
      </w:r>
      <w:proofErr w:type="gramStart"/>
      <w:r w:rsidRPr="008C6F07">
        <w:rPr>
          <w:sz w:val="28"/>
          <w:szCs w:val="28"/>
        </w:rPr>
        <w:t>26 .</w:t>
      </w:r>
      <w:proofErr w:type="gramEnd"/>
    </w:p>
    <w:p w14:paraId="13058575" w14:textId="77777777" w:rsidR="00257497" w:rsidRPr="008C6F07" w:rsidRDefault="00257497" w:rsidP="007F7ADB">
      <w:pPr>
        <w:numPr>
          <w:ilvl w:val="0"/>
          <w:numId w:val="5"/>
        </w:numPr>
        <w:tabs>
          <w:tab w:val="clear" w:pos="720"/>
          <w:tab w:val="num" w:pos="0"/>
          <w:tab w:val="left" w:pos="1134"/>
        </w:tabs>
        <w:spacing w:before="100" w:beforeAutospacing="1"/>
        <w:ind w:left="0" w:firstLine="567"/>
        <w:jc w:val="both"/>
        <w:rPr>
          <w:sz w:val="28"/>
          <w:szCs w:val="28"/>
        </w:rPr>
      </w:pPr>
      <w:r w:rsidRPr="008C6F07">
        <w:rPr>
          <w:sz w:val="28"/>
          <w:szCs w:val="28"/>
        </w:rPr>
        <w:t>Федеральный конституционный закон от 31 декабря 1996 года № 1-ФКЗ «О судебной системе Российской Федерации» // Собрание законодательства РФ. 1997 г., № 1.</w:t>
      </w:r>
    </w:p>
    <w:p w14:paraId="55DD869C" w14:textId="77777777" w:rsidR="00257497" w:rsidRPr="008C6F07" w:rsidRDefault="00257497" w:rsidP="007F7ADB">
      <w:pPr>
        <w:numPr>
          <w:ilvl w:val="0"/>
          <w:numId w:val="5"/>
        </w:numPr>
        <w:tabs>
          <w:tab w:val="clear" w:pos="720"/>
          <w:tab w:val="num" w:pos="0"/>
          <w:tab w:val="left" w:pos="1134"/>
        </w:tabs>
        <w:spacing w:before="100" w:beforeAutospacing="1"/>
        <w:ind w:left="0" w:firstLine="567"/>
        <w:jc w:val="both"/>
        <w:rPr>
          <w:sz w:val="28"/>
          <w:szCs w:val="28"/>
        </w:rPr>
      </w:pPr>
      <w:r w:rsidRPr="008C6F07">
        <w:rPr>
          <w:sz w:val="28"/>
          <w:szCs w:val="28"/>
        </w:rPr>
        <w:t>Федеральный конституционный закон «О Конституционном Суде Российской Федерации» от 21 июля 1994 года № 1-ФКЗ // Собрание законодательства. 1994 г., № 13.</w:t>
      </w:r>
    </w:p>
    <w:p w14:paraId="2E81F5D9" w14:textId="77777777" w:rsidR="00257497" w:rsidRPr="008C6F07" w:rsidRDefault="00257497" w:rsidP="007F7ADB">
      <w:pPr>
        <w:numPr>
          <w:ilvl w:val="0"/>
          <w:numId w:val="5"/>
        </w:numPr>
        <w:tabs>
          <w:tab w:val="clear" w:pos="720"/>
          <w:tab w:val="num" w:pos="0"/>
          <w:tab w:val="left" w:pos="1134"/>
        </w:tabs>
        <w:spacing w:before="100" w:beforeAutospacing="1"/>
        <w:ind w:left="0" w:firstLine="567"/>
        <w:jc w:val="both"/>
        <w:rPr>
          <w:sz w:val="28"/>
          <w:szCs w:val="28"/>
        </w:rPr>
      </w:pPr>
      <w:r w:rsidRPr="008C6F07">
        <w:rPr>
          <w:sz w:val="28"/>
          <w:szCs w:val="28"/>
        </w:rPr>
        <w:t>Федеральный конституционный закон «Об арбитражных судах Российской Федерации» от 28 апреля 1995 года № 1-ФКЗ // Собрание законодательства. 1995 г., № 18. Гражданский процессуальный кодекс Российской Федерации от 14 ноября 2002 г., № 138-ФЗ // Собрание законодательства Российской Федерации. 18 ноября 2002 г., № 46.</w:t>
      </w:r>
    </w:p>
    <w:p w14:paraId="4AC1643E" w14:textId="77777777" w:rsidR="00257497" w:rsidRPr="008C6F07" w:rsidRDefault="00257497" w:rsidP="007F7ADB">
      <w:pPr>
        <w:numPr>
          <w:ilvl w:val="0"/>
          <w:numId w:val="5"/>
        </w:numPr>
        <w:tabs>
          <w:tab w:val="clear" w:pos="720"/>
          <w:tab w:val="num" w:pos="0"/>
          <w:tab w:val="left" w:pos="1134"/>
        </w:tabs>
        <w:spacing w:before="100" w:beforeAutospacing="1"/>
        <w:ind w:left="0" w:firstLine="567"/>
        <w:jc w:val="both"/>
        <w:rPr>
          <w:sz w:val="28"/>
          <w:szCs w:val="28"/>
        </w:rPr>
      </w:pPr>
      <w:r w:rsidRPr="008C6F07">
        <w:rPr>
          <w:sz w:val="28"/>
          <w:szCs w:val="28"/>
        </w:rPr>
        <w:t>Федеральный конституционный закон «О судах общей юрисдикции в Российской Федерации» от 07 февраля 2011 г., № 1-ФКЗ // Собрание законодательства Российской Федерации от 14 февраля 2011 г., № 7, ст. 898.</w:t>
      </w:r>
    </w:p>
    <w:p w14:paraId="782F7344" w14:textId="77777777" w:rsidR="00257497" w:rsidRPr="008C6F07" w:rsidRDefault="00257497" w:rsidP="007F7ADB">
      <w:pPr>
        <w:numPr>
          <w:ilvl w:val="0"/>
          <w:numId w:val="5"/>
        </w:numPr>
        <w:tabs>
          <w:tab w:val="clear" w:pos="720"/>
          <w:tab w:val="num" w:pos="0"/>
          <w:tab w:val="left" w:pos="1134"/>
        </w:tabs>
        <w:spacing w:before="100" w:beforeAutospacing="1"/>
        <w:ind w:left="0" w:firstLine="567"/>
        <w:jc w:val="both"/>
        <w:rPr>
          <w:sz w:val="28"/>
          <w:szCs w:val="28"/>
        </w:rPr>
      </w:pPr>
      <w:r w:rsidRPr="008C6F07">
        <w:rPr>
          <w:sz w:val="28"/>
          <w:szCs w:val="28"/>
        </w:rPr>
        <w:t>Федеральный конституционный закон «О Верховном Суде Российской Федерации» от 05 февраля 2014 г., № 3-ФКЗ // Собрание законодательства Российской Федерации от 10 февраля 2014 г., № 6, ст. 550.</w:t>
      </w:r>
    </w:p>
    <w:p w14:paraId="4F65E240" w14:textId="77777777" w:rsidR="00257497" w:rsidRPr="008C6F07" w:rsidRDefault="00257497" w:rsidP="007F7ADB">
      <w:pPr>
        <w:numPr>
          <w:ilvl w:val="0"/>
          <w:numId w:val="5"/>
        </w:numPr>
        <w:tabs>
          <w:tab w:val="clear" w:pos="720"/>
          <w:tab w:val="num" w:pos="0"/>
          <w:tab w:val="left" w:pos="1134"/>
        </w:tabs>
        <w:spacing w:before="100" w:beforeAutospacing="1"/>
        <w:ind w:left="0" w:firstLine="567"/>
        <w:jc w:val="both"/>
        <w:rPr>
          <w:sz w:val="28"/>
          <w:szCs w:val="28"/>
        </w:rPr>
      </w:pPr>
      <w:r w:rsidRPr="008C6F07">
        <w:rPr>
          <w:sz w:val="28"/>
          <w:szCs w:val="28"/>
        </w:rPr>
        <w:lastRenderedPageBreak/>
        <w:t>Гражданский процессуальный кодекс Российской Федерации от 14 ноября 2002 г. № 138-ФЗ // РГ, 20 ноября 2002 г. № 220.</w:t>
      </w:r>
    </w:p>
    <w:p w14:paraId="12A5967B" w14:textId="77777777" w:rsidR="00257497" w:rsidRPr="008C6F07" w:rsidRDefault="00257497" w:rsidP="007F7ADB">
      <w:pPr>
        <w:numPr>
          <w:ilvl w:val="0"/>
          <w:numId w:val="5"/>
        </w:numPr>
        <w:tabs>
          <w:tab w:val="clear" w:pos="720"/>
          <w:tab w:val="num" w:pos="0"/>
          <w:tab w:val="left" w:pos="1134"/>
        </w:tabs>
        <w:spacing w:before="100" w:beforeAutospacing="1"/>
        <w:ind w:left="0" w:firstLine="567"/>
        <w:jc w:val="both"/>
        <w:rPr>
          <w:sz w:val="28"/>
          <w:szCs w:val="28"/>
        </w:rPr>
      </w:pPr>
      <w:r w:rsidRPr="008C6F07">
        <w:rPr>
          <w:sz w:val="28"/>
          <w:szCs w:val="28"/>
        </w:rPr>
        <w:t>Арбитражный процессуальный кодекс Российской Федерации от 24 июля 2002 г. № 95-ФЗ // РГ, 27 июля 2002 г. № 137.</w:t>
      </w:r>
    </w:p>
    <w:p w14:paraId="758AAF5E" w14:textId="77777777" w:rsidR="00257497" w:rsidRPr="008C6F07" w:rsidRDefault="00257497" w:rsidP="007F7ADB">
      <w:pPr>
        <w:numPr>
          <w:ilvl w:val="0"/>
          <w:numId w:val="5"/>
        </w:numPr>
        <w:tabs>
          <w:tab w:val="clear" w:pos="720"/>
          <w:tab w:val="num" w:pos="0"/>
          <w:tab w:val="left" w:pos="1134"/>
        </w:tabs>
        <w:spacing w:before="100" w:beforeAutospacing="1"/>
        <w:ind w:left="0" w:firstLine="567"/>
        <w:jc w:val="both"/>
        <w:rPr>
          <w:sz w:val="28"/>
          <w:szCs w:val="28"/>
        </w:rPr>
      </w:pPr>
      <w:r w:rsidRPr="008C6F07">
        <w:rPr>
          <w:sz w:val="28"/>
          <w:szCs w:val="28"/>
        </w:rPr>
        <w:t>Кодекс административного судопроизводства Российской Федерации // РГ от 11 марта 2015 г., № 6620.</w:t>
      </w:r>
    </w:p>
    <w:p w14:paraId="64769C50" w14:textId="77777777" w:rsidR="00257497" w:rsidRPr="008C6F07" w:rsidRDefault="00257497" w:rsidP="007F7ADB">
      <w:pPr>
        <w:numPr>
          <w:ilvl w:val="0"/>
          <w:numId w:val="5"/>
        </w:numPr>
        <w:tabs>
          <w:tab w:val="clear" w:pos="720"/>
          <w:tab w:val="num" w:pos="0"/>
          <w:tab w:val="left" w:pos="1134"/>
        </w:tabs>
        <w:spacing w:before="100" w:beforeAutospacing="1"/>
        <w:ind w:left="0" w:firstLine="567"/>
        <w:jc w:val="both"/>
        <w:rPr>
          <w:sz w:val="28"/>
          <w:szCs w:val="28"/>
        </w:rPr>
      </w:pPr>
      <w:r w:rsidRPr="008C6F07">
        <w:rPr>
          <w:sz w:val="28"/>
          <w:szCs w:val="28"/>
        </w:rPr>
        <w:t>Гражданский кодекс Российской Федерации (часть первая) от 30 ноября 1994 г., № 51-ФЗ // Собрание законодательства РФ. 1994 г., № 32.</w:t>
      </w:r>
    </w:p>
    <w:p w14:paraId="355789F2" w14:textId="77777777" w:rsidR="00257497" w:rsidRPr="008C6F07" w:rsidRDefault="00257497" w:rsidP="007F7ADB">
      <w:pPr>
        <w:numPr>
          <w:ilvl w:val="0"/>
          <w:numId w:val="5"/>
        </w:numPr>
        <w:tabs>
          <w:tab w:val="clear" w:pos="720"/>
          <w:tab w:val="num" w:pos="0"/>
          <w:tab w:val="left" w:pos="1134"/>
        </w:tabs>
        <w:spacing w:before="100" w:beforeAutospacing="1"/>
        <w:ind w:left="0" w:firstLine="567"/>
        <w:jc w:val="both"/>
        <w:rPr>
          <w:sz w:val="28"/>
          <w:szCs w:val="28"/>
        </w:rPr>
      </w:pPr>
      <w:r w:rsidRPr="008C6F07">
        <w:rPr>
          <w:sz w:val="28"/>
          <w:szCs w:val="28"/>
        </w:rPr>
        <w:t>Семейный кодекс Российской Федерации от 29 декабря 1995 года № 223-ФЗ // «Собрание законодательства РФ».1996 г., № 1. Ст. 16.</w:t>
      </w:r>
    </w:p>
    <w:p w14:paraId="7A53DD6E" w14:textId="77777777" w:rsidR="00257497" w:rsidRPr="008C6F07" w:rsidRDefault="00257497" w:rsidP="007F7ADB">
      <w:pPr>
        <w:numPr>
          <w:ilvl w:val="0"/>
          <w:numId w:val="5"/>
        </w:numPr>
        <w:tabs>
          <w:tab w:val="clear" w:pos="720"/>
          <w:tab w:val="num" w:pos="0"/>
          <w:tab w:val="left" w:pos="1134"/>
        </w:tabs>
        <w:spacing w:before="100" w:beforeAutospacing="1"/>
        <w:ind w:left="0" w:firstLine="567"/>
        <w:jc w:val="both"/>
        <w:rPr>
          <w:sz w:val="28"/>
          <w:szCs w:val="28"/>
        </w:rPr>
      </w:pPr>
      <w:r w:rsidRPr="008C6F07">
        <w:rPr>
          <w:sz w:val="28"/>
          <w:szCs w:val="28"/>
        </w:rPr>
        <w:t>Трудовой кодекс Российской Федерации от 30 декабря 2001 г., № 197-ФЗ // «Собрание законодательства РФ». 07 января 2002 г., № 1.</w:t>
      </w:r>
    </w:p>
    <w:p w14:paraId="7E62C0F7" w14:textId="77777777" w:rsidR="00257497" w:rsidRPr="008C6F07" w:rsidRDefault="00257497" w:rsidP="007F7ADB">
      <w:pPr>
        <w:numPr>
          <w:ilvl w:val="0"/>
          <w:numId w:val="5"/>
        </w:numPr>
        <w:tabs>
          <w:tab w:val="clear" w:pos="720"/>
          <w:tab w:val="num" w:pos="0"/>
          <w:tab w:val="left" w:pos="1134"/>
        </w:tabs>
        <w:spacing w:before="100" w:beforeAutospacing="1"/>
        <w:ind w:left="0" w:firstLine="567"/>
        <w:jc w:val="both"/>
        <w:rPr>
          <w:sz w:val="28"/>
          <w:szCs w:val="28"/>
        </w:rPr>
      </w:pPr>
      <w:r w:rsidRPr="008C6F07">
        <w:rPr>
          <w:sz w:val="28"/>
          <w:szCs w:val="28"/>
        </w:rPr>
        <w:t xml:space="preserve">Кодекс Российской Федерации об административных правонарушениях от 30.12.2001 г., № 195-ФЗ // Собрание законодательства РФ. 2002 </w:t>
      </w:r>
      <w:proofErr w:type="gramStart"/>
      <w:r w:rsidRPr="008C6F07">
        <w:rPr>
          <w:sz w:val="28"/>
          <w:szCs w:val="28"/>
        </w:rPr>
        <w:t>г,.</w:t>
      </w:r>
      <w:proofErr w:type="gramEnd"/>
      <w:r w:rsidRPr="008C6F07">
        <w:rPr>
          <w:sz w:val="28"/>
          <w:szCs w:val="28"/>
        </w:rPr>
        <w:t xml:space="preserve"> № 1.</w:t>
      </w:r>
    </w:p>
    <w:p w14:paraId="2D91B540" w14:textId="77777777" w:rsidR="00257497" w:rsidRPr="008C6F07" w:rsidRDefault="00257497" w:rsidP="007F7ADB">
      <w:pPr>
        <w:numPr>
          <w:ilvl w:val="0"/>
          <w:numId w:val="5"/>
        </w:numPr>
        <w:tabs>
          <w:tab w:val="clear" w:pos="720"/>
          <w:tab w:val="num" w:pos="0"/>
          <w:tab w:val="left" w:pos="1134"/>
        </w:tabs>
        <w:spacing w:before="100" w:beforeAutospacing="1"/>
        <w:ind w:left="0" w:firstLine="567"/>
        <w:jc w:val="both"/>
        <w:rPr>
          <w:sz w:val="28"/>
          <w:szCs w:val="28"/>
        </w:rPr>
      </w:pPr>
      <w:r w:rsidRPr="008C6F07">
        <w:rPr>
          <w:sz w:val="28"/>
          <w:szCs w:val="28"/>
        </w:rPr>
        <w:t>Налоговый кодекс Российской Федерации ч.2 от 5 августа 2000 г., № 117-ФЗ // Собрание законодательства РФ. 2000 г., № 32.</w:t>
      </w:r>
    </w:p>
    <w:p w14:paraId="49E312EB" w14:textId="77777777" w:rsidR="00257497" w:rsidRPr="008C6F07" w:rsidRDefault="00257497" w:rsidP="007F7ADB">
      <w:pPr>
        <w:numPr>
          <w:ilvl w:val="0"/>
          <w:numId w:val="5"/>
        </w:numPr>
        <w:tabs>
          <w:tab w:val="clear" w:pos="720"/>
          <w:tab w:val="num" w:pos="0"/>
          <w:tab w:val="left" w:pos="1134"/>
        </w:tabs>
        <w:spacing w:before="100" w:beforeAutospacing="1"/>
        <w:ind w:left="0" w:firstLine="567"/>
        <w:jc w:val="both"/>
        <w:rPr>
          <w:sz w:val="28"/>
          <w:szCs w:val="28"/>
        </w:rPr>
      </w:pPr>
      <w:r w:rsidRPr="008C6F07">
        <w:rPr>
          <w:sz w:val="28"/>
          <w:szCs w:val="28"/>
        </w:rPr>
        <w:t>Бюджетный кодекс Российской Федерации от 31 июля 1998 года № 145-ФЗ, глава 24.1 // Собрание законодательства РФ. 1998 г., № 31.</w:t>
      </w:r>
    </w:p>
    <w:p w14:paraId="2759A3D4" w14:textId="77777777" w:rsidR="00257497" w:rsidRPr="008C6F07" w:rsidRDefault="00257497" w:rsidP="007F7ADB">
      <w:pPr>
        <w:numPr>
          <w:ilvl w:val="0"/>
          <w:numId w:val="5"/>
        </w:numPr>
        <w:tabs>
          <w:tab w:val="clear" w:pos="720"/>
          <w:tab w:val="num" w:pos="0"/>
          <w:tab w:val="left" w:pos="1134"/>
        </w:tabs>
        <w:spacing w:before="100" w:beforeAutospacing="1"/>
        <w:ind w:left="0" w:firstLine="567"/>
        <w:jc w:val="both"/>
        <w:rPr>
          <w:sz w:val="28"/>
          <w:szCs w:val="28"/>
        </w:rPr>
      </w:pPr>
      <w:r w:rsidRPr="008C6F07">
        <w:rPr>
          <w:sz w:val="28"/>
          <w:szCs w:val="28"/>
        </w:rPr>
        <w:t>Основы законодательства Российской Федерации о нотариате. Утв. ВС РФ 11.02.1993 г., № 4462-1 // Ведомости СНД и ВС РФ. 1993 г., № 10. Ст. 357.</w:t>
      </w:r>
    </w:p>
    <w:p w14:paraId="34EEC96B" w14:textId="77777777" w:rsidR="00257497" w:rsidRPr="008C6F07" w:rsidRDefault="00257497" w:rsidP="007F7ADB">
      <w:pPr>
        <w:numPr>
          <w:ilvl w:val="0"/>
          <w:numId w:val="5"/>
        </w:numPr>
        <w:tabs>
          <w:tab w:val="clear" w:pos="720"/>
          <w:tab w:val="num" w:pos="0"/>
          <w:tab w:val="left" w:pos="1134"/>
        </w:tabs>
        <w:spacing w:before="100" w:beforeAutospacing="1"/>
        <w:ind w:left="0" w:firstLine="567"/>
        <w:jc w:val="both"/>
        <w:rPr>
          <w:sz w:val="28"/>
          <w:szCs w:val="28"/>
        </w:rPr>
      </w:pPr>
      <w:r w:rsidRPr="008C6F07">
        <w:rPr>
          <w:sz w:val="28"/>
          <w:szCs w:val="28"/>
        </w:rPr>
        <w:t>Федеральный закон «О мировых судьях в Российской Федерации» от 17 декабря 1998 г., № 188-ФЗ // Собрании законодательства Российской Федерации от 21 декабря 1998 г., № 51.</w:t>
      </w:r>
    </w:p>
    <w:p w14:paraId="47B1D9B3" w14:textId="77777777" w:rsidR="00257497" w:rsidRPr="008C6F07" w:rsidRDefault="00257497" w:rsidP="007F7ADB">
      <w:pPr>
        <w:numPr>
          <w:ilvl w:val="0"/>
          <w:numId w:val="5"/>
        </w:numPr>
        <w:tabs>
          <w:tab w:val="clear" w:pos="720"/>
          <w:tab w:val="num" w:pos="0"/>
          <w:tab w:val="left" w:pos="1134"/>
        </w:tabs>
        <w:spacing w:before="100" w:beforeAutospacing="1"/>
        <w:ind w:left="0" w:firstLine="567"/>
        <w:jc w:val="both"/>
        <w:rPr>
          <w:sz w:val="28"/>
          <w:szCs w:val="28"/>
        </w:rPr>
      </w:pPr>
      <w:r w:rsidRPr="008C6F07">
        <w:rPr>
          <w:sz w:val="28"/>
          <w:szCs w:val="28"/>
        </w:rPr>
        <w:t>Федеральный закон «О международном коммерческом арбитраже» от 7 июля 1993 года № 5338-1 // Ведомости СНД и ВС РФ. 1993. № 32.</w:t>
      </w:r>
    </w:p>
    <w:p w14:paraId="0CF97AFA" w14:textId="77777777" w:rsidR="00257497" w:rsidRPr="008C6F07" w:rsidRDefault="00257497" w:rsidP="007F7ADB">
      <w:pPr>
        <w:numPr>
          <w:ilvl w:val="0"/>
          <w:numId w:val="5"/>
        </w:numPr>
        <w:tabs>
          <w:tab w:val="clear" w:pos="720"/>
          <w:tab w:val="num" w:pos="0"/>
          <w:tab w:val="left" w:pos="1134"/>
        </w:tabs>
        <w:spacing w:before="100" w:beforeAutospacing="1"/>
        <w:ind w:left="0" w:firstLine="567"/>
        <w:jc w:val="both"/>
        <w:rPr>
          <w:sz w:val="28"/>
          <w:szCs w:val="28"/>
        </w:rPr>
      </w:pPr>
      <w:r w:rsidRPr="008C6F07">
        <w:rPr>
          <w:sz w:val="28"/>
          <w:szCs w:val="28"/>
        </w:rPr>
        <w:t>Федеральный закон «О прокуратуре Российской Федерации» от 17 февраля 1992 г., № 2202-1// Ведомости СНД РФ и ВС РФ». 1992 г., № 8. Ст. 366.</w:t>
      </w:r>
    </w:p>
    <w:p w14:paraId="59EF7F38" w14:textId="77777777" w:rsidR="00257497" w:rsidRPr="008C6F07" w:rsidRDefault="00257497" w:rsidP="007F7ADB">
      <w:pPr>
        <w:numPr>
          <w:ilvl w:val="0"/>
          <w:numId w:val="5"/>
        </w:numPr>
        <w:tabs>
          <w:tab w:val="clear" w:pos="720"/>
          <w:tab w:val="num" w:pos="0"/>
          <w:tab w:val="left" w:pos="1134"/>
        </w:tabs>
        <w:spacing w:before="100" w:beforeAutospacing="1"/>
        <w:ind w:left="0" w:firstLine="567"/>
        <w:jc w:val="both"/>
        <w:rPr>
          <w:sz w:val="28"/>
          <w:szCs w:val="28"/>
        </w:rPr>
      </w:pPr>
      <w:r w:rsidRPr="008C6F07">
        <w:rPr>
          <w:sz w:val="28"/>
          <w:szCs w:val="28"/>
        </w:rPr>
        <w:t>Федеральный закон «Об общих принципах организации местного самоуправления в Российской Федерации» от 6 октября 2003 г., № 131-ФЗ// Собрание законодательства РФ. 2003 г., № 40. Ст. 3822.</w:t>
      </w:r>
    </w:p>
    <w:p w14:paraId="53F05C3D" w14:textId="77777777" w:rsidR="00257497" w:rsidRPr="008C6F07" w:rsidRDefault="00257497" w:rsidP="007F7ADB">
      <w:pPr>
        <w:numPr>
          <w:ilvl w:val="0"/>
          <w:numId w:val="5"/>
        </w:numPr>
        <w:tabs>
          <w:tab w:val="clear" w:pos="720"/>
          <w:tab w:val="num" w:pos="0"/>
          <w:tab w:val="left" w:pos="1134"/>
        </w:tabs>
        <w:spacing w:before="100" w:beforeAutospacing="1"/>
        <w:ind w:left="0" w:firstLine="567"/>
        <w:jc w:val="both"/>
        <w:rPr>
          <w:sz w:val="28"/>
          <w:szCs w:val="28"/>
        </w:rPr>
      </w:pPr>
      <w:r w:rsidRPr="008C6F07">
        <w:rPr>
          <w:sz w:val="28"/>
          <w:szCs w:val="28"/>
        </w:rPr>
        <w:t>Федеральный закон «О защите прав и законных интересов инвесторов на рынке ценных бумаг» от 12 февраля 1999 г., № 46-ФЗ // Собрание законодательства РФ. 1999 г., № 10. Ст. 1163.в редакции федеральных законов от 19.07.2009 г.</w:t>
      </w:r>
    </w:p>
    <w:p w14:paraId="470F6248" w14:textId="77777777" w:rsidR="00257497" w:rsidRPr="008C6F07" w:rsidRDefault="00257497" w:rsidP="007F7ADB">
      <w:pPr>
        <w:numPr>
          <w:ilvl w:val="0"/>
          <w:numId w:val="5"/>
        </w:numPr>
        <w:tabs>
          <w:tab w:val="clear" w:pos="720"/>
          <w:tab w:val="num" w:pos="0"/>
          <w:tab w:val="left" w:pos="1134"/>
        </w:tabs>
        <w:spacing w:before="100" w:beforeAutospacing="1"/>
        <w:ind w:left="0" w:firstLine="567"/>
        <w:jc w:val="both"/>
        <w:rPr>
          <w:sz w:val="28"/>
          <w:szCs w:val="28"/>
        </w:rPr>
      </w:pPr>
      <w:r w:rsidRPr="008C6F07">
        <w:rPr>
          <w:sz w:val="28"/>
          <w:szCs w:val="28"/>
        </w:rPr>
        <w:t>Федеральный закон «О защите конкуренции» от 26.06.2006 г., в ред. от 05.04. 2010 г., № 135.</w:t>
      </w:r>
    </w:p>
    <w:p w14:paraId="343A40FE" w14:textId="77777777" w:rsidR="00257497" w:rsidRPr="008C6F07" w:rsidRDefault="00257497" w:rsidP="007F7ADB">
      <w:pPr>
        <w:numPr>
          <w:ilvl w:val="0"/>
          <w:numId w:val="5"/>
        </w:numPr>
        <w:tabs>
          <w:tab w:val="clear" w:pos="720"/>
          <w:tab w:val="num" w:pos="0"/>
          <w:tab w:val="left" w:pos="1134"/>
        </w:tabs>
        <w:spacing w:before="100" w:beforeAutospacing="1"/>
        <w:ind w:left="0" w:firstLine="567"/>
        <w:jc w:val="both"/>
        <w:rPr>
          <w:sz w:val="28"/>
          <w:szCs w:val="28"/>
        </w:rPr>
      </w:pPr>
      <w:r w:rsidRPr="008C6F07">
        <w:rPr>
          <w:sz w:val="28"/>
          <w:szCs w:val="28"/>
        </w:rPr>
        <w:t>Федеральный закон «Об адвокатской деятельности и адвокатуре в РФ» от 31 мая 2002 г., № 63-ФЗ // Собрание законодательства РФ 2002 г., № 23.</w:t>
      </w:r>
    </w:p>
    <w:p w14:paraId="39DC2C23" w14:textId="77777777" w:rsidR="00257497" w:rsidRPr="008C6F07" w:rsidRDefault="00257497" w:rsidP="007F7ADB">
      <w:pPr>
        <w:numPr>
          <w:ilvl w:val="0"/>
          <w:numId w:val="5"/>
        </w:numPr>
        <w:tabs>
          <w:tab w:val="clear" w:pos="720"/>
          <w:tab w:val="num" w:pos="0"/>
          <w:tab w:val="left" w:pos="1134"/>
        </w:tabs>
        <w:spacing w:before="100" w:beforeAutospacing="1"/>
        <w:ind w:left="0" w:firstLine="567"/>
        <w:jc w:val="both"/>
        <w:rPr>
          <w:sz w:val="28"/>
          <w:szCs w:val="28"/>
        </w:rPr>
      </w:pPr>
      <w:r w:rsidRPr="008C6F07">
        <w:rPr>
          <w:sz w:val="28"/>
          <w:szCs w:val="28"/>
        </w:rPr>
        <w:lastRenderedPageBreak/>
        <w:t>Федеральный закон «Об основных гарантиях избирательных прав и права на участие в референдуме граждан Российской Федерации» от 12 июня 2002 года № 167-ФЗ // Собрание законодательства РФ.2002 г. № 24.</w:t>
      </w:r>
    </w:p>
    <w:p w14:paraId="4E9608B7" w14:textId="77777777" w:rsidR="00257497" w:rsidRPr="008C6F07" w:rsidRDefault="00257497" w:rsidP="007F7ADB">
      <w:pPr>
        <w:numPr>
          <w:ilvl w:val="0"/>
          <w:numId w:val="5"/>
        </w:numPr>
        <w:tabs>
          <w:tab w:val="clear" w:pos="720"/>
          <w:tab w:val="num" w:pos="0"/>
          <w:tab w:val="left" w:pos="1134"/>
        </w:tabs>
        <w:spacing w:before="100" w:beforeAutospacing="1"/>
        <w:ind w:left="0" w:firstLine="567"/>
        <w:jc w:val="both"/>
        <w:rPr>
          <w:sz w:val="28"/>
          <w:szCs w:val="28"/>
        </w:rPr>
      </w:pPr>
      <w:r w:rsidRPr="008C6F07">
        <w:rPr>
          <w:sz w:val="28"/>
          <w:szCs w:val="28"/>
        </w:rPr>
        <w:t>Федеральный закон «Об общих принципах организации местного самоуправления в Российской Федерации» от 06 октября 2003 года № 131-ФЗ // Собрание законодательства РФ.2003 г. № 40.</w:t>
      </w:r>
    </w:p>
    <w:p w14:paraId="6CD931B0" w14:textId="77777777" w:rsidR="00257497" w:rsidRPr="008C6F07" w:rsidRDefault="00257497" w:rsidP="007F7ADB">
      <w:pPr>
        <w:numPr>
          <w:ilvl w:val="0"/>
          <w:numId w:val="5"/>
        </w:numPr>
        <w:tabs>
          <w:tab w:val="clear" w:pos="720"/>
          <w:tab w:val="num" w:pos="0"/>
          <w:tab w:val="left" w:pos="1134"/>
        </w:tabs>
        <w:spacing w:before="100" w:beforeAutospacing="1"/>
        <w:ind w:left="0" w:firstLine="567"/>
        <w:jc w:val="both"/>
        <w:rPr>
          <w:sz w:val="28"/>
          <w:szCs w:val="28"/>
        </w:rPr>
      </w:pPr>
      <w:r w:rsidRPr="008C6F07">
        <w:rPr>
          <w:sz w:val="28"/>
          <w:szCs w:val="28"/>
        </w:rPr>
        <w:t>Федеральный закон «О выборах депутатов Государственной Думы, Федерального Собрания Российской Федерации» от 20 декабря 2002 года № 175-ФЗ// «Собрание законодательства РФ». 2002 г., № 51. Ст. 4982.</w:t>
      </w:r>
    </w:p>
    <w:p w14:paraId="63542BA4" w14:textId="77777777" w:rsidR="00257497" w:rsidRPr="008C6F07" w:rsidRDefault="00257497" w:rsidP="007F7ADB">
      <w:pPr>
        <w:numPr>
          <w:ilvl w:val="0"/>
          <w:numId w:val="5"/>
        </w:numPr>
        <w:tabs>
          <w:tab w:val="clear" w:pos="720"/>
          <w:tab w:val="num" w:pos="0"/>
          <w:tab w:val="left" w:pos="1134"/>
        </w:tabs>
        <w:spacing w:before="100" w:beforeAutospacing="1"/>
        <w:ind w:left="0" w:firstLine="567"/>
        <w:jc w:val="both"/>
        <w:rPr>
          <w:sz w:val="28"/>
          <w:szCs w:val="28"/>
        </w:rPr>
      </w:pPr>
      <w:r w:rsidRPr="008C6F07">
        <w:rPr>
          <w:sz w:val="28"/>
          <w:szCs w:val="28"/>
        </w:rPr>
        <w:t>Федеральный закон «О выборах Президента Российской Федерации» от 10 января 2003 года № 19-ФЗ // «Собрание законодательства РФ». 2003. № 2. Ст. 171.</w:t>
      </w:r>
    </w:p>
    <w:p w14:paraId="2F1B126A" w14:textId="77777777" w:rsidR="00257497" w:rsidRPr="008C6F07" w:rsidRDefault="00257497" w:rsidP="007F7ADB">
      <w:pPr>
        <w:numPr>
          <w:ilvl w:val="0"/>
          <w:numId w:val="5"/>
        </w:numPr>
        <w:tabs>
          <w:tab w:val="clear" w:pos="720"/>
          <w:tab w:val="num" w:pos="0"/>
          <w:tab w:val="left" w:pos="1134"/>
        </w:tabs>
        <w:spacing w:before="100" w:beforeAutospacing="1"/>
        <w:ind w:left="0" w:firstLine="567"/>
        <w:jc w:val="both"/>
        <w:rPr>
          <w:sz w:val="28"/>
          <w:szCs w:val="28"/>
        </w:rPr>
      </w:pPr>
      <w:r w:rsidRPr="008C6F07">
        <w:rPr>
          <w:sz w:val="28"/>
          <w:szCs w:val="28"/>
        </w:rPr>
        <w:t>Федеральный закон «Об обеспечении конституционных прав граждан Российской Федерации избирать и быть избранными в органы местного самоуправления» от 26 ноября 1996 года № 138-ФЗ // «Собрание законодательства РФ». 1996. № 49. Ст. 5497.</w:t>
      </w:r>
    </w:p>
    <w:p w14:paraId="3C9E2C33" w14:textId="77777777" w:rsidR="00257497" w:rsidRPr="008C6F07" w:rsidRDefault="00257497" w:rsidP="007F7ADB">
      <w:pPr>
        <w:numPr>
          <w:ilvl w:val="0"/>
          <w:numId w:val="5"/>
        </w:numPr>
        <w:tabs>
          <w:tab w:val="clear" w:pos="720"/>
          <w:tab w:val="num" w:pos="0"/>
          <w:tab w:val="left" w:pos="1134"/>
        </w:tabs>
        <w:spacing w:before="100" w:beforeAutospacing="1"/>
        <w:ind w:left="0" w:firstLine="567"/>
        <w:jc w:val="both"/>
        <w:rPr>
          <w:sz w:val="28"/>
          <w:szCs w:val="28"/>
        </w:rPr>
      </w:pPr>
      <w:r w:rsidRPr="008C6F07">
        <w:rPr>
          <w:sz w:val="28"/>
          <w:szCs w:val="28"/>
        </w:rPr>
        <w:t>Федеральный закон «О прокуратуре Российской Федерации» от 17 января 1992 года № 2202-1 // «Ведомости СНД РФ и ВС РФ». 1992. № 8. Ст. 366.</w:t>
      </w:r>
    </w:p>
    <w:p w14:paraId="1B126324" w14:textId="77777777" w:rsidR="00257497" w:rsidRPr="008C6F07" w:rsidRDefault="00257497" w:rsidP="007F7ADB">
      <w:pPr>
        <w:numPr>
          <w:ilvl w:val="0"/>
          <w:numId w:val="5"/>
        </w:numPr>
        <w:tabs>
          <w:tab w:val="clear" w:pos="720"/>
          <w:tab w:val="num" w:pos="0"/>
          <w:tab w:val="left" w:pos="1134"/>
        </w:tabs>
        <w:spacing w:before="100" w:beforeAutospacing="1"/>
        <w:ind w:left="0" w:firstLine="567"/>
        <w:jc w:val="both"/>
        <w:rPr>
          <w:sz w:val="28"/>
          <w:szCs w:val="28"/>
        </w:rPr>
      </w:pPr>
      <w:r w:rsidRPr="008C6F07">
        <w:rPr>
          <w:sz w:val="28"/>
          <w:szCs w:val="28"/>
        </w:rPr>
        <w:t>Федеральный закон «О системе государственной службы Российской Федерации» от 27 мая 2003 года № 58-ФЗ // «Собрание законодательства РФ». 2003. № 22. Ст. 2063.</w:t>
      </w:r>
    </w:p>
    <w:p w14:paraId="2B7221EA" w14:textId="77777777" w:rsidR="00257497" w:rsidRPr="008C6F07" w:rsidRDefault="00257497" w:rsidP="007F7ADB">
      <w:pPr>
        <w:numPr>
          <w:ilvl w:val="0"/>
          <w:numId w:val="5"/>
        </w:numPr>
        <w:tabs>
          <w:tab w:val="clear" w:pos="720"/>
          <w:tab w:val="num" w:pos="0"/>
          <w:tab w:val="left" w:pos="1134"/>
        </w:tabs>
        <w:spacing w:before="100" w:beforeAutospacing="1"/>
        <w:ind w:left="0" w:firstLine="567"/>
        <w:jc w:val="both"/>
        <w:rPr>
          <w:sz w:val="28"/>
          <w:szCs w:val="28"/>
        </w:rPr>
      </w:pPr>
      <w:r w:rsidRPr="008C6F07">
        <w:rPr>
          <w:sz w:val="28"/>
          <w:szCs w:val="28"/>
        </w:rPr>
        <w:t>Федеральный закон от 24 июля 1998 г., № 124-ФЗ «Об основных гарантиях прав ребенка» от 24 июля 1998 года № 124-ФЗ // «Собрание законодательства РФ». 1998 г., № 31.</w:t>
      </w:r>
    </w:p>
    <w:p w14:paraId="548BCC92" w14:textId="77777777" w:rsidR="00257497" w:rsidRPr="008C6F07" w:rsidRDefault="00257497" w:rsidP="007F7ADB">
      <w:pPr>
        <w:numPr>
          <w:ilvl w:val="0"/>
          <w:numId w:val="5"/>
        </w:numPr>
        <w:tabs>
          <w:tab w:val="clear" w:pos="720"/>
          <w:tab w:val="num" w:pos="0"/>
          <w:tab w:val="left" w:pos="1134"/>
        </w:tabs>
        <w:spacing w:before="100" w:beforeAutospacing="1"/>
        <w:ind w:left="0" w:firstLine="567"/>
        <w:jc w:val="both"/>
        <w:rPr>
          <w:sz w:val="28"/>
          <w:szCs w:val="28"/>
        </w:rPr>
      </w:pPr>
      <w:r w:rsidRPr="008C6F07">
        <w:rPr>
          <w:sz w:val="28"/>
          <w:szCs w:val="28"/>
        </w:rPr>
        <w:t>Федеральный закон от 15 ноября 1997 г., № 143-ФЗ «Об актах гражданского состояния» от 15 ноября 1997 года № 143-ФЗ // Собрание законодательства РФ. 1997 г., № 47.</w:t>
      </w:r>
    </w:p>
    <w:p w14:paraId="1233F095" w14:textId="77777777" w:rsidR="00257497" w:rsidRPr="008C6F07" w:rsidRDefault="00257497" w:rsidP="007F7ADB">
      <w:pPr>
        <w:numPr>
          <w:ilvl w:val="0"/>
          <w:numId w:val="5"/>
        </w:numPr>
        <w:tabs>
          <w:tab w:val="clear" w:pos="720"/>
          <w:tab w:val="num" w:pos="0"/>
          <w:tab w:val="left" w:pos="1134"/>
        </w:tabs>
        <w:spacing w:before="100" w:beforeAutospacing="1"/>
        <w:ind w:left="0" w:firstLine="567"/>
        <w:jc w:val="both"/>
        <w:rPr>
          <w:sz w:val="28"/>
          <w:szCs w:val="28"/>
        </w:rPr>
      </w:pPr>
      <w:r w:rsidRPr="008C6F07">
        <w:rPr>
          <w:sz w:val="28"/>
          <w:szCs w:val="28"/>
        </w:rPr>
        <w:t>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от 6 октября 1999 года № 184-ФЗ // Собрание законодательства РФ. 1999 г., № 42.</w:t>
      </w:r>
    </w:p>
    <w:p w14:paraId="6DA13B0D" w14:textId="77777777" w:rsidR="00257497" w:rsidRPr="008C6F07" w:rsidRDefault="00257497" w:rsidP="007F7ADB">
      <w:pPr>
        <w:numPr>
          <w:ilvl w:val="0"/>
          <w:numId w:val="5"/>
        </w:numPr>
        <w:tabs>
          <w:tab w:val="clear" w:pos="720"/>
          <w:tab w:val="num" w:pos="0"/>
          <w:tab w:val="left" w:pos="1134"/>
        </w:tabs>
        <w:spacing w:before="100" w:beforeAutospacing="1"/>
        <w:ind w:left="0" w:firstLine="567"/>
        <w:jc w:val="both"/>
        <w:rPr>
          <w:sz w:val="28"/>
          <w:szCs w:val="28"/>
        </w:rPr>
      </w:pPr>
      <w:r w:rsidRPr="008C6F07">
        <w:rPr>
          <w:sz w:val="28"/>
          <w:szCs w:val="28"/>
        </w:rPr>
        <w:t>Федеральный закон от 26 октября 2002 года № 127-ФЗ «О несостоятельности (банкротстве)» // Собрание законодательств РФ. 2002 г., № 43. Ст.</w:t>
      </w:r>
    </w:p>
    <w:p w14:paraId="5D634108" w14:textId="77777777" w:rsidR="00257497" w:rsidRPr="008C6F07" w:rsidRDefault="00257497" w:rsidP="007F7ADB">
      <w:pPr>
        <w:numPr>
          <w:ilvl w:val="0"/>
          <w:numId w:val="5"/>
        </w:numPr>
        <w:tabs>
          <w:tab w:val="clear" w:pos="720"/>
          <w:tab w:val="num" w:pos="0"/>
          <w:tab w:val="left" w:pos="1134"/>
        </w:tabs>
        <w:spacing w:before="100" w:beforeAutospacing="1"/>
        <w:ind w:left="0" w:firstLine="567"/>
        <w:jc w:val="both"/>
        <w:rPr>
          <w:sz w:val="28"/>
          <w:szCs w:val="28"/>
        </w:rPr>
      </w:pPr>
      <w:r w:rsidRPr="008C6F07">
        <w:rPr>
          <w:sz w:val="28"/>
          <w:szCs w:val="28"/>
        </w:rPr>
        <w:t>Федеральный закон «Об исполнительном производстве» от 2 октября 2007 года № 229-ФЗ // Собрание законодательства РФ. 2007 г., № 47.</w:t>
      </w:r>
    </w:p>
    <w:p w14:paraId="43C2AB8B" w14:textId="77777777" w:rsidR="00257497" w:rsidRPr="008C6F07" w:rsidRDefault="00257497" w:rsidP="007F7ADB">
      <w:pPr>
        <w:numPr>
          <w:ilvl w:val="0"/>
          <w:numId w:val="5"/>
        </w:numPr>
        <w:tabs>
          <w:tab w:val="clear" w:pos="720"/>
          <w:tab w:val="num" w:pos="0"/>
          <w:tab w:val="left" w:pos="1134"/>
        </w:tabs>
        <w:spacing w:before="100" w:beforeAutospacing="1"/>
        <w:ind w:left="0" w:firstLine="567"/>
        <w:jc w:val="both"/>
        <w:rPr>
          <w:sz w:val="28"/>
          <w:szCs w:val="28"/>
        </w:rPr>
      </w:pPr>
      <w:r w:rsidRPr="008C6F07">
        <w:rPr>
          <w:sz w:val="28"/>
          <w:szCs w:val="28"/>
        </w:rPr>
        <w:t>Федеральный закон «О судебных приставах» от 21 июля 1997 года № 118-ФЗ // «Собрание законодательства РФ». 1997 г. № 30. Ст. 359.</w:t>
      </w:r>
    </w:p>
    <w:p w14:paraId="1E3BD2F5" w14:textId="77777777" w:rsidR="00257497" w:rsidRPr="008C6F07" w:rsidRDefault="00257497" w:rsidP="007F7ADB">
      <w:pPr>
        <w:numPr>
          <w:ilvl w:val="0"/>
          <w:numId w:val="5"/>
        </w:numPr>
        <w:tabs>
          <w:tab w:val="clear" w:pos="720"/>
          <w:tab w:val="num" w:pos="0"/>
          <w:tab w:val="left" w:pos="1134"/>
        </w:tabs>
        <w:spacing w:before="100" w:beforeAutospacing="1"/>
        <w:ind w:left="0" w:firstLine="567"/>
        <w:jc w:val="both"/>
        <w:rPr>
          <w:sz w:val="28"/>
          <w:szCs w:val="28"/>
        </w:rPr>
      </w:pPr>
      <w:r w:rsidRPr="008C6F07">
        <w:rPr>
          <w:sz w:val="28"/>
          <w:szCs w:val="28"/>
        </w:rPr>
        <w:t>Федеральный закон «О третейских судах в Российской Федерации» от 24 июля 2002 года № 102-ФЗ // «Собрание законодательства РФ». 2002 г., № 30.</w:t>
      </w:r>
    </w:p>
    <w:p w14:paraId="7818C436" w14:textId="77777777" w:rsidR="00257497" w:rsidRPr="008C6F07" w:rsidRDefault="00257497" w:rsidP="007F7ADB">
      <w:pPr>
        <w:numPr>
          <w:ilvl w:val="0"/>
          <w:numId w:val="5"/>
        </w:numPr>
        <w:tabs>
          <w:tab w:val="clear" w:pos="720"/>
          <w:tab w:val="num" w:pos="0"/>
          <w:tab w:val="left" w:pos="1134"/>
        </w:tabs>
        <w:spacing w:before="100" w:beforeAutospacing="1"/>
        <w:ind w:left="0" w:firstLine="567"/>
        <w:jc w:val="both"/>
        <w:rPr>
          <w:sz w:val="28"/>
          <w:szCs w:val="28"/>
        </w:rPr>
      </w:pPr>
      <w:r w:rsidRPr="008C6F07">
        <w:rPr>
          <w:sz w:val="28"/>
          <w:szCs w:val="28"/>
        </w:rPr>
        <w:lastRenderedPageBreak/>
        <w:t>Федеральный закон "Об обеспечении доступа к информации о деятельности судов в Российской Федерации» от 22 декабря 2008 № 262-ФЗ // СЗ РФ. 2008. № 52 (ч. 1), ст. 6217.</w:t>
      </w:r>
    </w:p>
    <w:p w14:paraId="692C4932" w14:textId="77777777" w:rsidR="00257497" w:rsidRPr="008C6F07" w:rsidRDefault="00257497" w:rsidP="007F7ADB">
      <w:pPr>
        <w:numPr>
          <w:ilvl w:val="0"/>
          <w:numId w:val="5"/>
        </w:numPr>
        <w:tabs>
          <w:tab w:val="clear" w:pos="720"/>
          <w:tab w:val="num" w:pos="0"/>
          <w:tab w:val="left" w:pos="1134"/>
        </w:tabs>
        <w:spacing w:before="100" w:beforeAutospacing="1"/>
        <w:ind w:left="0" w:firstLine="567"/>
        <w:jc w:val="both"/>
        <w:rPr>
          <w:sz w:val="28"/>
          <w:szCs w:val="28"/>
        </w:rPr>
      </w:pPr>
      <w:r w:rsidRPr="008C6F07">
        <w:rPr>
          <w:sz w:val="28"/>
          <w:szCs w:val="28"/>
        </w:rPr>
        <w:t>Федеральный закон «О компенсации за нарушение права на судопроизводство в разумный срок или права на исполнение судебного акта в разумный срок» от 21 апреля 2010 года № 68-ФЗ. Российская газета № 94 (5173) от 4 мая 2010.</w:t>
      </w:r>
    </w:p>
    <w:p w14:paraId="6300ED7C" w14:textId="77777777" w:rsidR="00257497" w:rsidRPr="008C6F07" w:rsidRDefault="00257497" w:rsidP="007F7ADB">
      <w:pPr>
        <w:numPr>
          <w:ilvl w:val="0"/>
          <w:numId w:val="5"/>
        </w:numPr>
        <w:tabs>
          <w:tab w:val="clear" w:pos="720"/>
          <w:tab w:val="num" w:pos="0"/>
          <w:tab w:val="left" w:pos="1134"/>
        </w:tabs>
        <w:spacing w:before="100" w:beforeAutospacing="1"/>
        <w:ind w:left="0" w:firstLine="567"/>
        <w:jc w:val="both"/>
        <w:rPr>
          <w:sz w:val="28"/>
          <w:szCs w:val="28"/>
        </w:rPr>
      </w:pPr>
      <w:r w:rsidRPr="008C6F07">
        <w:rPr>
          <w:sz w:val="28"/>
          <w:szCs w:val="28"/>
        </w:rPr>
        <w:t>Федеральный закон "Об альтернативной процедуре урегулирования споров с участием посредника (процедуре медиации)" от 27 июля 2010 № 193-ФЗ // СЗ РФ. 2010. № 31. Ст. 4162.</w:t>
      </w:r>
    </w:p>
    <w:p w14:paraId="35A3A496" w14:textId="77777777" w:rsidR="00257497" w:rsidRPr="008C6F07" w:rsidRDefault="00257497" w:rsidP="007F7ADB">
      <w:pPr>
        <w:numPr>
          <w:ilvl w:val="0"/>
          <w:numId w:val="5"/>
        </w:numPr>
        <w:tabs>
          <w:tab w:val="clear" w:pos="720"/>
          <w:tab w:val="num" w:pos="0"/>
          <w:tab w:val="left" w:pos="1134"/>
        </w:tabs>
        <w:spacing w:before="100" w:beforeAutospacing="1"/>
        <w:ind w:left="0" w:firstLine="567"/>
        <w:jc w:val="both"/>
        <w:rPr>
          <w:sz w:val="28"/>
          <w:szCs w:val="28"/>
        </w:rPr>
      </w:pPr>
      <w:r w:rsidRPr="008C6F07">
        <w:rPr>
          <w:sz w:val="28"/>
          <w:szCs w:val="28"/>
        </w:rPr>
        <w:t>Федеральный закон "О внесении изменений в отдельные законодательные акты Российской Федерации в связи с принятием Федерального закона "Об альтернативной процедуре урегулирования споров с участием посредника (процедуре медиации)" от 27 июля 2010 № 194-ФЗ // СЗ РФ. 2010. № 31. Ст. 4163.</w:t>
      </w:r>
    </w:p>
    <w:p w14:paraId="61EDCF9A" w14:textId="77777777" w:rsidR="00257497" w:rsidRPr="008C6F07" w:rsidRDefault="00257497" w:rsidP="007F7ADB">
      <w:pPr>
        <w:numPr>
          <w:ilvl w:val="0"/>
          <w:numId w:val="5"/>
        </w:numPr>
        <w:tabs>
          <w:tab w:val="clear" w:pos="720"/>
          <w:tab w:val="num" w:pos="0"/>
          <w:tab w:val="left" w:pos="1134"/>
        </w:tabs>
        <w:spacing w:before="100" w:beforeAutospacing="1"/>
        <w:ind w:left="0" w:firstLine="567"/>
        <w:jc w:val="both"/>
        <w:rPr>
          <w:sz w:val="28"/>
          <w:szCs w:val="28"/>
        </w:rPr>
      </w:pPr>
      <w:r w:rsidRPr="008C6F07">
        <w:rPr>
          <w:sz w:val="28"/>
          <w:szCs w:val="28"/>
        </w:rPr>
        <w:t xml:space="preserve">Закон РФ от 25.10.1991 № 1807-1 «О языках народов Российской </w:t>
      </w:r>
      <w:proofErr w:type="gramStart"/>
      <w:r w:rsidRPr="008C6F07">
        <w:rPr>
          <w:sz w:val="28"/>
          <w:szCs w:val="28"/>
        </w:rPr>
        <w:t>Федерации»  /</w:t>
      </w:r>
      <w:proofErr w:type="gramEnd"/>
      <w:r w:rsidRPr="008C6F07">
        <w:rPr>
          <w:sz w:val="28"/>
          <w:szCs w:val="28"/>
        </w:rPr>
        <w:t>/ Собрание законодательства Российской Федерации от 16 декабря 2002 г., № 50 ст. 4926. Действует. в ред. Федеральных законов от 24.07.1998 г., № 126-ФЗ, от 11.12.2002 г., № 165-ФЗ.</w:t>
      </w:r>
    </w:p>
    <w:p w14:paraId="7B42413A" w14:textId="77777777" w:rsidR="00257497" w:rsidRPr="008C6F07" w:rsidRDefault="00257497" w:rsidP="007F7ADB">
      <w:pPr>
        <w:numPr>
          <w:ilvl w:val="0"/>
          <w:numId w:val="5"/>
        </w:numPr>
        <w:tabs>
          <w:tab w:val="clear" w:pos="720"/>
          <w:tab w:val="num" w:pos="0"/>
          <w:tab w:val="left" w:pos="1134"/>
        </w:tabs>
        <w:spacing w:before="100" w:beforeAutospacing="1"/>
        <w:ind w:left="0" w:firstLine="567"/>
        <w:jc w:val="both"/>
        <w:rPr>
          <w:sz w:val="28"/>
          <w:szCs w:val="28"/>
        </w:rPr>
      </w:pPr>
      <w:r w:rsidRPr="008C6F07">
        <w:rPr>
          <w:sz w:val="28"/>
          <w:szCs w:val="28"/>
        </w:rPr>
        <w:t>Закон РФ «О статусе судей в Российской Федерации» от 26.06.1992 г., № 3112-1 // Ведомости Съезда народных депутатов Российской Федерации и Верховного Совета Российской Федерации от 30 июля 1992 г., № 30, ст. 1792. Действует. в ред. Федеральных законов от 29.03.2010г., № 37-ФЗ.</w:t>
      </w:r>
    </w:p>
    <w:p w14:paraId="37CD38B2" w14:textId="77777777" w:rsidR="00257497" w:rsidRPr="008C6F07" w:rsidRDefault="00257497" w:rsidP="007F7ADB">
      <w:pPr>
        <w:numPr>
          <w:ilvl w:val="0"/>
          <w:numId w:val="5"/>
        </w:numPr>
        <w:tabs>
          <w:tab w:val="clear" w:pos="720"/>
          <w:tab w:val="num" w:pos="0"/>
          <w:tab w:val="left" w:pos="1134"/>
        </w:tabs>
        <w:spacing w:before="100" w:beforeAutospacing="1"/>
        <w:ind w:left="0" w:firstLine="567"/>
        <w:jc w:val="both"/>
        <w:rPr>
          <w:sz w:val="28"/>
          <w:szCs w:val="28"/>
        </w:rPr>
      </w:pPr>
      <w:r w:rsidRPr="008C6F07">
        <w:rPr>
          <w:sz w:val="28"/>
          <w:szCs w:val="28"/>
        </w:rPr>
        <w:t>Закон РФ «О защите прав потребителей» от 7 февраля 1992 г., № 2300-1 в ред. от 23.11.2009г. // «Ведомости СНД И ВС РФ». 1992 г., № 15. Ст. 766.</w:t>
      </w:r>
    </w:p>
    <w:p w14:paraId="5704CA6C" w14:textId="77777777" w:rsidR="00257497" w:rsidRPr="008C6F07" w:rsidRDefault="00257497" w:rsidP="007F7ADB">
      <w:pPr>
        <w:numPr>
          <w:ilvl w:val="0"/>
          <w:numId w:val="5"/>
        </w:numPr>
        <w:tabs>
          <w:tab w:val="clear" w:pos="720"/>
          <w:tab w:val="num" w:pos="0"/>
          <w:tab w:val="left" w:pos="1134"/>
        </w:tabs>
        <w:spacing w:before="100" w:beforeAutospacing="1"/>
        <w:ind w:left="0" w:firstLine="567"/>
        <w:jc w:val="both"/>
        <w:rPr>
          <w:sz w:val="28"/>
          <w:szCs w:val="28"/>
        </w:rPr>
      </w:pPr>
      <w:r w:rsidRPr="008C6F07">
        <w:rPr>
          <w:sz w:val="28"/>
          <w:szCs w:val="28"/>
        </w:rPr>
        <w:t>Закон РФ «Об охране окружающей природной среды» от 19 декабря 1991 г., № 7- ФЗ // «Собрание законодательства РФ».2002. № 2. Ст. 133.</w:t>
      </w:r>
    </w:p>
    <w:p w14:paraId="6DD66F31" w14:textId="77777777" w:rsidR="00257497" w:rsidRPr="008C6F07" w:rsidRDefault="00257497" w:rsidP="007F7ADB">
      <w:pPr>
        <w:numPr>
          <w:ilvl w:val="0"/>
          <w:numId w:val="5"/>
        </w:numPr>
        <w:tabs>
          <w:tab w:val="clear" w:pos="720"/>
          <w:tab w:val="num" w:pos="0"/>
          <w:tab w:val="left" w:pos="1134"/>
        </w:tabs>
        <w:spacing w:before="100" w:beforeAutospacing="1"/>
        <w:ind w:left="0" w:firstLine="567"/>
        <w:jc w:val="both"/>
        <w:rPr>
          <w:sz w:val="28"/>
          <w:szCs w:val="28"/>
        </w:rPr>
      </w:pPr>
      <w:r w:rsidRPr="008C6F07">
        <w:rPr>
          <w:sz w:val="28"/>
          <w:szCs w:val="28"/>
        </w:rPr>
        <w:t>Закон РФ «Об обжаловании в суд действий и решений, нарушающих права и свободы граждан» от 27 апреля 1993 года № 4866-1 // «Ведомости СНД РФ и ВС РФ». 1993. № 19. Ст. 685.</w:t>
      </w:r>
    </w:p>
    <w:p w14:paraId="5674A276" w14:textId="77777777" w:rsidR="00257497" w:rsidRPr="008C6F07" w:rsidRDefault="00257497" w:rsidP="007F7ADB">
      <w:pPr>
        <w:numPr>
          <w:ilvl w:val="0"/>
          <w:numId w:val="5"/>
        </w:numPr>
        <w:tabs>
          <w:tab w:val="clear" w:pos="720"/>
          <w:tab w:val="num" w:pos="0"/>
          <w:tab w:val="left" w:pos="1134"/>
        </w:tabs>
        <w:spacing w:before="100" w:beforeAutospacing="1"/>
        <w:ind w:left="0" w:firstLine="567"/>
        <w:jc w:val="both"/>
        <w:rPr>
          <w:sz w:val="28"/>
          <w:szCs w:val="28"/>
        </w:rPr>
      </w:pPr>
      <w:r w:rsidRPr="008C6F07">
        <w:rPr>
          <w:sz w:val="28"/>
          <w:szCs w:val="28"/>
        </w:rPr>
        <w:t>Закон РФ «О психиатрической помощи и гарантиях прав граждан при ее оказании» от 2 июля 1992 года № 3185-1 // «Ведомости СНД и ВС РФ».1992. №33. Ст. 1913.</w:t>
      </w:r>
    </w:p>
    <w:p w14:paraId="538965DA" w14:textId="77777777" w:rsidR="00257497" w:rsidRPr="008C6F07" w:rsidRDefault="00257497" w:rsidP="007F7ADB">
      <w:pPr>
        <w:numPr>
          <w:ilvl w:val="0"/>
          <w:numId w:val="5"/>
        </w:numPr>
        <w:tabs>
          <w:tab w:val="clear" w:pos="720"/>
          <w:tab w:val="num" w:pos="0"/>
          <w:tab w:val="left" w:pos="1134"/>
        </w:tabs>
        <w:spacing w:before="100" w:beforeAutospacing="1"/>
        <w:ind w:left="0" w:firstLine="567"/>
        <w:jc w:val="both"/>
        <w:rPr>
          <w:sz w:val="28"/>
          <w:szCs w:val="28"/>
        </w:rPr>
      </w:pPr>
      <w:r w:rsidRPr="008C6F07">
        <w:rPr>
          <w:sz w:val="28"/>
          <w:szCs w:val="28"/>
        </w:rPr>
        <w:t>Закон РФ «О реабилитации жертв политических репрессий» от 18 октября 1991 года № 1761-1 // «Ведомости СНД и ВС РСФСР». 1991. № 44. Ст. 1428., ред. от 01 07 2005 г. № 78 ФЗ.</w:t>
      </w:r>
    </w:p>
    <w:p w14:paraId="591545FE" w14:textId="77777777" w:rsidR="00257497" w:rsidRPr="008C6F07" w:rsidRDefault="00257497" w:rsidP="007F7ADB">
      <w:pPr>
        <w:numPr>
          <w:ilvl w:val="0"/>
          <w:numId w:val="5"/>
        </w:numPr>
        <w:tabs>
          <w:tab w:val="clear" w:pos="720"/>
          <w:tab w:val="num" w:pos="0"/>
          <w:tab w:val="left" w:pos="1134"/>
        </w:tabs>
        <w:spacing w:before="100" w:beforeAutospacing="1"/>
        <w:ind w:left="0" w:firstLine="567"/>
        <w:jc w:val="both"/>
        <w:rPr>
          <w:sz w:val="28"/>
          <w:szCs w:val="28"/>
        </w:rPr>
      </w:pPr>
      <w:r w:rsidRPr="008C6F07">
        <w:rPr>
          <w:sz w:val="28"/>
          <w:szCs w:val="28"/>
        </w:rPr>
        <w:t>Закон РФ от 7 июля 1993 года № 5338-1 «О международном коммерческом арбитражном суде» // «Ведомости СНД и ВС РФ». 1993 г., № 32. Ст. 1240.</w:t>
      </w:r>
    </w:p>
    <w:p w14:paraId="202B0D66" w14:textId="77777777" w:rsidR="00257497" w:rsidRPr="008C6F07" w:rsidRDefault="00257497" w:rsidP="007F7ADB">
      <w:pPr>
        <w:numPr>
          <w:ilvl w:val="0"/>
          <w:numId w:val="5"/>
        </w:numPr>
        <w:tabs>
          <w:tab w:val="clear" w:pos="720"/>
          <w:tab w:val="num" w:pos="0"/>
          <w:tab w:val="left" w:pos="1134"/>
        </w:tabs>
        <w:spacing w:before="100" w:beforeAutospacing="1"/>
        <w:ind w:left="0" w:firstLine="567"/>
        <w:jc w:val="both"/>
        <w:rPr>
          <w:sz w:val="28"/>
          <w:szCs w:val="28"/>
        </w:rPr>
      </w:pPr>
      <w:r w:rsidRPr="008C6F07">
        <w:rPr>
          <w:sz w:val="28"/>
          <w:szCs w:val="28"/>
        </w:rPr>
        <w:t>Постановление Правительства Российской Федерации от 21 сентября 2006 г., № 538 «О федеральной целевой программе «Развитие судебной системы России» на 2007-2011 годы // Российская газета от 1 ноября 2006 г.</w:t>
      </w:r>
    </w:p>
    <w:p w14:paraId="2EADB9A7" w14:textId="77777777" w:rsidR="00257497" w:rsidRPr="008C6F07" w:rsidRDefault="00257497" w:rsidP="007F7ADB">
      <w:pPr>
        <w:numPr>
          <w:ilvl w:val="0"/>
          <w:numId w:val="5"/>
        </w:numPr>
        <w:tabs>
          <w:tab w:val="clear" w:pos="720"/>
          <w:tab w:val="num" w:pos="0"/>
          <w:tab w:val="left" w:pos="1134"/>
        </w:tabs>
        <w:spacing w:before="100" w:beforeAutospacing="1"/>
        <w:ind w:left="0" w:firstLine="567"/>
        <w:jc w:val="both"/>
        <w:rPr>
          <w:sz w:val="28"/>
          <w:szCs w:val="28"/>
        </w:rPr>
      </w:pPr>
      <w:r w:rsidRPr="008C6F07">
        <w:rPr>
          <w:sz w:val="28"/>
          <w:szCs w:val="28"/>
        </w:rPr>
        <w:lastRenderedPageBreak/>
        <w:t>Постановление Правительства РФ от 7 июля 1998 года № 723 «Об утверждении Положения о порядке и условиях хранения арестованного и изъятого имущества» // «Собрание законодательства РФ». 1998 г., № 28. Ст. 3362.</w:t>
      </w:r>
    </w:p>
    <w:p w14:paraId="59B80CF7" w14:textId="77777777" w:rsidR="00257497" w:rsidRPr="008C6F07" w:rsidRDefault="00257497" w:rsidP="007F7ADB">
      <w:pPr>
        <w:numPr>
          <w:ilvl w:val="0"/>
          <w:numId w:val="5"/>
        </w:numPr>
        <w:tabs>
          <w:tab w:val="clear" w:pos="720"/>
          <w:tab w:val="num" w:pos="0"/>
          <w:tab w:val="left" w:pos="1134"/>
        </w:tabs>
        <w:spacing w:before="100" w:beforeAutospacing="1"/>
        <w:ind w:left="0" w:firstLine="567"/>
        <w:jc w:val="both"/>
        <w:rPr>
          <w:sz w:val="28"/>
          <w:szCs w:val="28"/>
        </w:rPr>
      </w:pPr>
      <w:r w:rsidRPr="008C6F07">
        <w:rPr>
          <w:sz w:val="28"/>
          <w:szCs w:val="28"/>
        </w:rPr>
        <w:t>Постановление Правительства РФ от 23 апреля 1999 года № 459 «О реализации конфискованного и арестованного имущества» // «Собрание законодательства РФ». 1999 г., № 18. Ст. 2298.</w:t>
      </w:r>
    </w:p>
    <w:p w14:paraId="04D63CA5" w14:textId="77777777" w:rsidR="00257497" w:rsidRPr="008C6F07" w:rsidRDefault="00257497" w:rsidP="007F7ADB">
      <w:pPr>
        <w:numPr>
          <w:ilvl w:val="0"/>
          <w:numId w:val="5"/>
        </w:numPr>
        <w:tabs>
          <w:tab w:val="clear" w:pos="720"/>
          <w:tab w:val="num" w:pos="0"/>
          <w:tab w:val="left" w:pos="1134"/>
        </w:tabs>
        <w:spacing w:before="100" w:beforeAutospacing="1"/>
        <w:ind w:left="0" w:firstLine="567"/>
        <w:jc w:val="both"/>
        <w:rPr>
          <w:sz w:val="28"/>
          <w:szCs w:val="28"/>
        </w:rPr>
      </w:pPr>
      <w:r w:rsidRPr="008C6F07">
        <w:rPr>
          <w:sz w:val="28"/>
          <w:szCs w:val="28"/>
        </w:rPr>
        <w:t>Указ Президента РФ «Об утверждении перечня сведений конфиденциального характера» от 6 марта 1997 г. // Собрание законодательства Российской Федерации от 10 марта 1997 г., № 10, ст. 112.</w:t>
      </w:r>
    </w:p>
    <w:p w14:paraId="29E14269" w14:textId="77777777" w:rsidR="00257497" w:rsidRPr="008C6F07" w:rsidRDefault="00257497" w:rsidP="007F7ADB">
      <w:pPr>
        <w:numPr>
          <w:ilvl w:val="0"/>
          <w:numId w:val="5"/>
        </w:numPr>
        <w:tabs>
          <w:tab w:val="clear" w:pos="720"/>
          <w:tab w:val="num" w:pos="0"/>
          <w:tab w:val="left" w:pos="1134"/>
        </w:tabs>
        <w:spacing w:before="100" w:beforeAutospacing="1"/>
        <w:ind w:left="0" w:firstLine="567"/>
        <w:jc w:val="both"/>
        <w:rPr>
          <w:sz w:val="28"/>
          <w:szCs w:val="28"/>
        </w:rPr>
      </w:pPr>
      <w:r w:rsidRPr="008C6F07">
        <w:rPr>
          <w:sz w:val="28"/>
          <w:szCs w:val="28"/>
        </w:rPr>
        <w:t>Письмо Федерального казначейства от 30 января 2006 г., № 42-7. 1.-15/5. 2-35 «О возврате излишне уплаченных (взысканных) сумм государственной пошлине» // «Налогообложение». 2006 г., № 2.</w:t>
      </w:r>
    </w:p>
    <w:p w14:paraId="41BD8006" w14:textId="77777777" w:rsidR="00257497" w:rsidRPr="008C6F07" w:rsidRDefault="00257497" w:rsidP="007F7ADB">
      <w:pPr>
        <w:numPr>
          <w:ilvl w:val="0"/>
          <w:numId w:val="5"/>
        </w:numPr>
        <w:tabs>
          <w:tab w:val="clear" w:pos="720"/>
          <w:tab w:val="num" w:pos="0"/>
          <w:tab w:val="left" w:pos="1134"/>
        </w:tabs>
        <w:spacing w:before="100" w:beforeAutospacing="1"/>
        <w:ind w:left="0" w:firstLine="567"/>
        <w:jc w:val="both"/>
        <w:rPr>
          <w:sz w:val="28"/>
          <w:szCs w:val="28"/>
        </w:rPr>
      </w:pPr>
      <w:r w:rsidRPr="008C6F07">
        <w:rPr>
          <w:sz w:val="28"/>
          <w:szCs w:val="28"/>
        </w:rPr>
        <w:t>Приказ Минюста РФ от 03 июня 1998 года № 76 «О мерах по совершенствованию процедур обращения взыскания на имущество организаций» // «Бюллетень нормативных актов федеральных органов исполнительной власти». 1998 г. № 16.</w:t>
      </w:r>
    </w:p>
    <w:p w14:paraId="1DE543C4" w14:textId="77777777" w:rsidR="00257497" w:rsidRPr="008C6F07" w:rsidRDefault="00257497" w:rsidP="007F7ADB">
      <w:pPr>
        <w:numPr>
          <w:ilvl w:val="0"/>
          <w:numId w:val="5"/>
        </w:numPr>
        <w:tabs>
          <w:tab w:val="clear" w:pos="720"/>
          <w:tab w:val="num" w:pos="0"/>
          <w:tab w:val="left" w:pos="1134"/>
        </w:tabs>
        <w:spacing w:before="100" w:beforeAutospacing="1"/>
        <w:ind w:left="0" w:firstLine="567"/>
        <w:jc w:val="both"/>
        <w:rPr>
          <w:sz w:val="28"/>
          <w:szCs w:val="28"/>
        </w:rPr>
      </w:pPr>
      <w:r w:rsidRPr="008C6F07">
        <w:rPr>
          <w:sz w:val="28"/>
          <w:szCs w:val="28"/>
        </w:rPr>
        <w:t>Приказ МНС и Минюста России от 25 июля 2000 года № ВТ-3-10/265/215 «Об утверждении Порядка взаимодействия налоговых органов Российской Федерации и судебных приставов органов юстиции субъектов Российской Федерации по принудительному исполнению постановлений налоговых органов и иных исполнительных документов» // «Бюллетень нормативных актов федеральных органов исполнительной власти». 2000 г., № 35.</w:t>
      </w:r>
    </w:p>
    <w:p w14:paraId="7F658B05" w14:textId="77777777" w:rsidR="00257497" w:rsidRPr="008C6F07" w:rsidRDefault="00257497" w:rsidP="007F7ADB">
      <w:pPr>
        <w:numPr>
          <w:ilvl w:val="0"/>
          <w:numId w:val="5"/>
        </w:numPr>
        <w:tabs>
          <w:tab w:val="clear" w:pos="720"/>
          <w:tab w:val="num" w:pos="0"/>
          <w:tab w:val="left" w:pos="1134"/>
        </w:tabs>
        <w:spacing w:before="100" w:beforeAutospacing="1"/>
        <w:ind w:left="0" w:firstLine="567"/>
        <w:jc w:val="both"/>
        <w:rPr>
          <w:sz w:val="28"/>
          <w:szCs w:val="28"/>
        </w:rPr>
      </w:pPr>
      <w:r w:rsidRPr="008C6F07">
        <w:rPr>
          <w:sz w:val="28"/>
          <w:szCs w:val="28"/>
        </w:rPr>
        <w:t>Приказ ТПП от 18 октября 2005 года № 76 «О регламенте международного коммерческого арбитражного суда при Торгово-промышленной палате Российской Федерации» // СПС Консультант Плюс.</w:t>
      </w:r>
    </w:p>
    <w:p w14:paraId="75933054" w14:textId="77777777" w:rsidR="00257497" w:rsidRPr="008C6F07" w:rsidRDefault="00257497" w:rsidP="007F7ADB">
      <w:pPr>
        <w:numPr>
          <w:ilvl w:val="0"/>
          <w:numId w:val="5"/>
        </w:numPr>
        <w:tabs>
          <w:tab w:val="clear" w:pos="720"/>
          <w:tab w:val="num" w:pos="0"/>
          <w:tab w:val="left" w:pos="1134"/>
        </w:tabs>
        <w:spacing w:before="100" w:beforeAutospacing="1"/>
        <w:ind w:left="0" w:firstLine="567"/>
        <w:contextualSpacing/>
        <w:jc w:val="both"/>
        <w:rPr>
          <w:sz w:val="28"/>
          <w:szCs w:val="28"/>
        </w:rPr>
      </w:pPr>
      <w:r w:rsidRPr="008C6F07">
        <w:rPr>
          <w:sz w:val="28"/>
          <w:szCs w:val="28"/>
        </w:rPr>
        <w:t>Кодекс профессиональной этики адвоката. Принят первым Всероссийским съездом адвокатов от 31.01.2003 г. Первоначальный текст документа опубликован в изданиях «Российс</w:t>
      </w:r>
      <w:r w:rsidR="00AB2D7A">
        <w:rPr>
          <w:sz w:val="28"/>
          <w:szCs w:val="28"/>
        </w:rPr>
        <w:t>кая газета», № 222, 05.10.2005 </w:t>
      </w:r>
      <w:r w:rsidRPr="008C6F07">
        <w:rPr>
          <w:sz w:val="28"/>
          <w:szCs w:val="28"/>
        </w:rPr>
        <w:t>г.</w:t>
      </w:r>
    </w:p>
    <w:p w14:paraId="2AB20DEA" w14:textId="77777777" w:rsidR="00257497" w:rsidRPr="00257497" w:rsidRDefault="00257497" w:rsidP="007F7ADB">
      <w:pPr>
        <w:numPr>
          <w:ilvl w:val="0"/>
          <w:numId w:val="5"/>
        </w:numPr>
        <w:tabs>
          <w:tab w:val="clear" w:pos="720"/>
          <w:tab w:val="num" w:pos="0"/>
          <w:tab w:val="left" w:pos="1134"/>
        </w:tabs>
        <w:spacing w:before="100" w:beforeAutospacing="1"/>
        <w:ind w:left="0" w:firstLine="567"/>
        <w:contextualSpacing/>
        <w:jc w:val="both"/>
        <w:rPr>
          <w:sz w:val="28"/>
          <w:szCs w:val="28"/>
        </w:rPr>
      </w:pPr>
      <w:r w:rsidRPr="008C6F07">
        <w:rPr>
          <w:sz w:val="28"/>
          <w:szCs w:val="28"/>
        </w:rPr>
        <w:t>Кодекс судейской этики утв. VI Всероссийским съездом судей Российской Федерации от 02.12.2004 г. «Российская юстиция», № 1-2, 2005 г.</w:t>
      </w:r>
    </w:p>
    <w:p w14:paraId="0BCC862E" w14:textId="77777777" w:rsidR="00DD7F83" w:rsidRDefault="00DD7F83" w:rsidP="00DD7F83">
      <w:pPr>
        <w:tabs>
          <w:tab w:val="left" w:pos="567"/>
        </w:tabs>
        <w:rPr>
          <w:sz w:val="26"/>
          <w:szCs w:val="26"/>
        </w:rPr>
      </w:pPr>
    </w:p>
    <w:p w14:paraId="404440B8" w14:textId="77777777" w:rsidR="00DD7F83" w:rsidRPr="00FD3B95" w:rsidRDefault="00DD7F83" w:rsidP="00DD7F83">
      <w:pPr>
        <w:tabs>
          <w:tab w:val="left" w:pos="567"/>
        </w:tabs>
        <w:rPr>
          <w:b/>
          <w:sz w:val="26"/>
          <w:szCs w:val="26"/>
        </w:rPr>
      </w:pPr>
      <w:r w:rsidRPr="00FD3B95">
        <w:rPr>
          <w:b/>
          <w:sz w:val="26"/>
          <w:szCs w:val="26"/>
        </w:rPr>
        <w:t>б)</w:t>
      </w:r>
      <w:r w:rsidR="00AB2D7A">
        <w:rPr>
          <w:b/>
          <w:sz w:val="26"/>
          <w:szCs w:val="26"/>
        </w:rPr>
        <w:t> </w:t>
      </w:r>
      <w:r w:rsidRPr="00FD3B95">
        <w:rPr>
          <w:b/>
          <w:sz w:val="26"/>
          <w:szCs w:val="26"/>
        </w:rPr>
        <w:t>судебная практика</w:t>
      </w:r>
      <w:r w:rsidR="00AB2D7A">
        <w:rPr>
          <w:b/>
          <w:sz w:val="26"/>
          <w:szCs w:val="26"/>
        </w:rPr>
        <w:t>:</w:t>
      </w:r>
      <w:r w:rsidRPr="00FD3B95">
        <w:rPr>
          <w:b/>
          <w:sz w:val="26"/>
          <w:szCs w:val="26"/>
        </w:rPr>
        <w:t xml:space="preserve"> </w:t>
      </w:r>
    </w:p>
    <w:p w14:paraId="15739A8E" w14:textId="77777777" w:rsidR="003754FE" w:rsidRPr="00DD7F83" w:rsidRDefault="003754FE" w:rsidP="00DD7F83">
      <w:pPr>
        <w:tabs>
          <w:tab w:val="left" w:pos="567"/>
        </w:tabs>
        <w:rPr>
          <w:sz w:val="26"/>
          <w:szCs w:val="26"/>
        </w:rPr>
      </w:pPr>
    </w:p>
    <w:p w14:paraId="0EFCE68C" w14:textId="77777777" w:rsidR="003754FE" w:rsidRPr="008C6F07" w:rsidRDefault="003754FE" w:rsidP="007F7ADB">
      <w:pPr>
        <w:numPr>
          <w:ilvl w:val="0"/>
          <w:numId w:val="6"/>
        </w:numPr>
        <w:tabs>
          <w:tab w:val="clear" w:pos="720"/>
          <w:tab w:val="num" w:pos="0"/>
          <w:tab w:val="left" w:pos="1134"/>
        </w:tabs>
        <w:spacing w:before="100" w:beforeAutospacing="1"/>
        <w:ind w:left="0" w:firstLine="567"/>
        <w:contextualSpacing/>
        <w:jc w:val="both"/>
        <w:rPr>
          <w:sz w:val="28"/>
          <w:szCs w:val="28"/>
        </w:rPr>
      </w:pPr>
      <w:r w:rsidRPr="008C6F07">
        <w:rPr>
          <w:sz w:val="28"/>
          <w:szCs w:val="28"/>
        </w:rPr>
        <w:t>Постановление Европейского суда по правам человека от 15 января 2009 г. по делу Бурдов против России (№ 2) (дело № 33509/04) // официальный сайт Европейского суда по правам человека // www.echr.coe.i</w:t>
      </w:r>
      <w:r w:rsidRPr="008C6F07">
        <w:rPr>
          <w:sz w:val="28"/>
          <w:szCs w:val="28"/>
          <w:lang w:val="en-US"/>
        </w:rPr>
        <w:t>n</w:t>
      </w:r>
      <w:r w:rsidRPr="008C6F07">
        <w:rPr>
          <w:sz w:val="28"/>
          <w:szCs w:val="28"/>
        </w:rPr>
        <w:t>t.</w:t>
      </w:r>
    </w:p>
    <w:p w14:paraId="17253BBD" w14:textId="77777777" w:rsidR="003754FE" w:rsidRPr="008C6F07" w:rsidRDefault="003754FE" w:rsidP="007F7ADB">
      <w:pPr>
        <w:numPr>
          <w:ilvl w:val="0"/>
          <w:numId w:val="6"/>
        </w:numPr>
        <w:tabs>
          <w:tab w:val="clear" w:pos="720"/>
          <w:tab w:val="num" w:pos="0"/>
          <w:tab w:val="left" w:pos="1134"/>
        </w:tabs>
        <w:spacing w:before="100" w:beforeAutospacing="1"/>
        <w:ind w:left="0" w:firstLine="567"/>
        <w:contextualSpacing/>
        <w:jc w:val="both"/>
        <w:rPr>
          <w:sz w:val="28"/>
          <w:szCs w:val="28"/>
        </w:rPr>
      </w:pPr>
      <w:r w:rsidRPr="008C6F07">
        <w:rPr>
          <w:sz w:val="28"/>
          <w:szCs w:val="28"/>
        </w:rPr>
        <w:t xml:space="preserve">Постановление Европейского суда по правам человека и гражданина по делу № 30422/03 </w:t>
      </w:r>
      <w:proofErr w:type="spellStart"/>
      <w:r w:rsidRPr="008C6F07">
        <w:rPr>
          <w:sz w:val="28"/>
          <w:szCs w:val="28"/>
        </w:rPr>
        <w:t>Pshenichnyy</w:t>
      </w:r>
      <w:proofErr w:type="spellEnd"/>
      <w:r w:rsidRPr="008C6F07">
        <w:rPr>
          <w:sz w:val="28"/>
          <w:szCs w:val="28"/>
        </w:rPr>
        <w:t xml:space="preserve"> v. Russia от 14.02.2008// официальный сайт Европейского суда по правам человека (www.echr.coe.int).</w:t>
      </w:r>
    </w:p>
    <w:p w14:paraId="0A7181F4" w14:textId="77777777" w:rsidR="003754FE" w:rsidRPr="008C6F07" w:rsidRDefault="003754FE" w:rsidP="007F7ADB">
      <w:pPr>
        <w:numPr>
          <w:ilvl w:val="0"/>
          <w:numId w:val="6"/>
        </w:numPr>
        <w:tabs>
          <w:tab w:val="clear" w:pos="720"/>
          <w:tab w:val="num" w:pos="0"/>
          <w:tab w:val="left" w:pos="1134"/>
        </w:tabs>
        <w:spacing w:before="100" w:beforeAutospacing="1"/>
        <w:ind w:left="0" w:firstLine="567"/>
        <w:jc w:val="both"/>
        <w:rPr>
          <w:sz w:val="28"/>
          <w:szCs w:val="28"/>
        </w:rPr>
      </w:pPr>
      <w:r w:rsidRPr="008C6F07">
        <w:rPr>
          <w:sz w:val="28"/>
          <w:szCs w:val="28"/>
        </w:rPr>
        <w:t xml:space="preserve">Постановление Европейского суда по правам человека и гражданина по делу № 3896/04 </w:t>
      </w:r>
      <w:proofErr w:type="spellStart"/>
      <w:r w:rsidRPr="008C6F07">
        <w:rPr>
          <w:sz w:val="28"/>
          <w:szCs w:val="28"/>
        </w:rPr>
        <w:t>Ryabov</w:t>
      </w:r>
      <w:proofErr w:type="spellEnd"/>
      <w:r w:rsidRPr="008C6F07">
        <w:rPr>
          <w:sz w:val="28"/>
          <w:szCs w:val="28"/>
        </w:rPr>
        <w:t xml:space="preserve"> v. Russia от 31.01.2008// официальный сайт Европейского суда по правам человека (www.echr.coe.int).</w:t>
      </w:r>
    </w:p>
    <w:p w14:paraId="3F931B46" w14:textId="77777777" w:rsidR="003754FE" w:rsidRPr="008C6F07" w:rsidRDefault="003754FE" w:rsidP="007F7ADB">
      <w:pPr>
        <w:numPr>
          <w:ilvl w:val="0"/>
          <w:numId w:val="6"/>
        </w:numPr>
        <w:tabs>
          <w:tab w:val="clear" w:pos="720"/>
          <w:tab w:val="num" w:pos="0"/>
          <w:tab w:val="left" w:pos="1134"/>
        </w:tabs>
        <w:spacing w:before="100" w:beforeAutospacing="1"/>
        <w:ind w:left="0" w:firstLine="567"/>
        <w:jc w:val="both"/>
        <w:rPr>
          <w:sz w:val="28"/>
          <w:szCs w:val="28"/>
        </w:rPr>
      </w:pPr>
      <w:r w:rsidRPr="008C6F07">
        <w:rPr>
          <w:sz w:val="28"/>
          <w:szCs w:val="28"/>
        </w:rPr>
        <w:lastRenderedPageBreak/>
        <w:t xml:space="preserve">Постановление Европейского суда по правам человека и гражданина по делу № 14810/02 </w:t>
      </w:r>
      <w:proofErr w:type="spellStart"/>
      <w:r w:rsidRPr="008C6F07">
        <w:rPr>
          <w:sz w:val="28"/>
          <w:szCs w:val="28"/>
        </w:rPr>
        <w:t>Ryakib</w:t>
      </w:r>
      <w:proofErr w:type="spellEnd"/>
      <w:r w:rsidRPr="008C6F07">
        <w:rPr>
          <w:sz w:val="28"/>
          <w:szCs w:val="28"/>
        </w:rPr>
        <w:t xml:space="preserve"> </w:t>
      </w:r>
      <w:proofErr w:type="spellStart"/>
      <w:r w:rsidRPr="008C6F07">
        <w:rPr>
          <w:sz w:val="28"/>
          <w:szCs w:val="28"/>
        </w:rPr>
        <w:t>Biryukov</w:t>
      </w:r>
      <w:proofErr w:type="spellEnd"/>
      <w:r w:rsidRPr="008C6F07">
        <w:rPr>
          <w:sz w:val="28"/>
          <w:szCs w:val="28"/>
        </w:rPr>
        <w:t xml:space="preserve"> v. Russia от 17.01.2008// официальный сайт Европейского суда по правам человека (www.echr.coe.int).</w:t>
      </w:r>
    </w:p>
    <w:p w14:paraId="098A17A9" w14:textId="77777777" w:rsidR="003754FE" w:rsidRPr="008C6F07" w:rsidRDefault="003754FE" w:rsidP="007F7ADB">
      <w:pPr>
        <w:numPr>
          <w:ilvl w:val="0"/>
          <w:numId w:val="6"/>
        </w:numPr>
        <w:tabs>
          <w:tab w:val="clear" w:pos="720"/>
          <w:tab w:val="num" w:pos="0"/>
          <w:tab w:val="left" w:pos="1134"/>
        </w:tabs>
        <w:spacing w:before="100" w:beforeAutospacing="1"/>
        <w:ind w:left="0" w:firstLine="567"/>
        <w:jc w:val="both"/>
        <w:rPr>
          <w:sz w:val="28"/>
          <w:szCs w:val="28"/>
        </w:rPr>
      </w:pPr>
      <w:r w:rsidRPr="008C6F07">
        <w:rPr>
          <w:sz w:val="28"/>
          <w:szCs w:val="28"/>
        </w:rPr>
        <w:t xml:space="preserve">Постановление Европейского суда по правам человека и </w:t>
      </w:r>
      <w:proofErr w:type="spellStart"/>
      <w:r w:rsidRPr="008C6F07">
        <w:rPr>
          <w:sz w:val="28"/>
          <w:szCs w:val="28"/>
        </w:rPr>
        <w:t>гражданиниа</w:t>
      </w:r>
      <w:proofErr w:type="spellEnd"/>
      <w:r w:rsidRPr="008C6F07">
        <w:rPr>
          <w:sz w:val="28"/>
          <w:szCs w:val="28"/>
        </w:rPr>
        <w:t xml:space="preserve"> по делу № №: 7412/02 </w:t>
      </w:r>
      <w:proofErr w:type="spellStart"/>
      <w:r w:rsidRPr="008C6F07">
        <w:rPr>
          <w:sz w:val="28"/>
          <w:szCs w:val="28"/>
        </w:rPr>
        <w:t>Cherkashi</w:t>
      </w:r>
      <w:proofErr w:type="spellEnd"/>
      <w:r w:rsidRPr="008C6F07">
        <w:rPr>
          <w:sz w:val="28"/>
          <w:szCs w:val="28"/>
          <w:lang w:val="en-US"/>
        </w:rPr>
        <w:t>n</w:t>
      </w:r>
      <w:r w:rsidRPr="008C6F07">
        <w:rPr>
          <w:sz w:val="28"/>
          <w:szCs w:val="28"/>
        </w:rPr>
        <w:t> v. Russia. от 07.02.2008// официальный сайт Европейского суда по правам человека (www.echr.coe.int).</w:t>
      </w:r>
    </w:p>
    <w:p w14:paraId="11BA6FF6" w14:textId="77777777" w:rsidR="003754FE" w:rsidRPr="008C6F07" w:rsidRDefault="003754FE" w:rsidP="007F7ADB">
      <w:pPr>
        <w:numPr>
          <w:ilvl w:val="0"/>
          <w:numId w:val="6"/>
        </w:numPr>
        <w:tabs>
          <w:tab w:val="clear" w:pos="720"/>
          <w:tab w:val="num" w:pos="0"/>
          <w:tab w:val="left" w:pos="1134"/>
        </w:tabs>
        <w:spacing w:before="100" w:beforeAutospacing="1"/>
        <w:ind w:left="0" w:firstLine="567"/>
        <w:jc w:val="both"/>
        <w:rPr>
          <w:sz w:val="28"/>
          <w:szCs w:val="28"/>
        </w:rPr>
      </w:pPr>
      <w:r w:rsidRPr="008C6F07">
        <w:rPr>
          <w:sz w:val="28"/>
          <w:szCs w:val="28"/>
        </w:rPr>
        <w:t xml:space="preserve">Постановление Европейского суда по правам человека и </w:t>
      </w:r>
      <w:proofErr w:type="spellStart"/>
      <w:r w:rsidRPr="008C6F07">
        <w:rPr>
          <w:sz w:val="28"/>
          <w:szCs w:val="28"/>
        </w:rPr>
        <w:t>гражданиниа</w:t>
      </w:r>
      <w:proofErr w:type="spellEnd"/>
      <w:r w:rsidRPr="008C6F07">
        <w:rPr>
          <w:sz w:val="28"/>
          <w:szCs w:val="28"/>
        </w:rPr>
        <w:t xml:space="preserve"> по делу №: 23490/03 </w:t>
      </w:r>
      <w:proofErr w:type="spellStart"/>
      <w:r w:rsidRPr="008C6F07">
        <w:rPr>
          <w:sz w:val="28"/>
          <w:szCs w:val="28"/>
        </w:rPr>
        <w:t>Koste</w:t>
      </w:r>
      <w:proofErr w:type="spellEnd"/>
      <w:r w:rsidRPr="008C6F07">
        <w:rPr>
          <w:sz w:val="28"/>
          <w:szCs w:val="28"/>
          <w:lang w:val="en-US"/>
        </w:rPr>
        <w:t>n</w:t>
      </w:r>
      <w:proofErr w:type="spellStart"/>
      <w:r w:rsidRPr="008C6F07">
        <w:rPr>
          <w:sz w:val="28"/>
          <w:szCs w:val="28"/>
        </w:rPr>
        <w:t>ko</w:t>
      </w:r>
      <w:proofErr w:type="spellEnd"/>
      <w:r w:rsidRPr="008C6F07">
        <w:rPr>
          <w:sz w:val="28"/>
          <w:szCs w:val="28"/>
        </w:rPr>
        <w:t xml:space="preserve"> v. Russia от 07.02.2008// официальный сайт Европейского суда по правам человека (www.echr.coe.int).</w:t>
      </w:r>
    </w:p>
    <w:p w14:paraId="3865E15F" w14:textId="77777777" w:rsidR="003754FE" w:rsidRPr="008C6F07" w:rsidRDefault="003754FE" w:rsidP="007F7ADB">
      <w:pPr>
        <w:numPr>
          <w:ilvl w:val="0"/>
          <w:numId w:val="6"/>
        </w:numPr>
        <w:tabs>
          <w:tab w:val="clear" w:pos="720"/>
          <w:tab w:val="num" w:pos="0"/>
          <w:tab w:val="left" w:pos="1134"/>
        </w:tabs>
        <w:spacing w:before="100" w:beforeAutospacing="1"/>
        <w:ind w:left="0" w:firstLine="567"/>
        <w:jc w:val="both"/>
        <w:rPr>
          <w:sz w:val="28"/>
          <w:szCs w:val="28"/>
        </w:rPr>
      </w:pPr>
      <w:r w:rsidRPr="008C6F07">
        <w:rPr>
          <w:sz w:val="28"/>
          <w:szCs w:val="28"/>
        </w:rPr>
        <w:t xml:space="preserve">Постановление Европейского суда по правам человека и гражданина по делу № 15339/02, 21166/02, 20058/02, 11673/02, 15343/02 </w:t>
      </w:r>
      <w:proofErr w:type="spellStart"/>
      <w:r w:rsidRPr="008C6F07">
        <w:rPr>
          <w:sz w:val="28"/>
          <w:szCs w:val="28"/>
        </w:rPr>
        <w:t>Budayeva</w:t>
      </w:r>
      <w:proofErr w:type="spellEnd"/>
      <w:r w:rsidRPr="008C6F07">
        <w:rPr>
          <w:sz w:val="28"/>
          <w:szCs w:val="28"/>
        </w:rPr>
        <w:t xml:space="preserve"> a</w:t>
      </w:r>
      <w:r w:rsidRPr="008C6F07">
        <w:rPr>
          <w:sz w:val="28"/>
          <w:szCs w:val="28"/>
          <w:lang w:val="en-US"/>
        </w:rPr>
        <w:t>n</w:t>
      </w:r>
      <w:r w:rsidRPr="008C6F07">
        <w:rPr>
          <w:sz w:val="28"/>
          <w:szCs w:val="28"/>
        </w:rPr>
        <w:t xml:space="preserve">d </w:t>
      </w:r>
      <w:proofErr w:type="spellStart"/>
      <w:r w:rsidRPr="008C6F07">
        <w:rPr>
          <w:sz w:val="28"/>
          <w:szCs w:val="28"/>
        </w:rPr>
        <w:t>Others</w:t>
      </w:r>
      <w:proofErr w:type="spellEnd"/>
      <w:r w:rsidRPr="008C6F07">
        <w:rPr>
          <w:sz w:val="28"/>
          <w:szCs w:val="28"/>
        </w:rPr>
        <w:t xml:space="preserve"> v. Russia от 20.03.2008// официальный сайт Европейского суда по правам человека (www.echr.coe.int).</w:t>
      </w:r>
    </w:p>
    <w:p w14:paraId="3783CB69" w14:textId="77777777" w:rsidR="003754FE" w:rsidRPr="008C6F07" w:rsidRDefault="003754FE" w:rsidP="007F7ADB">
      <w:pPr>
        <w:numPr>
          <w:ilvl w:val="0"/>
          <w:numId w:val="6"/>
        </w:numPr>
        <w:tabs>
          <w:tab w:val="clear" w:pos="720"/>
          <w:tab w:val="num" w:pos="0"/>
          <w:tab w:val="left" w:pos="1134"/>
        </w:tabs>
        <w:spacing w:before="100" w:beforeAutospacing="1"/>
        <w:ind w:left="0" w:firstLine="567"/>
        <w:jc w:val="both"/>
        <w:rPr>
          <w:sz w:val="28"/>
          <w:szCs w:val="28"/>
        </w:rPr>
      </w:pPr>
      <w:r w:rsidRPr="008C6F07">
        <w:rPr>
          <w:sz w:val="28"/>
          <w:szCs w:val="28"/>
        </w:rPr>
        <w:t xml:space="preserve">Постановление Европейского суда по правам человека и гражданина по делу № 11549/02 </w:t>
      </w:r>
      <w:proofErr w:type="spellStart"/>
      <w:r w:rsidRPr="008C6F07">
        <w:rPr>
          <w:sz w:val="28"/>
          <w:szCs w:val="28"/>
        </w:rPr>
        <w:t>Falimo</w:t>
      </w:r>
      <w:proofErr w:type="spellEnd"/>
      <w:r w:rsidRPr="008C6F07">
        <w:rPr>
          <w:sz w:val="28"/>
          <w:szCs w:val="28"/>
          <w:lang w:val="en-US"/>
        </w:rPr>
        <w:t>n</w:t>
      </w:r>
      <w:proofErr w:type="spellStart"/>
      <w:r w:rsidRPr="008C6F07">
        <w:rPr>
          <w:sz w:val="28"/>
          <w:szCs w:val="28"/>
        </w:rPr>
        <w:t>ov</w:t>
      </w:r>
      <w:proofErr w:type="spellEnd"/>
      <w:r w:rsidRPr="008C6F07">
        <w:rPr>
          <w:sz w:val="28"/>
          <w:szCs w:val="28"/>
        </w:rPr>
        <w:t xml:space="preserve"> v. Russia от 25.03.2008// официальный сайт Европейского суда по правам человека (www.echr.coe.int).</w:t>
      </w:r>
    </w:p>
    <w:p w14:paraId="561F4313" w14:textId="77777777" w:rsidR="003754FE" w:rsidRPr="008C6F07" w:rsidRDefault="003754FE" w:rsidP="007F7ADB">
      <w:pPr>
        <w:numPr>
          <w:ilvl w:val="0"/>
          <w:numId w:val="6"/>
        </w:numPr>
        <w:tabs>
          <w:tab w:val="clear" w:pos="720"/>
          <w:tab w:val="num" w:pos="0"/>
          <w:tab w:val="left" w:pos="1134"/>
        </w:tabs>
        <w:spacing w:before="100" w:beforeAutospacing="1"/>
        <w:ind w:left="0" w:firstLine="567"/>
        <w:jc w:val="both"/>
        <w:rPr>
          <w:sz w:val="28"/>
          <w:szCs w:val="28"/>
        </w:rPr>
      </w:pPr>
      <w:r w:rsidRPr="008C6F07">
        <w:rPr>
          <w:sz w:val="28"/>
          <w:szCs w:val="28"/>
        </w:rPr>
        <w:t xml:space="preserve">Постановление Европейского суда по правам человека и гражданина по делу № 44009/05 </w:t>
      </w:r>
      <w:proofErr w:type="spellStart"/>
      <w:r w:rsidRPr="008C6F07">
        <w:rPr>
          <w:sz w:val="28"/>
          <w:szCs w:val="28"/>
        </w:rPr>
        <w:t>Shtukaturov</w:t>
      </w:r>
      <w:proofErr w:type="spellEnd"/>
      <w:r w:rsidRPr="008C6F07">
        <w:rPr>
          <w:sz w:val="28"/>
          <w:szCs w:val="28"/>
        </w:rPr>
        <w:t xml:space="preserve"> v. Russia от 27.03.2008// официальный сайт Европейского суда по правам человека (www.echr.coe.int).</w:t>
      </w:r>
    </w:p>
    <w:p w14:paraId="085D1822" w14:textId="77777777" w:rsidR="003754FE" w:rsidRPr="008C6F07" w:rsidRDefault="003754FE" w:rsidP="007F7ADB">
      <w:pPr>
        <w:numPr>
          <w:ilvl w:val="0"/>
          <w:numId w:val="6"/>
        </w:numPr>
        <w:tabs>
          <w:tab w:val="clear" w:pos="720"/>
          <w:tab w:val="num" w:pos="0"/>
          <w:tab w:val="left" w:pos="1134"/>
        </w:tabs>
        <w:spacing w:before="100" w:beforeAutospacing="1"/>
        <w:ind w:left="0" w:firstLine="567"/>
        <w:jc w:val="both"/>
        <w:rPr>
          <w:sz w:val="28"/>
          <w:szCs w:val="28"/>
        </w:rPr>
      </w:pPr>
      <w:r w:rsidRPr="008C6F07">
        <w:rPr>
          <w:sz w:val="28"/>
          <w:szCs w:val="28"/>
        </w:rPr>
        <w:t xml:space="preserve">Постановление Европейского суда по правам человека и гражданина по делу № 10277/05 </w:t>
      </w:r>
      <w:proofErr w:type="spellStart"/>
      <w:r w:rsidRPr="008C6F07">
        <w:rPr>
          <w:sz w:val="28"/>
          <w:szCs w:val="28"/>
        </w:rPr>
        <w:t>Ig</w:t>
      </w:r>
      <w:proofErr w:type="spellEnd"/>
      <w:r w:rsidRPr="008C6F07">
        <w:rPr>
          <w:sz w:val="28"/>
          <w:szCs w:val="28"/>
          <w:lang w:val="en-US"/>
        </w:rPr>
        <w:t>n</w:t>
      </w:r>
      <w:proofErr w:type="spellStart"/>
      <w:r w:rsidRPr="008C6F07">
        <w:rPr>
          <w:sz w:val="28"/>
          <w:szCs w:val="28"/>
        </w:rPr>
        <w:t>atyeva</w:t>
      </w:r>
      <w:proofErr w:type="spellEnd"/>
      <w:r w:rsidRPr="008C6F07">
        <w:rPr>
          <w:sz w:val="28"/>
          <w:szCs w:val="28"/>
        </w:rPr>
        <w:t xml:space="preserve"> v. Russia от 03.04.2008// официальный сайт Европейского суда по правам человека (www.echr.coe.int).</w:t>
      </w:r>
    </w:p>
    <w:p w14:paraId="767376DD" w14:textId="77777777" w:rsidR="003754FE" w:rsidRPr="008C6F07" w:rsidRDefault="003754FE" w:rsidP="007F7ADB">
      <w:pPr>
        <w:numPr>
          <w:ilvl w:val="0"/>
          <w:numId w:val="6"/>
        </w:numPr>
        <w:tabs>
          <w:tab w:val="clear" w:pos="720"/>
          <w:tab w:val="num" w:pos="0"/>
          <w:tab w:val="left" w:pos="1134"/>
        </w:tabs>
        <w:spacing w:before="100" w:beforeAutospacing="1"/>
        <w:ind w:left="0" w:firstLine="567"/>
        <w:jc w:val="both"/>
        <w:rPr>
          <w:sz w:val="28"/>
          <w:szCs w:val="28"/>
        </w:rPr>
      </w:pPr>
      <w:r w:rsidRPr="008C6F07">
        <w:rPr>
          <w:sz w:val="28"/>
          <w:szCs w:val="28"/>
        </w:rPr>
        <w:t>Постановление Европейского суда по правам человека и гражданина по делу № 45017/04 </w:t>
      </w:r>
      <w:r w:rsidRPr="008C6F07">
        <w:rPr>
          <w:sz w:val="28"/>
          <w:szCs w:val="28"/>
          <w:lang w:val="en-US"/>
        </w:rPr>
        <w:t>N</w:t>
      </w:r>
      <w:proofErr w:type="spellStart"/>
      <w:r w:rsidRPr="008C6F07">
        <w:rPr>
          <w:sz w:val="28"/>
          <w:szCs w:val="28"/>
        </w:rPr>
        <w:t>ekhoroshev</w:t>
      </w:r>
      <w:proofErr w:type="spellEnd"/>
      <w:r w:rsidRPr="008C6F07">
        <w:rPr>
          <w:sz w:val="28"/>
          <w:szCs w:val="28"/>
        </w:rPr>
        <w:t xml:space="preserve"> v. Russia от 10.04.2008// официальный сайт Европейского суда по правам человека (www.echr.coe.int).</w:t>
      </w:r>
    </w:p>
    <w:p w14:paraId="46A3E410" w14:textId="77777777" w:rsidR="003754FE" w:rsidRPr="008C6F07" w:rsidRDefault="003754FE" w:rsidP="007F7ADB">
      <w:pPr>
        <w:numPr>
          <w:ilvl w:val="0"/>
          <w:numId w:val="6"/>
        </w:numPr>
        <w:tabs>
          <w:tab w:val="clear" w:pos="720"/>
          <w:tab w:val="num" w:pos="0"/>
          <w:tab w:val="left" w:pos="1134"/>
        </w:tabs>
        <w:spacing w:before="100" w:beforeAutospacing="1"/>
        <w:ind w:left="0" w:firstLine="567"/>
        <w:jc w:val="both"/>
        <w:rPr>
          <w:sz w:val="28"/>
          <w:szCs w:val="28"/>
        </w:rPr>
      </w:pPr>
      <w:r w:rsidRPr="008C6F07">
        <w:rPr>
          <w:sz w:val="28"/>
          <w:szCs w:val="28"/>
        </w:rPr>
        <w:t xml:space="preserve">Постановление Европейского суда по правам человека и гражданина № 33307/02 </w:t>
      </w:r>
      <w:proofErr w:type="spellStart"/>
      <w:r w:rsidRPr="008C6F07">
        <w:rPr>
          <w:sz w:val="28"/>
          <w:szCs w:val="28"/>
        </w:rPr>
        <w:t>Galich</w:t>
      </w:r>
      <w:proofErr w:type="spellEnd"/>
      <w:r w:rsidRPr="008C6F07">
        <w:rPr>
          <w:sz w:val="28"/>
          <w:szCs w:val="28"/>
        </w:rPr>
        <w:t xml:space="preserve"> v. Russia от 13.05.2008// официальный сайт Европейского суда по правам человека (</w:t>
      </w:r>
      <w:hyperlink r:id="rId8" w:tgtFrame="_blank" w:history="1">
        <w:r w:rsidRPr="008C6F07">
          <w:rPr>
            <w:color w:val="0000FF"/>
            <w:sz w:val="28"/>
            <w:szCs w:val="28"/>
            <w:u w:val="single"/>
          </w:rPr>
          <w:t>www.echr.coe.int</w:t>
        </w:r>
      </w:hyperlink>
      <w:r w:rsidRPr="008C6F07">
        <w:rPr>
          <w:sz w:val="28"/>
          <w:szCs w:val="28"/>
        </w:rPr>
        <w:t>).</w:t>
      </w:r>
    </w:p>
    <w:p w14:paraId="18710352" w14:textId="77777777" w:rsidR="003754FE" w:rsidRDefault="003754FE" w:rsidP="007F7ADB">
      <w:pPr>
        <w:numPr>
          <w:ilvl w:val="0"/>
          <w:numId w:val="6"/>
        </w:numPr>
        <w:tabs>
          <w:tab w:val="clear" w:pos="720"/>
          <w:tab w:val="num" w:pos="0"/>
          <w:tab w:val="left" w:pos="1134"/>
        </w:tabs>
        <w:ind w:left="0" w:firstLine="567"/>
        <w:contextualSpacing/>
        <w:jc w:val="both"/>
        <w:rPr>
          <w:sz w:val="28"/>
          <w:szCs w:val="28"/>
        </w:rPr>
      </w:pPr>
      <w:r w:rsidRPr="008C6F07">
        <w:rPr>
          <w:sz w:val="28"/>
          <w:szCs w:val="28"/>
        </w:rPr>
        <w:t xml:space="preserve">Постановление Европейского суда по правам человека и гражданина № 837/03 </w:t>
      </w:r>
      <w:proofErr w:type="spellStart"/>
      <w:r w:rsidRPr="008C6F07">
        <w:rPr>
          <w:sz w:val="28"/>
          <w:szCs w:val="28"/>
        </w:rPr>
        <w:t>Subbotki</w:t>
      </w:r>
      <w:proofErr w:type="spellEnd"/>
      <w:r w:rsidRPr="008C6F07">
        <w:rPr>
          <w:sz w:val="28"/>
          <w:szCs w:val="28"/>
          <w:lang w:val="en-US"/>
        </w:rPr>
        <w:t>n</w:t>
      </w:r>
      <w:r w:rsidRPr="008C6F07">
        <w:rPr>
          <w:sz w:val="28"/>
          <w:szCs w:val="28"/>
        </w:rPr>
        <w:t> v. Russia от 12.06.2008 // официальный сайт Европейского суда по правам человека (</w:t>
      </w:r>
      <w:hyperlink r:id="rId9" w:history="1">
        <w:r w:rsidRPr="00103AAD">
          <w:rPr>
            <w:rStyle w:val="ad"/>
            <w:sz w:val="28"/>
            <w:szCs w:val="28"/>
          </w:rPr>
          <w:t>www.echr.coe.int</w:t>
        </w:r>
      </w:hyperlink>
      <w:r w:rsidRPr="008C6F07">
        <w:rPr>
          <w:sz w:val="28"/>
          <w:szCs w:val="28"/>
        </w:rPr>
        <w:t>).</w:t>
      </w:r>
    </w:p>
    <w:p w14:paraId="42991B88" w14:textId="77777777" w:rsidR="003754FE" w:rsidRDefault="003754FE" w:rsidP="007F7ADB">
      <w:pPr>
        <w:numPr>
          <w:ilvl w:val="0"/>
          <w:numId w:val="6"/>
        </w:numPr>
        <w:tabs>
          <w:tab w:val="clear" w:pos="720"/>
          <w:tab w:val="num" w:pos="0"/>
          <w:tab w:val="left" w:pos="1134"/>
        </w:tabs>
        <w:ind w:left="0" w:firstLine="567"/>
        <w:contextualSpacing/>
        <w:jc w:val="both"/>
        <w:rPr>
          <w:sz w:val="28"/>
          <w:szCs w:val="28"/>
        </w:rPr>
      </w:pPr>
      <w:r w:rsidRPr="003754FE">
        <w:rPr>
          <w:sz w:val="28"/>
          <w:szCs w:val="28"/>
        </w:rPr>
        <w:t>Решение Европейского суда по правам человека от 25 июня 2009 г. о приемлемости жалобы № 6025/09 от Галины Васильевны Ковалевой и др. против России // официальный сайт Европейского суда по правам человека (</w:t>
      </w:r>
      <w:hyperlink r:id="rId10" w:history="1">
        <w:r w:rsidRPr="00103AAD">
          <w:rPr>
            <w:rStyle w:val="ad"/>
            <w:sz w:val="28"/>
            <w:szCs w:val="28"/>
          </w:rPr>
          <w:t>www.echr.coe.int</w:t>
        </w:r>
      </w:hyperlink>
      <w:r w:rsidRPr="003754FE">
        <w:rPr>
          <w:sz w:val="28"/>
          <w:szCs w:val="28"/>
        </w:rPr>
        <w:t>).</w:t>
      </w:r>
    </w:p>
    <w:p w14:paraId="06C219D6" w14:textId="77777777" w:rsidR="003754FE" w:rsidRDefault="003754FE" w:rsidP="007F7ADB">
      <w:pPr>
        <w:numPr>
          <w:ilvl w:val="0"/>
          <w:numId w:val="6"/>
        </w:numPr>
        <w:tabs>
          <w:tab w:val="clear" w:pos="720"/>
          <w:tab w:val="num" w:pos="0"/>
          <w:tab w:val="left" w:pos="1134"/>
        </w:tabs>
        <w:ind w:left="0" w:firstLine="567"/>
        <w:contextualSpacing/>
        <w:jc w:val="both"/>
        <w:rPr>
          <w:sz w:val="28"/>
          <w:szCs w:val="28"/>
        </w:rPr>
      </w:pPr>
      <w:r w:rsidRPr="003754FE">
        <w:rPr>
          <w:sz w:val="28"/>
          <w:szCs w:val="28"/>
        </w:rPr>
        <w:t>Решение Европейского суда по правам человека от 25 июня 2009 г. о приемлемости жалобы № 42600/05 от ООО «Линк Ойл СПб» против России // официальный сайт Европейского суда по правам человека (</w:t>
      </w:r>
      <w:hyperlink r:id="rId11" w:history="1">
        <w:r w:rsidRPr="00103AAD">
          <w:rPr>
            <w:rStyle w:val="ad"/>
            <w:sz w:val="28"/>
            <w:szCs w:val="28"/>
          </w:rPr>
          <w:t>www.echr.coe.int</w:t>
        </w:r>
      </w:hyperlink>
      <w:r w:rsidRPr="003754FE">
        <w:rPr>
          <w:sz w:val="28"/>
          <w:szCs w:val="28"/>
        </w:rPr>
        <w:t>).</w:t>
      </w:r>
    </w:p>
    <w:p w14:paraId="5F65C9A8" w14:textId="77777777" w:rsidR="003754FE" w:rsidRDefault="003754FE" w:rsidP="007F7ADB">
      <w:pPr>
        <w:numPr>
          <w:ilvl w:val="0"/>
          <w:numId w:val="6"/>
        </w:numPr>
        <w:tabs>
          <w:tab w:val="clear" w:pos="720"/>
          <w:tab w:val="num" w:pos="0"/>
          <w:tab w:val="left" w:pos="1134"/>
        </w:tabs>
        <w:ind w:left="0" w:firstLine="567"/>
        <w:contextualSpacing/>
        <w:jc w:val="both"/>
        <w:rPr>
          <w:sz w:val="28"/>
          <w:szCs w:val="28"/>
        </w:rPr>
      </w:pPr>
      <w:r w:rsidRPr="003754FE">
        <w:rPr>
          <w:sz w:val="28"/>
          <w:szCs w:val="28"/>
        </w:rPr>
        <w:t xml:space="preserve"> Решение Европейского суда по правам человека от 5 ноября 2009 г. о приемлемости жалобы № 29612/09 от Валентины Кирилловны </w:t>
      </w:r>
      <w:proofErr w:type="spellStart"/>
      <w:r w:rsidRPr="003754FE">
        <w:rPr>
          <w:sz w:val="28"/>
          <w:szCs w:val="28"/>
        </w:rPr>
        <w:t>Мартынец</w:t>
      </w:r>
      <w:proofErr w:type="spellEnd"/>
      <w:r w:rsidRPr="003754FE">
        <w:rPr>
          <w:sz w:val="28"/>
          <w:szCs w:val="28"/>
        </w:rPr>
        <w:t xml:space="preserve"> против России // официальный сайт Европейского суда по правам человека (</w:t>
      </w:r>
      <w:hyperlink r:id="rId12" w:history="1">
        <w:r w:rsidRPr="003754FE">
          <w:rPr>
            <w:rStyle w:val="ad"/>
            <w:sz w:val="28"/>
            <w:szCs w:val="28"/>
          </w:rPr>
          <w:t>www.echr.coe.int</w:t>
        </w:r>
      </w:hyperlink>
      <w:r w:rsidRPr="003754FE">
        <w:rPr>
          <w:sz w:val="28"/>
          <w:szCs w:val="28"/>
        </w:rPr>
        <w:t>).</w:t>
      </w:r>
    </w:p>
    <w:p w14:paraId="5EF62498" w14:textId="77777777" w:rsidR="003754FE" w:rsidRDefault="003754FE" w:rsidP="007F7ADB">
      <w:pPr>
        <w:numPr>
          <w:ilvl w:val="0"/>
          <w:numId w:val="6"/>
        </w:numPr>
        <w:tabs>
          <w:tab w:val="clear" w:pos="720"/>
          <w:tab w:val="num" w:pos="0"/>
          <w:tab w:val="left" w:pos="1134"/>
        </w:tabs>
        <w:ind w:left="0" w:firstLine="567"/>
        <w:contextualSpacing/>
        <w:jc w:val="both"/>
        <w:rPr>
          <w:sz w:val="28"/>
          <w:szCs w:val="28"/>
        </w:rPr>
      </w:pPr>
      <w:r w:rsidRPr="003754FE">
        <w:rPr>
          <w:sz w:val="28"/>
          <w:szCs w:val="28"/>
        </w:rPr>
        <w:lastRenderedPageBreak/>
        <w:t>Постановление Конституционного Суда Российской Федерации от 11 июля 2017 года № 20 – П «По делу о проверке конституционности статьи 111, части 5 статьи 247 и пункта 2 части 1 статьи 248 Кодекса административного судопроизводства Российской Федерации, части 1 и 2 статьи 110 Арбитражного процессуального кодекса Российской Федерации…» // Собрание законодательства РФ, 2017, № 30, ст. 4026.</w:t>
      </w:r>
    </w:p>
    <w:p w14:paraId="23E6D102" w14:textId="77777777" w:rsidR="003754FE" w:rsidRPr="003754FE" w:rsidRDefault="003754FE" w:rsidP="007F7ADB">
      <w:pPr>
        <w:numPr>
          <w:ilvl w:val="0"/>
          <w:numId w:val="6"/>
        </w:numPr>
        <w:tabs>
          <w:tab w:val="clear" w:pos="720"/>
          <w:tab w:val="num" w:pos="0"/>
          <w:tab w:val="left" w:pos="1134"/>
        </w:tabs>
        <w:ind w:left="0" w:firstLine="567"/>
        <w:contextualSpacing/>
        <w:jc w:val="both"/>
        <w:rPr>
          <w:sz w:val="28"/>
          <w:szCs w:val="28"/>
        </w:rPr>
      </w:pPr>
      <w:r w:rsidRPr="003754FE">
        <w:rPr>
          <w:sz w:val="28"/>
          <w:szCs w:val="28"/>
        </w:rPr>
        <w:t>Определение Конституционного Суда РФ от 06 июня 1997 года № 59-О «О разъяснении постановления Конституционного Суда Российской Федерации от 2 февраля 1996 года по делу о проверке конституционности пункта 5 части второй статьи 371, части третьей статьи 374 и пункта 4 части второй статьи 384 Уголовно-процессуального кодекса РСФСР // «Собрание законодательства РФ». 1997 г. № 25.</w:t>
      </w:r>
    </w:p>
    <w:p w14:paraId="68ED01E1" w14:textId="77777777" w:rsidR="003754FE" w:rsidRPr="008C6F07" w:rsidRDefault="003754FE" w:rsidP="007F7ADB">
      <w:pPr>
        <w:numPr>
          <w:ilvl w:val="0"/>
          <w:numId w:val="7"/>
        </w:numPr>
        <w:tabs>
          <w:tab w:val="clear" w:pos="720"/>
          <w:tab w:val="left" w:pos="1134"/>
        </w:tabs>
        <w:ind w:left="0" w:firstLine="709"/>
        <w:contextualSpacing/>
        <w:jc w:val="both"/>
        <w:rPr>
          <w:sz w:val="28"/>
          <w:szCs w:val="28"/>
        </w:rPr>
      </w:pPr>
      <w:r w:rsidRPr="008C6F07">
        <w:rPr>
          <w:sz w:val="28"/>
          <w:szCs w:val="28"/>
        </w:rPr>
        <w:t>Постановление Конституционного Суда РФ от 12 октября 1998 года № 24-П «По делу о проверке конституционности пункта 3 статьи 11 закона Российской Федерации от 27 декабря 1991 года «Об основах налоговой системы в Российской Федерации» // «Собрание законодательства РФ. « № 42 , 19.10. 2008 г.</w:t>
      </w:r>
    </w:p>
    <w:p w14:paraId="676E11DE" w14:textId="77777777" w:rsidR="003754FE" w:rsidRPr="008C6F07" w:rsidRDefault="003754FE" w:rsidP="007F7ADB">
      <w:pPr>
        <w:numPr>
          <w:ilvl w:val="0"/>
          <w:numId w:val="7"/>
        </w:numPr>
        <w:tabs>
          <w:tab w:val="clear" w:pos="720"/>
          <w:tab w:val="num" w:pos="0"/>
          <w:tab w:val="left" w:pos="1134"/>
        </w:tabs>
        <w:spacing w:before="100" w:beforeAutospacing="1"/>
        <w:ind w:left="0" w:firstLine="567"/>
        <w:jc w:val="both"/>
        <w:rPr>
          <w:sz w:val="28"/>
          <w:szCs w:val="28"/>
        </w:rPr>
      </w:pPr>
      <w:r w:rsidRPr="008C6F07">
        <w:rPr>
          <w:sz w:val="28"/>
          <w:szCs w:val="28"/>
        </w:rPr>
        <w:t>Постановление Конституционного Суда РФ от 14 апреля 1999 года № 6-П «По делу о проверке конституционности положений части первой статьи 325 Гражданского процессуального кодекса» // Собрание законодательства РФ. 1999. № 16.</w:t>
      </w:r>
    </w:p>
    <w:p w14:paraId="04B05887" w14:textId="77777777" w:rsidR="003754FE" w:rsidRPr="008C6F07" w:rsidRDefault="003754FE" w:rsidP="007F7ADB">
      <w:pPr>
        <w:numPr>
          <w:ilvl w:val="0"/>
          <w:numId w:val="7"/>
        </w:numPr>
        <w:tabs>
          <w:tab w:val="clear" w:pos="720"/>
          <w:tab w:val="num" w:pos="0"/>
          <w:tab w:val="left" w:pos="1134"/>
        </w:tabs>
        <w:spacing w:before="100" w:beforeAutospacing="1"/>
        <w:ind w:left="0" w:firstLine="567"/>
        <w:jc w:val="both"/>
        <w:rPr>
          <w:sz w:val="28"/>
          <w:szCs w:val="28"/>
        </w:rPr>
      </w:pPr>
      <w:r w:rsidRPr="008C6F07">
        <w:rPr>
          <w:sz w:val="28"/>
          <w:szCs w:val="28"/>
        </w:rPr>
        <w:t>Постановление Конституционного Суда РФ от 16 июня 1998 года «По делу о толковании ст. 125-127 Конституции РФ» // Собрание законодательства РФ. 1998 г., № 25. Ст. 3004. «Вестник Конституционного Суда РФ» № 5, 1998 г.</w:t>
      </w:r>
    </w:p>
    <w:p w14:paraId="7C40F593" w14:textId="77777777" w:rsidR="003754FE" w:rsidRPr="008C6F07" w:rsidRDefault="003754FE" w:rsidP="007F7ADB">
      <w:pPr>
        <w:numPr>
          <w:ilvl w:val="0"/>
          <w:numId w:val="7"/>
        </w:numPr>
        <w:tabs>
          <w:tab w:val="clear" w:pos="720"/>
          <w:tab w:val="num" w:pos="0"/>
          <w:tab w:val="left" w:pos="1134"/>
        </w:tabs>
        <w:spacing w:before="100" w:beforeAutospacing="1"/>
        <w:ind w:left="0" w:firstLine="567"/>
        <w:jc w:val="both"/>
        <w:rPr>
          <w:sz w:val="28"/>
          <w:szCs w:val="28"/>
        </w:rPr>
      </w:pPr>
      <w:r w:rsidRPr="008C6F07">
        <w:rPr>
          <w:sz w:val="28"/>
          <w:szCs w:val="28"/>
        </w:rPr>
        <w:t>Определение Конституционного Суда РФ от 25 июля 2001 года № 138-О «По ходатайству Министерства Российской Федерации по налогам и сборам о разъяснении Постановления Конституционного Суда Российской Федерации от12 октября 1998 года по делу о проверке конституционности пункта 3 статьи 11 закона Российской Федерации «Об основах налоговой системы Российской Федерации» // Собрание законодательства РФ. 2001 г., № 32.</w:t>
      </w:r>
    </w:p>
    <w:p w14:paraId="631A13FE" w14:textId="77777777" w:rsidR="003754FE" w:rsidRPr="008C6F07" w:rsidRDefault="003754FE" w:rsidP="007F7ADB">
      <w:pPr>
        <w:numPr>
          <w:ilvl w:val="0"/>
          <w:numId w:val="7"/>
        </w:numPr>
        <w:tabs>
          <w:tab w:val="clear" w:pos="720"/>
          <w:tab w:val="num" w:pos="0"/>
          <w:tab w:val="left" w:pos="1134"/>
        </w:tabs>
        <w:spacing w:before="100" w:beforeAutospacing="1"/>
        <w:ind w:left="0" w:firstLine="567"/>
        <w:jc w:val="both"/>
        <w:rPr>
          <w:sz w:val="28"/>
          <w:szCs w:val="28"/>
        </w:rPr>
      </w:pPr>
      <w:r w:rsidRPr="008C6F07">
        <w:rPr>
          <w:sz w:val="28"/>
          <w:szCs w:val="28"/>
        </w:rPr>
        <w:t>Постановление Конституционного Суда РФ от 30 июля 2001 года № 13-П «По делу о проверке конституционности положений подпункта 7 пункта 1 статьи 77 и пункта 1 статьи 81 Федерального закона «Об исполнительном производстве» // Собрание законодательства РФ. 2001 г., № 32.</w:t>
      </w:r>
    </w:p>
    <w:p w14:paraId="7A7DE065" w14:textId="77777777" w:rsidR="003754FE" w:rsidRPr="008C6F07" w:rsidRDefault="003754FE" w:rsidP="007F7ADB">
      <w:pPr>
        <w:numPr>
          <w:ilvl w:val="0"/>
          <w:numId w:val="7"/>
        </w:numPr>
        <w:tabs>
          <w:tab w:val="clear" w:pos="720"/>
          <w:tab w:val="num" w:pos="0"/>
          <w:tab w:val="left" w:pos="1134"/>
        </w:tabs>
        <w:spacing w:before="100" w:beforeAutospacing="1"/>
        <w:ind w:left="0" w:firstLine="567"/>
        <w:jc w:val="both"/>
        <w:rPr>
          <w:sz w:val="28"/>
          <w:szCs w:val="28"/>
        </w:rPr>
      </w:pPr>
      <w:r w:rsidRPr="008C6F07">
        <w:rPr>
          <w:sz w:val="28"/>
          <w:szCs w:val="28"/>
        </w:rPr>
        <w:t>Постановление Конституционного Суда РФ от 15 января 2002 г. № 1-П «По делу о проверке конституционности отдельных положений статьи 64 Федерального закона «Об основных гарантиях избирательных прав и права на участие в референдуме граждан Российской Федерации» и статьи 92 Федерального закона «О выборах депутатов Государственной Думы Федерального Собрания Российской Федерации» // СЗ РФ. 2002. № 6. Ст. 626.</w:t>
      </w:r>
    </w:p>
    <w:p w14:paraId="4A167CD3" w14:textId="77777777" w:rsidR="003754FE" w:rsidRPr="008C6F07" w:rsidRDefault="003754FE" w:rsidP="007F7ADB">
      <w:pPr>
        <w:numPr>
          <w:ilvl w:val="0"/>
          <w:numId w:val="7"/>
        </w:numPr>
        <w:tabs>
          <w:tab w:val="clear" w:pos="720"/>
          <w:tab w:val="num" w:pos="0"/>
          <w:tab w:val="left" w:pos="1134"/>
        </w:tabs>
        <w:spacing w:before="100" w:beforeAutospacing="1"/>
        <w:ind w:left="0" w:firstLine="567"/>
        <w:jc w:val="both"/>
        <w:rPr>
          <w:sz w:val="28"/>
          <w:szCs w:val="28"/>
        </w:rPr>
      </w:pPr>
      <w:r w:rsidRPr="008C6F07">
        <w:rPr>
          <w:sz w:val="28"/>
          <w:szCs w:val="28"/>
        </w:rPr>
        <w:lastRenderedPageBreak/>
        <w:t>Постановление Конституционного Суда РФ от 14 февраля 2002 г. № 4-П «По делу о проверке конституционности статьи 140 Гражданского процессуального кодекса // СЗ РФ. 2002. № 8. Ст. 894.</w:t>
      </w:r>
    </w:p>
    <w:p w14:paraId="5BBF877D" w14:textId="77777777" w:rsidR="003754FE" w:rsidRPr="008C6F07" w:rsidRDefault="003754FE" w:rsidP="007F7ADB">
      <w:pPr>
        <w:numPr>
          <w:ilvl w:val="0"/>
          <w:numId w:val="7"/>
        </w:numPr>
        <w:tabs>
          <w:tab w:val="clear" w:pos="720"/>
          <w:tab w:val="num" w:pos="0"/>
          <w:tab w:val="left" w:pos="1134"/>
        </w:tabs>
        <w:spacing w:before="100" w:beforeAutospacing="1"/>
        <w:ind w:left="0" w:firstLine="567"/>
        <w:jc w:val="both"/>
        <w:rPr>
          <w:sz w:val="28"/>
          <w:szCs w:val="28"/>
        </w:rPr>
      </w:pPr>
      <w:r w:rsidRPr="008C6F07">
        <w:rPr>
          <w:sz w:val="28"/>
          <w:szCs w:val="28"/>
        </w:rPr>
        <w:t>Постановление Конституционного Суда РФ № 13-П от 18 июля 2003 года «По делу о проверке конституционности положений статей 115 и 231 Гражданского процессуального кодекса РСФСР, статей 26, 251 и 253 Гражданского процессуального кодекса Российской Федерации, статей 1, 21 и 22 Федерального закона «О прокуратуре Российской Федерации» // Собрание законодательства РФ. 2003 г., № 30.</w:t>
      </w:r>
    </w:p>
    <w:p w14:paraId="5DBDA245" w14:textId="77777777" w:rsidR="003754FE" w:rsidRPr="008C6F07" w:rsidRDefault="003754FE" w:rsidP="007F7ADB">
      <w:pPr>
        <w:numPr>
          <w:ilvl w:val="0"/>
          <w:numId w:val="7"/>
        </w:numPr>
        <w:tabs>
          <w:tab w:val="clear" w:pos="720"/>
          <w:tab w:val="num" w:pos="0"/>
          <w:tab w:val="left" w:pos="1134"/>
        </w:tabs>
        <w:spacing w:before="100" w:beforeAutospacing="1"/>
        <w:ind w:left="0" w:firstLine="567"/>
        <w:jc w:val="both"/>
        <w:rPr>
          <w:sz w:val="28"/>
          <w:szCs w:val="28"/>
        </w:rPr>
      </w:pPr>
      <w:r w:rsidRPr="008C6F07">
        <w:rPr>
          <w:sz w:val="28"/>
          <w:szCs w:val="28"/>
        </w:rPr>
        <w:t>Постановление Конституционного Суда РФ от 14 мая 2003 года № 8-П «По делу о проверке конституционности пункта 2 статьи 14 Федерального закона «О судебных приставах» // Собрание законодательства РФ. 2003 г., № 21.</w:t>
      </w:r>
    </w:p>
    <w:p w14:paraId="4F07256E" w14:textId="77777777" w:rsidR="003754FE" w:rsidRPr="008C6F07" w:rsidRDefault="003754FE" w:rsidP="007F7ADB">
      <w:pPr>
        <w:numPr>
          <w:ilvl w:val="0"/>
          <w:numId w:val="7"/>
        </w:numPr>
        <w:tabs>
          <w:tab w:val="clear" w:pos="720"/>
          <w:tab w:val="num" w:pos="0"/>
          <w:tab w:val="left" w:pos="1134"/>
        </w:tabs>
        <w:spacing w:before="100" w:beforeAutospacing="1"/>
        <w:ind w:left="0" w:firstLine="567"/>
        <w:jc w:val="both"/>
        <w:rPr>
          <w:sz w:val="28"/>
          <w:szCs w:val="28"/>
        </w:rPr>
      </w:pPr>
      <w:r w:rsidRPr="008C6F07">
        <w:rPr>
          <w:sz w:val="28"/>
          <w:szCs w:val="28"/>
        </w:rPr>
        <w:t>Постановление Конституционного Суда РФ от 16 июля 2004 года № 15-П «По делу о проверке конституционности части 5 статьи 59 Арбитражного процессуального кодекса Российской Федерации» // Собрание законодательства. 2004. г., № 31.</w:t>
      </w:r>
    </w:p>
    <w:p w14:paraId="6033CA2C" w14:textId="77777777" w:rsidR="003754FE" w:rsidRPr="00AB2D7A" w:rsidRDefault="003754FE" w:rsidP="00AB2D7A">
      <w:pPr>
        <w:numPr>
          <w:ilvl w:val="0"/>
          <w:numId w:val="7"/>
        </w:numPr>
        <w:tabs>
          <w:tab w:val="clear" w:pos="720"/>
          <w:tab w:val="num" w:pos="0"/>
          <w:tab w:val="left" w:pos="1134"/>
        </w:tabs>
        <w:spacing w:before="100" w:beforeAutospacing="1"/>
        <w:ind w:left="0" w:firstLine="567"/>
        <w:jc w:val="both"/>
        <w:rPr>
          <w:sz w:val="28"/>
          <w:szCs w:val="28"/>
        </w:rPr>
      </w:pPr>
      <w:r w:rsidRPr="008C6F07">
        <w:rPr>
          <w:sz w:val="28"/>
          <w:szCs w:val="28"/>
        </w:rPr>
        <w:t>Постановление Конституционного Суда РФ № 1-П от 27 января 2004 года «По делу о проверке конституционности отдельных положений пункта 2 части первой статьи 27, частей первой, второй и четвертой статьи 251, частей второй и третьей статьи 253 Гражданского процессуального кодекса Российской Федерации» // Собрание законодательства РФ. 2004 г., №</w:t>
      </w:r>
      <w:r w:rsidR="00AB2D7A">
        <w:rPr>
          <w:sz w:val="28"/>
          <w:szCs w:val="28"/>
        </w:rPr>
        <w:t> </w:t>
      </w:r>
      <w:r w:rsidRPr="00AB2D7A">
        <w:rPr>
          <w:sz w:val="28"/>
          <w:szCs w:val="28"/>
        </w:rPr>
        <w:t>5.</w:t>
      </w:r>
    </w:p>
    <w:p w14:paraId="3DDFD253" w14:textId="77777777" w:rsidR="003754FE" w:rsidRPr="008C6F07" w:rsidRDefault="003754FE" w:rsidP="007F7ADB">
      <w:pPr>
        <w:numPr>
          <w:ilvl w:val="0"/>
          <w:numId w:val="7"/>
        </w:numPr>
        <w:tabs>
          <w:tab w:val="clear" w:pos="720"/>
          <w:tab w:val="num" w:pos="0"/>
          <w:tab w:val="left" w:pos="1134"/>
        </w:tabs>
        <w:spacing w:before="100" w:beforeAutospacing="1"/>
        <w:ind w:left="0" w:firstLine="567"/>
        <w:jc w:val="both"/>
        <w:rPr>
          <w:sz w:val="28"/>
          <w:szCs w:val="28"/>
        </w:rPr>
      </w:pPr>
      <w:r w:rsidRPr="008C6F07">
        <w:rPr>
          <w:sz w:val="28"/>
          <w:szCs w:val="28"/>
        </w:rPr>
        <w:t>Определение Конституционного Суда РФ от 08 июля 2004 года № 238-О «По жалобе гражданина Тимонина Дмитрия Викторовича на нарушение его конституционных прав пунктом 1 части первой статьи 134, статьей 248, частями первой и восьмой статьи 251 Гражданского процессуального кодекса Российской Федерации» // Вестник Конституционного Суда РФ. 2005 г., № 1.</w:t>
      </w:r>
    </w:p>
    <w:p w14:paraId="4E9499E9" w14:textId="77777777" w:rsidR="003754FE" w:rsidRPr="008C6F07" w:rsidRDefault="003754FE" w:rsidP="007F7ADB">
      <w:pPr>
        <w:numPr>
          <w:ilvl w:val="0"/>
          <w:numId w:val="7"/>
        </w:numPr>
        <w:tabs>
          <w:tab w:val="clear" w:pos="720"/>
          <w:tab w:val="num" w:pos="0"/>
          <w:tab w:val="left" w:pos="1134"/>
        </w:tabs>
        <w:spacing w:before="100" w:beforeAutospacing="1"/>
        <w:ind w:left="0" w:firstLine="567"/>
        <w:jc w:val="both"/>
        <w:rPr>
          <w:sz w:val="28"/>
          <w:szCs w:val="28"/>
        </w:rPr>
      </w:pPr>
      <w:r w:rsidRPr="008C6F07">
        <w:rPr>
          <w:sz w:val="28"/>
          <w:szCs w:val="28"/>
        </w:rPr>
        <w:t>Определение Конституционного Суда РФ № 36-О от 18 января 2005 года «Об отказе в принятии к рассмотрению жалобы открытого акционерного общества «Нефтяная компания «ЮКОС» на нарушение конституционных прав и свобод положениями пункта 7 статьи 3 и статьи 113 Налогового кодекса Российской Федерации» // «Вестник Конституционного Суда РФ». 2005 г., № 3.</w:t>
      </w:r>
    </w:p>
    <w:p w14:paraId="35E15EBB" w14:textId="77777777" w:rsidR="003754FE" w:rsidRPr="008C6F07" w:rsidRDefault="003754FE" w:rsidP="007F7ADB">
      <w:pPr>
        <w:numPr>
          <w:ilvl w:val="0"/>
          <w:numId w:val="7"/>
        </w:numPr>
        <w:tabs>
          <w:tab w:val="clear" w:pos="720"/>
          <w:tab w:val="num" w:pos="0"/>
          <w:tab w:val="left" w:pos="1134"/>
        </w:tabs>
        <w:spacing w:before="100" w:beforeAutospacing="1"/>
        <w:ind w:left="0" w:firstLine="567"/>
        <w:jc w:val="both"/>
        <w:rPr>
          <w:sz w:val="28"/>
          <w:szCs w:val="28"/>
        </w:rPr>
      </w:pPr>
      <w:r w:rsidRPr="008C6F07">
        <w:rPr>
          <w:sz w:val="28"/>
          <w:szCs w:val="28"/>
        </w:rPr>
        <w:t>Постановление Конституционного Суда РФ от 14 июля 2005 г. № 8-П «По делу о проверке конституционности отдельных положений федеральных законов о федеральном бюджете на 2003 год, на 2004 год и на 2005 год и постановления Правительства Российской Федерации «О порядке исполнения Министерством финансов Российской Федерации судебных актов по искам к казне Российской Федерации на возмещение вреда, причиненного незаконными действиями (бездействием) органов государственной власти либо должностных лиц органов государственной власти» // СЗ РФ. 2005. № 30. (ч. II). Ст. 3199.</w:t>
      </w:r>
    </w:p>
    <w:p w14:paraId="21FBF2AB" w14:textId="77777777" w:rsidR="003754FE" w:rsidRPr="008C6F07" w:rsidRDefault="003754FE" w:rsidP="007F7ADB">
      <w:pPr>
        <w:numPr>
          <w:ilvl w:val="0"/>
          <w:numId w:val="7"/>
        </w:numPr>
        <w:tabs>
          <w:tab w:val="clear" w:pos="720"/>
          <w:tab w:val="num" w:pos="0"/>
          <w:tab w:val="left" w:pos="1134"/>
        </w:tabs>
        <w:spacing w:before="100" w:beforeAutospacing="1"/>
        <w:ind w:left="0" w:firstLine="567"/>
        <w:jc w:val="both"/>
        <w:rPr>
          <w:sz w:val="28"/>
          <w:szCs w:val="28"/>
        </w:rPr>
      </w:pPr>
      <w:r w:rsidRPr="008C6F07">
        <w:rPr>
          <w:sz w:val="28"/>
          <w:szCs w:val="28"/>
        </w:rPr>
        <w:lastRenderedPageBreak/>
        <w:t>Определение Конституционного Суда РФ от 20 октября 2005 года № 513-О «По жалобе гражданина Шалота Владимира Федоровича на нарушение его конституционных прав положениями пункта 1 части первой статьи 134 Гражданского процессуального кодекса Российской Федерации» // Вестник Конституционного Суда РФ. 2006 г. № 2.</w:t>
      </w:r>
    </w:p>
    <w:p w14:paraId="59994F94" w14:textId="77777777" w:rsidR="003754FE" w:rsidRPr="008C6F07" w:rsidRDefault="003754FE" w:rsidP="007F7ADB">
      <w:pPr>
        <w:numPr>
          <w:ilvl w:val="0"/>
          <w:numId w:val="7"/>
        </w:numPr>
        <w:tabs>
          <w:tab w:val="clear" w:pos="720"/>
          <w:tab w:val="num" w:pos="0"/>
          <w:tab w:val="left" w:pos="1134"/>
        </w:tabs>
        <w:spacing w:before="100" w:beforeAutospacing="1"/>
        <w:ind w:left="0" w:firstLine="567"/>
        <w:jc w:val="both"/>
        <w:rPr>
          <w:sz w:val="28"/>
          <w:szCs w:val="28"/>
        </w:rPr>
      </w:pPr>
      <w:r w:rsidRPr="008C6F07">
        <w:rPr>
          <w:sz w:val="28"/>
          <w:szCs w:val="28"/>
        </w:rPr>
        <w:t>Определение Конституционного Суда РФ от 13 июня 2006 года № 272-О по жалобам граждан Евдокимова Д.В., Мирошникова М.Э. и Рязанова А.С. на нарушение их конституционных прав положениями статьи 333.36 Налогового кодекса Российской Федерации и статьи 89 Гражданского процессуального кодекса Российской Федерации // Собрание законодательства РФ. 2006 г., № 45.</w:t>
      </w:r>
    </w:p>
    <w:p w14:paraId="698EC937" w14:textId="77777777" w:rsidR="003754FE" w:rsidRPr="008C6F07" w:rsidRDefault="003754FE" w:rsidP="007F7ADB">
      <w:pPr>
        <w:numPr>
          <w:ilvl w:val="0"/>
          <w:numId w:val="7"/>
        </w:numPr>
        <w:tabs>
          <w:tab w:val="clear" w:pos="720"/>
          <w:tab w:val="num" w:pos="0"/>
          <w:tab w:val="left" w:pos="1134"/>
        </w:tabs>
        <w:spacing w:before="100" w:beforeAutospacing="1"/>
        <w:ind w:left="0" w:firstLine="567"/>
        <w:jc w:val="both"/>
        <w:rPr>
          <w:sz w:val="28"/>
          <w:szCs w:val="28"/>
        </w:rPr>
      </w:pPr>
      <w:r w:rsidRPr="008C6F07">
        <w:rPr>
          <w:sz w:val="28"/>
          <w:szCs w:val="28"/>
        </w:rPr>
        <w:t>Постановление Конституционного Суда Российской Федерации № 1-П от 20 февраля 2006 г. «По делу о проверке конституционности положения статьи 336 Гражданского процессуального кодекса Российской Федерации» // «Собрание законодательства РФ». 2006 г., № 10.</w:t>
      </w:r>
    </w:p>
    <w:p w14:paraId="25CA24C4" w14:textId="77777777" w:rsidR="003754FE" w:rsidRPr="008C6F07" w:rsidRDefault="003754FE" w:rsidP="007F7ADB">
      <w:pPr>
        <w:numPr>
          <w:ilvl w:val="0"/>
          <w:numId w:val="7"/>
        </w:numPr>
        <w:tabs>
          <w:tab w:val="clear" w:pos="720"/>
          <w:tab w:val="num" w:pos="0"/>
          <w:tab w:val="left" w:pos="1134"/>
        </w:tabs>
        <w:spacing w:before="100" w:beforeAutospacing="1"/>
        <w:ind w:left="0" w:firstLine="567"/>
        <w:jc w:val="both"/>
        <w:rPr>
          <w:sz w:val="28"/>
          <w:szCs w:val="28"/>
        </w:rPr>
      </w:pPr>
      <w:r w:rsidRPr="008C6F07">
        <w:rPr>
          <w:sz w:val="28"/>
          <w:szCs w:val="28"/>
        </w:rPr>
        <w:t>Определение Конституционного Суда РФ от 01 марта 2007 года № 293-О-О «Об отказе в принятии к рассмотрению жалобы гражданина Клименка Леонида Генриховича на нарушение его конституционных прав положениями Федерального закона «Об адвокатской деятельности и адвокатуре в Российской Федерации», статьи 90 Гражданского процессуального кодекса Российской Федерации и кодекса Российской Федерации об административных правонарушениях» // СПС Консультант Плюс.</w:t>
      </w:r>
    </w:p>
    <w:p w14:paraId="56F12840" w14:textId="77777777" w:rsidR="003754FE" w:rsidRPr="008C6F07" w:rsidRDefault="003754FE" w:rsidP="007F7ADB">
      <w:pPr>
        <w:numPr>
          <w:ilvl w:val="0"/>
          <w:numId w:val="7"/>
        </w:numPr>
        <w:tabs>
          <w:tab w:val="clear" w:pos="720"/>
          <w:tab w:val="num" w:pos="0"/>
          <w:tab w:val="left" w:pos="1134"/>
        </w:tabs>
        <w:spacing w:before="100" w:beforeAutospacing="1"/>
        <w:ind w:left="0" w:firstLine="567"/>
        <w:jc w:val="both"/>
        <w:rPr>
          <w:sz w:val="28"/>
          <w:szCs w:val="28"/>
        </w:rPr>
      </w:pPr>
      <w:r w:rsidRPr="008C6F07">
        <w:rPr>
          <w:sz w:val="28"/>
          <w:szCs w:val="28"/>
        </w:rPr>
        <w:t>Определение Конституционного Суда РФ от 25 января 2007 года № 102-О-О «Об отказе в принятии к рассмотрению жалобы гражданина Кирьянова Александра Владимировича на нарушение его конституционных прав статьями 34 и 35 Гражданского процессуального кодекса Российской Федерации, пунктом 3 статьи 7 Федерального закона «О государственной регистрации прав на недвижимое имущество и сделок с ним», пунктами 1 и 2 статьи 857 Гражданского кодекса Российской Федерации и статьей 26 Федерального закона «О банках и банковской деятельности» // СПС Консультант Плюс.</w:t>
      </w:r>
    </w:p>
    <w:p w14:paraId="7CA2102A" w14:textId="77777777" w:rsidR="003754FE" w:rsidRPr="008C6F07" w:rsidRDefault="003754FE" w:rsidP="007F7ADB">
      <w:pPr>
        <w:numPr>
          <w:ilvl w:val="0"/>
          <w:numId w:val="7"/>
        </w:numPr>
        <w:tabs>
          <w:tab w:val="clear" w:pos="720"/>
          <w:tab w:val="num" w:pos="0"/>
          <w:tab w:val="left" w:pos="1134"/>
        </w:tabs>
        <w:spacing w:before="100" w:beforeAutospacing="1"/>
        <w:ind w:left="0" w:firstLine="567"/>
        <w:jc w:val="both"/>
        <w:rPr>
          <w:sz w:val="28"/>
          <w:szCs w:val="28"/>
        </w:rPr>
      </w:pPr>
      <w:r w:rsidRPr="008C6F07">
        <w:rPr>
          <w:sz w:val="28"/>
          <w:szCs w:val="28"/>
        </w:rPr>
        <w:t>Постановление Конституционного Суда Российской Федерации от 05 февраля 2007 года № 2-П «По делу о проверке конституционности положений статей 16, 20, 112, 336, 376, 377, 380, 381, 382, 383, 387, 388 и 389 Гражданского процессуального кодекса Российской Федерации» // «Собрание законодательства РФ». 2007 г., № 7.</w:t>
      </w:r>
    </w:p>
    <w:p w14:paraId="70531131" w14:textId="77777777" w:rsidR="003754FE" w:rsidRPr="008C6F07" w:rsidRDefault="003754FE" w:rsidP="007F7ADB">
      <w:pPr>
        <w:numPr>
          <w:ilvl w:val="0"/>
          <w:numId w:val="7"/>
        </w:numPr>
        <w:tabs>
          <w:tab w:val="clear" w:pos="720"/>
          <w:tab w:val="num" w:pos="0"/>
          <w:tab w:val="left" w:pos="1134"/>
        </w:tabs>
        <w:spacing w:before="100" w:beforeAutospacing="1"/>
        <w:ind w:left="0" w:firstLine="567"/>
        <w:jc w:val="both"/>
        <w:rPr>
          <w:sz w:val="28"/>
          <w:szCs w:val="28"/>
        </w:rPr>
      </w:pPr>
      <w:r w:rsidRPr="008C6F07">
        <w:rPr>
          <w:sz w:val="28"/>
          <w:szCs w:val="28"/>
        </w:rPr>
        <w:t xml:space="preserve">Определение Конституционного Суда РФ от 17 июля 2007 года № 540-О-О № Об отказе в принятии к рассмотрению жалобы гражданина </w:t>
      </w:r>
      <w:proofErr w:type="spellStart"/>
      <w:r w:rsidRPr="008C6F07">
        <w:rPr>
          <w:sz w:val="28"/>
          <w:szCs w:val="28"/>
        </w:rPr>
        <w:t>Елсакова</w:t>
      </w:r>
      <w:proofErr w:type="spellEnd"/>
      <w:r w:rsidRPr="008C6F07">
        <w:rPr>
          <w:sz w:val="28"/>
          <w:szCs w:val="28"/>
        </w:rPr>
        <w:t xml:space="preserve"> Анатолия Васильевича на нарушение его конституционных прав положениями пункта 1 части первой статьи 134 Гражданского процессуального кодекса Российской Федерации» // СПС Консультант Плюс.</w:t>
      </w:r>
    </w:p>
    <w:p w14:paraId="3DC78168" w14:textId="77777777" w:rsidR="003754FE" w:rsidRPr="008C6F07" w:rsidRDefault="003754FE" w:rsidP="007F7ADB">
      <w:pPr>
        <w:numPr>
          <w:ilvl w:val="0"/>
          <w:numId w:val="7"/>
        </w:numPr>
        <w:tabs>
          <w:tab w:val="clear" w:pos="720"/>
          <w:tab w:val="num" w:pos="0"/>
          <w:tab w:val="left" w:pos="1134"/>
        </w:tabs>
        <w:spacing w:before="100" w:beforeAutospacing="1"/>
        <w:ind w:left="0" w:firstLine="567"/>
        <w:jc w:val="both"/>
        <w:rPr>
          <w:sz w:val="28"/>
          <w:szCs w:val="28"/>
        </w:rPr>
      </w:pPr>
      <w:r w:rsidRPr="008C6F07">
        <w:rPr>
          <w:sz w:val="28"/>
          <w:szCs w:val="28"/>
        </w:rPr>
        <w:t xml:space="preserve">Постановление Конституционного Суда РФ от 12 июля 2007 года № 10-П «По делу о проверке конституционности положения абзаца третьего </w:t>
      </w:r>
      <w:r w:rsidRPr="008C6F07">
        <w:rPr>
          <w:sz w:val="28"/>
          <w:szCs w:val="28"/>
        </w:rPr>
        <w:lastRenderedPageBreak/>
        <w:t>части первой статьи 446 Гражданского процессуального кодекса Российской Федерации» // «Собрание законодательства РФ». 2007 г., № 30. Ст. 3988.</w:t>
      </w:r>
    </w:p>
    <w:p w14:paraId="29BC4F52" w14:textId="77777777" w:rsidR="003754FE" w:rsidRPr="008C6F07" w:rsidRDefault="003754FE" w:rsidP="007F7ADB">
      <w:pPr>
        <w:numPr>
          <w:ilvl w:val="0"/>
          <w:numId w:val="7"/>
        </w:numPr>
        <w:tabs>
          <w:tab w:val="clear" w:pos="720"/>
          <w:tab w:val="num" w:pos="0"/>
          <w:tab w:val="left" w:pos="1134"/>
        </w:tabs>
        <w:spacing w:before="100" w:beforeAutospacing="1"/>
        <w:ind w:left="0" w:firstLine="567"/>
        <w:jc w:val="both"/>
        <w:rPr>
          <w:sz w:val="28"/>
          <w:szCs w:val="28"/>
        </w:rPr>
      </w:pPr>
      <w:r w:rsidRPr="008C6F07">
        <w:rPr>
          <w:sz w:val="28"/>
          <w:szCs w:val="28"/>
        </w:rPr>
        <w:t>Определение Конституционного Суда Российской Федерации от 04 июня 2007 года № 336-О-П «Об отказе в принятии к рассмотрению жалобы негосударственного некоммерческого образовательного учреждения «Институт управления» на нарушение конституционных прав и свобод положениями пункта 1 статьи 252 Налогового кодекса Российской Федерации» // «Официальные документы в образовании». 2007 г., № 23.</w:t>
      </w:r>
    </w:p>
    <w:p w14:paraId="383BBCC7" w14:textId="77777777" w:rsidR="003754FE" w:rsidRPr="008C6F07" w:rsidRDefault="003754FE" w:rsidP="007F7ADB">
      <w:pPr>
        <w:numPr>
          <w:ilvl w:val="0"/>
          <w:numId w:val="7"/>
        </w:numPr>
        <w:tabs>
          <w:tab w:val="clear" w:pos="720"/>
          <w:tab w:val="num" w:pos="0"/>
          <w:tab w:val="left" w:pos="1134"/>
        </w:tabs>
        <w:spacing w:before="100" w:beforeAutospacing="1"/>
        <w:ind w:left="0" w:firstLine="567"/>
        <w:jc w:val="both"/>
        <w:rPr>
          <w:sz w:val="28"/>
          <w:szCs w:val="28"/>
        </w:rPr>
      </w:pPr>
      <w:r w:rsidRPr="008C6F07">
        <w:rPr>
          <w:sz w:val="28"/>
          <w:szCs w:val="28"/>
        </w:rPr>
        <w:t>Определение Конституционного Суда РФ от 04 июня 2007 года № 320-О-П «Об отказе в принятии к рассмотрению запроса группы депутатов Государственной думы о проверке конституционности абзацев второго и третьего пункта 1 статьи 252 Налогового кодекса Российской Федерации» // «Собрание законодательство РФ». 2007 г. № 28.</w:t>
      </w:r>
    </w:p>
    <w:p w14:paraId="66C5FCC7" w14:textId="77777777" w:rsidR="003754FE" w:rsidRPr="008C6F07" w:rsidRDefault="003754FE" w:rsidP="007F7ADB">
      <w:pPr>
        <w:numPr>
          <w:ilvl w:val="0"/>
          <w:numId w:val="7"/>
        </w:numPr>
        <w:tabs>
          <w:tab w:val="clear" w:pos="720"/>
          <w:tab w:val="num" w:pos="0"/>
          <w:tab w:val="left" w:pos="1134"/>
        </w:tabs>
        <w:spacing w:before="100" w:beforeAutospacing="1"/>
        <w:ind w:left="0" w:firstLine="567"/>
        <w:jc w:val="both"/>
        <w:rPr>
          <w:sz w:val="28"/>
          <w:szCs w:val="28"/>
        </w:rPr>
      </w:pPr>
      <w:r w:rsidRPr="008C6F07">
        <w:rPr>
          <w:sz w:val="28"/>
          <w:szCs w:val="28"/>
        </w:rPr>
        <w:t>Постановление Конституционного Суда РФ от 27 февраля 2009 г., № 4-П г. № 4-П «По делу о проверке конституционности ряда положений статей 37, 52, 135, 222, 284, 286 и 379.1 Гражданского процессуального кодекса Российской Федерации и части четвертой статьи 28 Закона Российской Федерации «О психиатрической помощи и гарантиях прав граждан при ее оказании» // Собрание законодательства. 2009. № 11. Ст. 1367.</w:t>
      </w:r>
    </w:p>
    <w:p w14:paraId="547F3A01" w14:textId="77777777" w:rsidR="003754FE" w:rsidRPr="008C6F07" w:rsidRDefault="003754FE" w:rsidP="007F7ADB">
      <w:pPr>
        <w:numPr>
          <w:ilvl w:val="0"/>
          <w:numId w:val="7"/>
        </w:numPr>
        <w:tabs>
          <w:tab w:val="clear" w:pos="720"/>
          <w:tab w:val="num" w:pos="0"/>
          <w:tab w:val="left" w:pos="1134"/>
        </w:tabs>
        <w:spacing w:before="100" w:beforeAutospacing="1"/>
        <w:ind w:left="0" w:firstLine="567"/>
        <w:jc w:val="both"/>
        <w:rPr>
          <w:sz w:val="28"/>
          <w:szCs w:val="28"/>
        </w:rPr>
      </w:pPr>
      <w:r w:rsidRPr="008C6F07">
        <w:rPr>
          <w:sz w:val="28"/>
          <w:szCs w:val="28"/>
        </w:rPr>
        <w:t>Постановление Конституционного Суда Российской Федерации от 26 февраля 2010 г., № 4-П. «По делу о проверке конституционности части второй статьи 392 Гражданского процессуального кодекса РФ» // Собрание законодательства. 2010. № 11. Ст.1255.</w:t>
      </w:r>
    </w:p>
    <w:p w14:paraId="2FE11ECB" w14:textId="77777777" w:rsidR="003754FE" w:rsidRPr="008C6F07" w:rsidRDefault="003754FE" w:rsidP="007F7ADB">
      <w:pPr>
        <w:numPr>
          <w:ilvl w:val="0"/>
          <w:numId w:val="7"/>
        </w:numPr>
        <w:tabs>
          <w:tab w:val="clear" w:pos="720"/>
          <w:tab w:val="num" w:pos="0"/>
          <w:tab w:val="left" w:pos="1134"/>
        </w:tabs>
        <w:spacing w:before="100" w:beforeAutospacing="1"/>
        <w:ind w:left="0" w:firstLine="567"/>
        <w:jc w:val="both"/>
        <w:rPr>
          <w:sz w:val="28"/>
          <w:szCs w:val="28"/>
        </w:rPr>
      </w:pPr>
      <w:r w:rsidRPr="008C6F07">
        <w:rPr>
          <w:sz w:val="28"/>
          <w:szCs w:val="28"/>
        </w:rPr>
        <w:t>Постановление Конституционного Суда РФ от 19 марта 2010 г., № 7-П «По делу о проверке конституционности части второй стать 397 Гражданского процессуального кодекса Российской Федерации» 05. 04. 2010 г., № 14 ст.1734.</w:t>
      </w:r>
    </w:p>
    <w:p w14:paraId="6A6710D5" w14:textId="77777777" w:rsidR="003754FE" w:rsidRPr="008C6F07" w:rsidRDefault="003754FE" w:rsidP="007F7ADB">
      <w:pPr>
        <w:numPr>
          <w:ilvl w:val="0"/>
          <w:numId w:val="7"/>
        </w:numPr>
        <w:tabs>
          <w:tab w:val="clear" w:pos="720"/>
          <w:tab w:val="num" w:pos="0"/>
          <w:tab w:val="left" w:pos="1134"/>
        </w:tabs>
        <w:spacing w:before="100" w:beforeAutospacing="1"/>
        <w:ind w:left="0" w:firstLine="567"/>
        <w:jc w:val="both"/>
        <w:rPr>
          <w:sz w:val="28"/>
          <w:szCs w:val="28"/>
        </w:rPr>
      </w:pPr>
      <w:r w:rsidRPr="008C6F07">
        <w:rPr>
          <w:sz w:val="28"/>
          <w:szCs w:val="28"/>
        </w:rPr>
        <w:t>Определение Конституционного Суда Российской Федерации от 4 июня 2009 г. № 848-О-П «По жалобе гражданки Румянцевой Юлии Германовы на нарушение ее конституционных прав абзацем вторым части первой статьи 209, частью второй статьи 376,статьей 377 и пунктом 5 части первой статьи 379.1 Гражданского процессуального кодекса Российской Федерации». // Вестник Конституционного Суда РФ. 2010. № 1.</w:t>
      </w:r>
    </w:p>
    <w:p w14:paraId="0EFDB956" w14:textId="77777777" w:rsidR="003754FE" w:rsidRPr="008C6F07" w:rsidRDefault="003754FE" w:rsidP="007F7ADB">
      <w:pPr>
        <w:numPr>
          <w:ilvl w:val="0"/>
          <w:numId w:val="7"/>
        </w:numPr>
        <w:tabs>
          <w:tab w:val="clear" w:pos="720"/>
          <w:tab w:val="num" w:pos="0"/>
          <w:tab w:val="left" w:pos="1134"/>
        </w:tabs>
        <w:spacing w:before="100" w:beforeAutospacing="1"/>
        <w:ind w:left="0" w:firstLine="567"/>
        <w:jc w:val="both"/>
        <w:rPr>
          <w:sz w:val="28"/>
          <w:szCs w:val="28"/>
        </w:rPr>
      </w:pPr>
      <w:r w:rsidRPr="008C6F07">
        <w:rPr>
          <w:sz w:val="28"/>
          <w:szCs w:val="28"/>
        </w:rPr>
        <w:t>Постановление Конституционного Суда Российской Федерации от 21 апреля 2010 года № 10-П «По делу о проверке конституционности части первой статьи 320, части второй статьи 327 и статьи 328 Гражданского процессуального кодекса Российской Федерации» // Российская газета. № 103. 14.05.2010.</w:t>
      </w:r>
    </w:p>
    <w:p w14:paraId="36BBD8AE" w14:textId="77777777" w:rsidR="003754FE" w:rsidRPr="008C6F07" w:rsidRDefault="003754FE" w:rsidP="007F7ADB">
      <w:pPr>
        <w:numPr>
          <w:ilvl w:val="0"/>
          <w:numId w:val="7"/>
        </w:numPr>
        <w:tabs>
          <w:tab w:val="clear" w:pos="720"/>
          <w:tab w:val="num" w:pos="0"/>
          <w:tab w:val="left" w:pos="1134"/>
        </w:tabs>
        <w:spacing w:before="100" w:beforeAutospacing="1"/>
        <w:ind w:left="0" w:firstLine="567"/>
        <w:jc w:val="both"/>
        <w:rPr>
          <w:sz w:val="28"/>
          <w:szCs w:val="28"/>
        </w:rPr>
      </w:pPr>
      <w:r w:rsidRPr="008C6F07">
        <w:rPr>
          <w:sz w:val="28"/>
          <w:szCs w:val="28"/>
        </w:rPr>
        <w:t>Постановление Конституционного Суда РФ от 30.11.2012 № 29-П «По делу о проверке конституционности положений части пятой статьи 244.6 и части второй статьи 333 Гражданского процессуального кодекса Российской» // Российская газета. № 5962. 14.12.2012.</w:t>
      </w:r>
    </w:p>
    <w:p w14:paraId="5F746D24" w14:textId="77777777" w:rsidR="003754FE" w:rsidRPr="008C6F07" w:rsidRDefault="003754FE" w:rsidP="007F7ADB">
      <w:pPr>
        <w:numPr>
          <w:ilvl w:val="0"/>
          <w:numId w:val="7"/>
        </w:numPr>
        <w:tabs>
          <w:tab w:val="clear" w:pos="720"/>
          <w:tab w:val="num" w:pos="0"/>
          <w:tab w:val="left" w:pos="1134"/>
        </w:tabs>
        <w:spacing w:before="100" w:beforeAutospacing="1"/>
        <w:ind w:left="0" w:firstLine="567"/>
        <w:jc w:val="both"/>
        <w:rPr>
          <w:sz w:val="28"/>
          <w:szCs w:val="28"/>
        </w:rPr>
      </w:pPr>
      <w:r w:rsidRPr="008C6F07">
        <w:rPr>
          <w:sz w:val="28"/>
          <w:szCs w:val="28"/>
        </w:rPr>
        <w:lastRenderedPageBreak/>
        <w:t xml:space="preserve">Постановление Конституционного </w:t>
      </w:r>
      <w:proofErr w:type="spellStart"/>
      <w:r w:rsidRPr="008C6F07">
        <w:rPr>
          <w:sz w:val="28"/>
          <w:szCs w:val="28"/>
        </w:rPr>
        <w:t>Cуда</w:t>
      </w:r>
      <w:proofErr w:type="spellEnd"/>
      <w:r w:rsidRPr="008C6F07">
        <w:rPr>
          <w:sz w:val="28"/>
          <w:szCs w:val="28"/>
        </w:rPr>
        <w:t xml:space="preserve"> Российской Федерации от 25 июня 2013 г. № 14-П «По делу о проверке конституционности положений части 1 статьи 1, пункта 1 части 1, частей 6 и 7 статьи 3 Федерального закона "О компенсации за нарушение права на судопроизводство в разумный срок или права на исполнение судебного акта в разумный срок", частей первой и четвертой статьи 244.1 и пункта 1 части первой статьи 244.6 Гражданского процессуального кодекса Российской Федерации» // Российская газета. № 6117. 02.07.2013.</w:t>
      </w:r>
    </w:p>
    <w:p w14:paraId="108BE76E" w14:textId="77777777" w:rsidR="003754FE" w:rsidRPr="008C6F07" w:rsidRDefault="003754FE" w:rsidP="007F7ADB">
      <w:pPr>
        <w:numPr>
          <w:ilvl w:val="0"/>
          <w:numId w:val="7"/>
        </w:numPr>
        <w:tabs>
          <w:tab w:val="clear" w:pos="720"/>
          <w:tab w:val="num" w:pos="0"/>
          <w:tab w:val="left" w:pos="1134"/>
        </w:tabs>
        <w:spacing w:before="100" w:beforeAutospacing="1"/>
        <w:ind w:left="0" w:firstLine="567"/>
        <w:jc w:val="both"/>
        <w:rPr>
          <w:sz w:val="28"/>
          <w:szCs w:val="28"/>
        </w:rPr>
      </w:pPr>
      <w:r w:rsidRPr="008C6F07">
        <w:rPr>
          <w:sz w:val="28"/>
          <w:szCs w:val="28"/>
        </w:rPr>
        <w:t>Постановление Пленума Верховного Суда РФ № 52 от 27 декабря 2007 г. «О сроках рассмотрения судами Российской Федерации уголовных, гражданских дел и дел об административных правонарушениях» // Бюллетень Верховного Суда РФ. 2008. № 2.</w:t>
      </w:r>
    </w:p>
    <w:p w14:paraId="623A2945" w14:textId="77777777" w:rsidR="003754FE" w:rsidRPr="008C6F07" w:rsidRDefault="003754FE" w:rsidP="007F7ADB">
      <w:pPr>
        <w:numPr>
          <w:ilvl w:val="0"/>
          <w:numId w:val="7"/>
        </w:numPr>
        <w:tabs>
          <w:tab w:val="clear" w:pos="720"/>
          <w:tab w:val="num" w:pos="0"/>
          <w:tab w:val="left" w:pos="1134"/>
        </w:tabs>
        <w:spacing w:before="100" w:beforeAutospacing="1"/>
        <w:ind w:left="0" w:firstLine="567"/>
        <w:jc w:val="both"/>
        <w:rPr>
          <w:sz w:val="28"/>
          <w:szCs w:val="28"/>
        </w:rPr>
      </w:pPr>
      <w:r w:rsidRPr="008C6F07">
        <w:rPr>
          <w:sz w:val="28"/>
          <w:szCs w:val="28"/>
        </w:rPr>
        <w:t>Постановление Пленума Верховного Суда РФ № 22 от 16 ноября 2006 года «О применении судами законодательства, регулирующего материальную ответственность работников за ущерб, причиненный работодателю» // «Бюллетень Верховного Суда РФ». 2007 г., № 1.</w:t>
      </w:r>
    </w:p>
    <w:p w14:paraId="6C4E32C0" w14:textId="77777777" w:rsidR="003754FE" w:rsidRPr="008C6F07" w:rsidRDefault="003754FE" w:rsidP="007F7ADB">
      <w:pPr>
        <w:numPr>
          <w:ilvl w:val="0"/>
          <w:numId w:val="7"/>
        </w:numPr>
        <w:tabs>
          <w:tab w:val="clear" w:pos="720"/>
          <w:tab w:val="num" w:pos="0"/>
          <w:tab w:val="left" w:pos="1134"/>
        </w:tabs>
        <w:spacing w:before="100" w:beforeAutospacing="1"/>
        <w:ind w:left="0" w:firstLine="567"/>
        <w:jc w:val="both"/>
        <w:rPr>
          <w:sz w:val="28"/>
          <w:szCs w:val="28"/>
        </w:rPr>
      </w:pPr>
      <w:r w:rsidRPr="008C6F07">
        <w:rPr>
          <w:sz w:val="28"/>
          <w:szCs w:val="28"/>
        </w:rPr>
        <w:t>Постановление Пленума Верховного Суда РФ № 52 от 16 ноября 2006 г. «О применении судами законодательства, регулирующего материальную ответственность работников за ущерб, причиненный работодателю» // «Бюллетень Верховного Суда РФ». 2007 г., № 1.</w:t>
      </w:r>
    </w:p>
    <w:p w14:paraId="0EFDE52A" w14:textId="77777777" w:rsidR="003754FE" w:rsidRPr="008C6F07" w:rsidRDefault="003754FE" w:rsidP="007F7ADB">
      <w:pPr>
        <w:numPr>
          <w:ilvl w:val="0"/>
          <w:numId w:val="7"/>
        </w:numPr>
        <w:tabs>
          <w:tab w:val="clear" w:pos="720"/>
          <w:tab w:val="num" w:pos="0"/>
          <w:tab w:val="left" w:pos="1134"/>
        </w:tabs>
        <w:spacing w:before="100" w:beforeAutospacing="1"/>
        <w:ind w:left="0" w:firstLine="567"/>
        <w:jc w:val="both"/>
        <w:rPr>
          <w:sz w:val="28"/>
          <w:szCs w:val="28"/>
        </w:rPr>
      </w:pPr>
      <w:r w:rsidRPr="008C6F07">
        <w:rPr>
          <w:sz w:val="28"/>
          <w:szCs w:val="28"/>
        </w:rPr>
        <w:t>Постановление Пленума Верховного Суда РФ № 8 от 31 октября 1995 года (в ред. 06 февраля 2007 года) «О некоторых вопросах применения судами Конституции РФ при осуществлении правосудия» // Бюллетень Верховного Суда РФ. 2007 г., № 5.</w:t>
      </w:r>
    </w:p>
    <w:p w14:paraId="3D4D4803" w14:textId="77777777" w:rsidR="003754FE" w:rsidRPr="008C6F07" w:rsidRDefault="003754FE" w:rsidP="007F7ADB">
      <w:pPr>
        <w:numPr>
          <w:ilvl w:val="0"/>
          <w:numId w:val="7"/>
        </w:numPr>
        <w:tabs>
          <w:tab w:val="clear" w:pos="720"/>
          <w:tab w:val="num" w:pos="0"/>
          <w:tab w:val="left" w:pos="1134"/>
        </w:tabs>
        <w:spacing w:before="100" w:beforeAutospacing="1"/>
        <w:ind w:left="0" w:firstLine="567"/>
        <w:jc w:val="both"/>
        <w:rPr>
          <w:sz w:val="28"/>
          <w:szCs w:val="28"/>
        </w:rPr>
      </w:pPr>
      <w:r w:rsidRPr="008C6F07">
        <w:rPr>
          <w:sz w:val="28"/>
          <w:szCs w:val="28"/>
        </w:rPr>
        <w:t>Постановление Пленума Верховного Суда РФ № 4 от 25 июня 1996 г. «О выполнении судами постановления Пленума Верховного Суда Российской Федерации от 24 августа 1993 г., № 7 «О сроках рассмотрения уголовных и гражданских дел судами Российской Федерации» // Бюллетень Верховного Суда РФ. 1996 г., № 12.</w:t>
      </w:r>
    </w:p>
    <w:p w14:paraId="58D06711" w14:textId="77777777" w:rsidR="003754FE" w:rsidRPr="008C6F07" w:rsidRDefault="003754FE" w:rsidP="007F7ADB">
      <w:pPr>
        <w:numPr>
          <w:ilvl w:val="0"/>
          <w:numId w:val="7"/>
        </w:numPr>
        <w:tabs>
          <w:tab w:val="clear" w:pos="720"/>
          <w:tab w:val="num" w:pos="0"/>
          <w:tab w:val="left" w:pos="1134"/>
        </w:tabs>
        <w:spacing w:before="100" w:beforeAutospacing="1"/>
        <w:ind w:left="0" w:firstLine="567"/>
        <w:jc w:val="both"/>
        <w:rPr>
          <w:sz w:val="28"/>
          <w:szCs w:val="28"/>
        </w:rPr>
      </w:pPr>
      <w:r w:rsidRPr="008C6F07">
        <w:rPr>
          <w:sz w:val="28"/>
          <w:szCs w:val="28"/>
        </w:rPr>
        <w:t>Постановление Пленума Верховного Суда РФ № 9 от 25 октября 1996 года «О применении судами Семейного кодекса Российской Федерации при рассмотрении дел об установлении отцовства и о взыскании алиментов» // «Российская газета». 1996 г., № 212.</w:t>
      </w:r>
    </w:p>
    <w:p w14:paraId="4E0ED80F" w14:textId="77777777" w:rsidR="003754FE" w:rsidRPr="008C6F07" w:rsidRDefault="003754FE" w:rsidP="007F7ADB">
      <w:pPr>
        <w:numPr>
          <w:ilvl w:val="0"/>
          <w:numId w:val="7"/>
        </w:numPr>
        <w:tabs>
          <w:tab w:val="clear" w:pos="720"/>
          <w:tab w:val="num" w:pos="0"/>
          <w:tab w:val="left" w:pos="1134"/>
        </w:tabs>
        <w:spacing w:before="100" w:beforeAutospacing="1"/>
        <w:ind w:left="0" w:firstLine="567"/>
        <w:jc w:val="both"/>
        <w:rPr>
          <w:sz w:val="28"/>
          <w:szCs w:val="28"/>
        </w:rPr>
      </w:pPr>
      <w:r w:rsidRPr="008C6F07">
        <w:rPr>
          <w:sz w:val="28"/>
          <w:szCs w:val="28"/>
        </w:rPr>
        <w:t>Постановление Пленума Верховного Суда РФ № 8 от 10 октября 2003 г., № 5 «О применении судами общей юрисдикции общепризнанных принципов и норм международного права и международных договоров Российской Федерации» // «Российская газета».2003 г., № 244, Бюллетень Верховного Суда РФ, № 12, 2003 г.</w:t>
      </w:r>
    </w:p>
    <w:p w14:paraId="2A838BF8" w14:textId="77777777" w:rsidR="003754FE" w:rsidRPr="008C6F07" w:rsidRDefault="003754FE" w:rsidP="007F7ADB">
      <w:pPr>
        <w:numPr>
          <w:ilvl w:val="0"/>
          <w:numId w:val="7"/>
        </w:numPr>
        <w:tabs>
          <w:tab w:val="clear" w:pos="720"/>
          <w:tab w:val="num" w:pos="0"/>
          <w:tab w:val="left" w:pos="1134"/>
        </w:tabs>
        <w:spacing w:before="100" w:beforeAutospacing="1"/>
        <w:ind w:left="0" w:firstLine="567"/>
        <w:jc w:val="both"/>
        <w:rPr>
          <w:sz w:val="28"/>
          <w:szCs w:val="28"/>
        </w:rPr>
      </w:pPr>
      <w:r w:rsidRPr="008C6F07">
        <w:rPr>
          <w:sz w:val="28"/>
          <w:szCs w:val="28"/>
        </w:rPr>
        <w:t>Постановление Пленума Верховного Суда РФ № 2 от 20 января 2003 года «О некоторых вопросах, возникших в связи с принятием и введением в действие Гражданского процессуального кодекса Российской Федерации» // Бюллетень Верховного Суда РФ. 2003 г., № 3.</w:t>
      </w:r>
    </w:p>
    <w:p w14:paraId="139D7EBD" w14:textId="77777777" w:rsidR="003754FE" w:rsidRPr="008C6F07" w:rsidRDefault="003754FE" w:rsidP="007F7ADB">
      <w:pPr>
        <w:numPr>
          <w:ilvl w:val="0"/>
          <w:numId w:val="7"/>
        </w:numPr>
        <w:tabs>
          <w:tab w:val="clear" w:pos="720"/>
          <w:tab w:val="num" w:pos="0"/>
          <w:tab w:val="left" w:pos="1134"/>
        </w:tabs>
        <w:spacing w:before="100" w:beforeAutospacing="1"/>
        <w:ind w:left="0" w:firstLine="567"/>
        <w:jc w:val="both"/>
        <w:rPr>
          <w:sz w:val="28"/>
          <w:szCs w:val="28"/>
        </w:rPr>
      </w:pPr>
      <w:r w:rsidRPr="008C6F07">
        <w:rPr>
          <w:sz w:val="28"/>
          <w:szCs w:val="28"/>
        </w:rPr>
        <w:t xml:space="preserve">Постановление Пленума Верховного Суда РФ № 17 от 20 ноября 2003 года «О некоторых вопросах, возникших в судебной практике при </w:t>
      </w:r>
      <w:r w:rsidRPr="008C6F07">
        <w:rPr>
          <w:sz w:val="28"/>
          <w:szCs w:val="28"/>
        </w:rPr>
        <w:lastRenderedPageBreak/>
        <w:t>рассмотрении дел по трудовым спорам с участием акционерных обществ, иных хозяйственных товариществ и обществ» // Бюллетень Верховного Суда РФ. 2004 г., № 1.</w:t>
      </w:r>
    </w:p>
    <w:p w14:paraId="1C13E3BE" w14:textId="77777777" w:rsidR="003754FE" w:rsidRPr="008C6F07" w:rsidRDefault="003754FE" w:rsidP="007F7ADB">
      <w:pPr>
        <w:numPr>
          <w:ilvl w:val="0"/>
          <w:numId w:val="7"/>
        </w:numPr>
        <w:tabs>
          <w:tab w:val="clear" w:pos="720"/>
          <w:tab w:val="num" w:pos="0"/>
          <w:tab w:val="left" w:pos="1134"/>
        </w:tabs>
        <w:spacing w:before="100" w:beforeAutospacing="1"/>
        <w:ind w:left="0" w:firstLine="567"/>
        <w:jc w:val="both"/>
        <w:rPr>
          <w:sz w:val="28"/>
          <w:szCs w:val="28"/>
        </w:rPr>
      </w:pPr>
      <w:r w:rsidRPr="008C6F07">
        <w:rPr>
          <w:sz w:val="28"/>
          <w:szCs w:val="28"/>
        </w:rPr>
        <w:t>Постановление Пленума Верховного Суда РФ от 19 декабря 2003 года № 23 «О судебном решении» // Бюллетень Верховного Суда РФ. 2004 г., № 12.</w:t>
      </w:r>
    </w:p>
    <w:p w14:paraId="4214A3A6" w14:textId="77777777" w:rsidR="003754FE" w:rsidRPr="008C6F07" w:rsidRDefault="003754FE" w:rsidP="007F7ADB">
      <w:pPr>
        <w:numPr>
          <w:ilvl w:val="0"/>
          <w:numId w:val="7"/>
        </w:numPr>
        <w:tabs>
          <w:tab w:val="clear" w:pos="720"/>
          <w:tab w:val="num" w:pos="0"/>
          <w:tab w:val="left" w:pos="1134"/>
        </w:tabs>
        <w:spacing w:before="100" w:beforeAutospacing="1"/>
        <w:ind w:left="0" w:firstLine="567"/>
        <w:jc w:val="both"/>
        <w:rPr>
          <w:sz w:val="28"/>
          <w:szCs w:val="28"/>
        </w:rPr>
      </w:pPr>
      <w:r w:rsidRPr="008C6F07">
        <w:rPr>
          <w:sz w:val="28"/>
          <w:szCs w:val="28"/>
        </w:rPr>
        <w:t>Постановление Пленума Верховного Суда РФ № 18 от 20 ноября 2003 года «О подсудности дел, вытекающих из морских требований» // Бюллетень Верховного Суда РФ. 2004 г., № 1.</w:t>
      </w:r>
    </w:p>
    <w:p w14:paraId="2CD6F6EA" w14:textId="77777777" w:rsidR="003754FE" w:rsidRPr="008C6F07" w:rsidRDefault="003754FE" w:rsidP="007F7ADB">
      <w:pPr>
        <w:numPr>
          <w:ilvl w:val="0"/>
          <w:numId w:val="7"/>
        </w:numPr>
        <w:tabs>
          <w:tab w:val="clear" w:pos="720"/>
          <w:tab w:val="num" w:pos="0"/>
          <w:tab w:val="left" w:pos="1134"/>
        </w:tabs>
        <w:spacing w:before="100" w:beforeAutospacing="1"/>
        <w:ind w:left="0" w:firstLine="567"/>
        <w:jc w:val="both"/>
        <w:rPr>
          <w:sz w:val="28"/>
          <w:szCs w:val="28"/>
        </w:rPr>
      </w:pPr>
      <w:r w:rsidRPr="008C6F07">
        <w:rPr>
          <w:sz w:val="28"/>
          <w:szCs w:val="28"/>
        </w:rPr>
        <w:t>Постановление Пленума Верховного Суда РФ № 2 от 17 марта 2004 г. «О применении судами Российской Федерации Трудового кодекса Российской Федерации» в ред. Постановления от 28 декабря 2006 г., № 63 // Бюллетень Верховного Суда РФ. 2004 г., № 6.</w:t>
      </w:r>
    </w:p>
    <w:p w14:paraId="4DCB4028" w14:textId="77777777" w:rsidR="003754FE" w:rsidRPr="008C6F07" w:rsidRDefault="003754FE" w:rsidP="007F7ADB">
      <w:pPr>
        <w:numPr>
          <w:ilvl w:val="0"/>
          <w:numId w:val="7"/>
        </w:numPr>
        <w:tabs>
          <w:tab w:val="clear" w:pos="720"/>
          <w:tab w:val="num" w:pos="0"/>
          <w:tab w:val="left" w:pos="1134"/>
        </w:tabs>
        <w:spacing w:before="100" w:beforeAutospacing="1"/>
        <w:ind w:left="0" w:firstLine="567"/>
        <w:jc w:val="both"/>
        <w:rPr>
          <w:sz w:val="28"/>
          <w:szCs w:val="28"/>
        </w:rPr>
      </w:pPr>
      <w:r w:rsidRPr="008C6F07">
        <w:rPr>
          <w:sz w:val="28"/>
          <w:szCs w:val="28"/>
        </w:rPr>
        <w:t>Постановление Пленума Верховного Суда РФ № 3 от 24 февраля 2005 г. «О судебной практике по делам о защите чести и достоинства граждан, а также деловой репутации граждан и юридических лиц» // Российская газета, № 50, 15.03.2005 г.</w:t>
      </w:r>
    </w:p>
    <w:p w14:paraId="09690D82" w14:textId="77777777" w:rsidR="003754FE" w:rsidRPr="008C6F07" w:rsidRDefault="003754FE" w:rsidP="007F7ADB">
      <w:pPr>
        <w:numPr>
          <w:ilvl w:val="0"/>
          <w:numId w:val="7"/>
        </w:numPr>
        <w:tabs>
          <w:tab w:val="clear" w:pos="720"/>
          <w:tab w:val="num" w:pos="0"/>
          <w:tab w:val="left" w:pos="1134"/>
        </w:tabs>
        <w:spacing w:before="100" w:beforeAutospacing="1"/>
        <w:ind w:left="0" w:firstLine="567"/>
        <w:jc w:val="both"/>
        <w:rPr>
          <w:sz w:val="28"/>
          <w:szCs w:val="28"/>
        </w:rPr>
      </w:pPr>
      <w:r w:rsidRPr="008C6F07">
        <w:rPr>
          <w:sz w:val="28"/>
          <w:szCs w:val="28"/>
        </w:rPr>
        <w:t>Постановление Верховного Суда РФ № 8 от 26 декабря 2005 года «О некоторых вопросах применения судами Конституции РФ при осуществлении правосудия» // Бюллетень Верховного Суда РФ. 2006 г., № 3.</w:t>
      </w:r>
    </w:p>
    <w:p w14:paraId="1E37F8F0" w14:textId="77777777" w:rsidR="003754FE" w:rsidRPr="008C6F07" w:rsidRDefault="003754FE" w:rsidP="007F7ADB">
      <w:pPr>
        <w:numPr>
          <w:ilvl w:val="0"/>
          <w:numId w:val="7"/>
        </w:numPr>
        <w:tabs>
          <w:tab w:val="clear" w:pos="720"/>
          <w:tab w:val="num" w:pos="0"/>
          <w:tab w:val="left" w:pos="1134"/>
        </w:tabs>
        <w:spacing w:before="100" w:beforeAutospacing="1"/>
        <w:ind w:left="0" w:firstLine="567"/>
        <w:jc w:val="both"/>
        <w:rPr>
          <w:sz w:val="28"/>
          <w:szCs w:val="28"/>
        </w:rPr>
      </w:pPr>
      <w:r w:rsidRPr="008C6F07">
        <w:rPr>
          <w:sz w:val="28"/>
          <w:szCs w:val="28"/>
        </w:rPr>
        <w:t>Постановление Пленум Верховного Суда РФ № 25 от 20 декабря 2005 года «О некоторых вопросах, возникших у судов при рассмотрении дел, связанных с реализацией гражданами права на трудовые пенсии»// Бюллетень Верховного Суда РФ. 2006 г., № 2.</w:t>
      </w:r>
    </w:p>
    <w:p w14:paraId="6455D851" w14:textId="77777777" w:rsidR="003754FE" w:rsidRPr="008C6F07" w:rsidRDefault="003754FE" w:rsidP="007F7ADB">
      <w:pPr>
        <w:numPr>
          <w:ilvl w:val="0"/>
          <w:numId w:val="7"/>
        </w:numPr>
        <w:tabs>
          <w:tab w:val="clear" w:pos="720"/>
          <w:tab w:val="num" w:pos="0"/>
          <w:tab w:val="left" w:pos="1134"/>
        </w:tabs>
        <w:spacing w:before="100" w:beforeAutospacing="1"/>
        <w:ind w:left="0" w:firstLine="567"/>
        <w:jc w:val="both"/>
        <w:rPr>
          <w:sz w:val="28"/>
          <w:szCs w:val="28"/>
        </w:rPr>
      </w:pPr>
      <w:r w:rsidRPr="008C6F07">
        <w:rPr>
          <w:sz w:val="28"/>
          <w:szCs w:val="28"/>
        </w:rPr>
        <w:t>Постановление Пленума Верховного Суда РФ № 5 от 24 марта 2005 года «О некоторых вопросах, возникающих у судов при применении Кодекса Российской Федерации об административных правонарушениях» // Бюллетень Верховного Суда РФ, 2005 г., № 6.</w:t>
      </w:r>
    </w:p>
    <w:p w14:paraId="4C58800E" w14:textId="77777777" w:rsidR="003754FE" w:rsidRPr="008C6F07" w:rsidRDefault="003754FE" w:rsidP="007F7ADB">
      <w:pPr>
        <w:numPr>
          <w:ilvl w:val="0"/>
          <w:numId w:val="7"/>
        </w:numPr>
        <w:tabs>
          <w:tab w:val="clear" w:pos="720"/>
          <w:tab w:val="num" w:pos="0"/>
          <w:tab w:val="left" w:pos="1134"/>
        </w:tabs>
        <w:spacing w:before="100" w:beforeAutospacing="1"/>
        <w:ind w:left="0" w:firstLine="567"/>
        <w:jc w:val="both"/>
        <w:rPr>
          <w:sz w:val="28"/>
          <w:szCs w:val="28"/>
        </w:rPr>
      </w:pPr>
      <w:r w:rsidRPr="008C6F07">
        <w:rPr>
          <w:sz w:val="28"/>
          <w:szCs w:val="28"/>
        </w:rPr>
        <w:t>Постановление Пленума Верховного Суда РФ № 15 от 19 июня 2006 года «О вопросах, возникших у судов при рассмотрении гражданских дел, связанных с применением законодательства об авторском праве и смежных правах» // Бюллетень Верховного Суда РФ. 2006 г., № 8.</w:t>
      </w:r>
    </w:p>
    <w:p w14:paraId="7A3570C0" w14:textId="77777777" w:rsidR="003754FE" w:rsidRPr="008C6F07" w:rsidRDefault="003754FE" w:rsidP="007F7ADB">
      <w:pPr>
        <w:numPr>
          <w:ilvl w:val="0"/>
          <w:numId w:val="7"/>
        </w:numPr>
        <w:tabs>
          <w:tab w:val="clear" w:pos="720"/>
          <w:tab w:val="num" w:pos="0"/>
          <w:tab w:val="left" w:pos="1134"/>
        </w:tabs>
        <w:spacing w:before="100" w:beforeAutospacing="1"/>
        <w:ind w:left="0" w:firstLine="567"/>
        <w:jc w:val="both"/>
        <w:rPr>
          <w:sz w:val="28"/>
          <w:szCs w:val="28"/>
        </w:rPr>
      </w:pPr>
      <w:r w:rsidRPr="008C6F07">
        <w:rPr>
          <w:sz w:val="28"/>
          <w:szCs w:val="28"/>
        </w:rPr>
        <w:t>Постановление Пленума Верховного Суда РФ № 8 от 20 апреля 2006 г. «О применении судами законодательства при рассмотрении дел об усыновлении (удочерении) детей» // Бюллетень Верховного Суда РФ. 2006. № 6.</w:t>
      </w:r>
    </w:p>
    <w:p w14:paraId="6F336384" w14:textId="77777777" w:rsidR="003754FE" w:rsidRPr="008C6F07" w:rsidRDefault="003754FE" w:rsidP="007F7ADB">
      <w:pPr>
        <w:numPr>
          <w:ilvl w:val="0"/>
          <w:numId w:val="7"/>
        </w:numPr>
        <w:tabs>
          <w:tab w:val="clear" w:pos="720"/>
          <w:tab w:val="num" w:pos="0"/>
          <w:tab w:val="left" w:pos="1134"/>
        </w:tabs>
        <w:spacing w:before="100" w:beforeAutospacing="1"/>
        <w:ind w:left="0" w:firstLine="567"/>
        <w:jc w:val="both"/>
        <w:rPr>
          <w:sz w:val="28"/>
          <w:szCs w:val="28"/>
        </w:rPr>
      </w:pPr>
      <w:r w:rsidRPr="008C6F07">
        <w:rPr>
          <w:sz w:val="28"/>
          <w:szCs w:val="28"/>
        </w:rPr>
        <w:t>Постановление Пленума Верховного Суда РФ от 29 ноября 2007 года № 48 «О практике применения судами дел об оспаривании нормативных правовых актов полностью или в части» // Бюллетень Верховного Суда РФ. 2008 г. № 1.</w:t>
      </w:r>
    </w:p>
    <w:p w14:paraId="217DC334" w14:textId="77777777" w:rsidR="003754FE" w:rsidRPr="008C6F07" w:rsidRDefault="003754FE" w:rsidP="007F7ADB">
      <w:pPr>
        <w:numPr>
          <w:ilvl w:val="0"/>
          <w:numId w:val="7"/>
        </w:numPr>
        <w:tabs>
          <w:tab w:val="clear" w:pos="720"/>
          <w:tab w:val="num" w:pos="0"/>
          <w:tab w:val="left" w:pos="1134"/>
        </w:tabs>
        <w:spacing w:before="100" w:beforeAutospacing="1"/>
        <w:ind w:left="0" w:firstLine="567"/>
        <w:jc w:val="both"/>
        <w:rPr>
          <w:sz w:val="28"/>
          <w:szCs w:val="28"/>
        </w:rPr>
      </w:pPr>
      <w:r w:rsidRPr="008C6F07">
        <w:rPr>
          <w:sz w:val="28"/>
          <w:szCs w:val="28"/>
        </w:rPr>
        <w:t>Постановление Пленума Верховного Суда РФ № 52 от 27.02.2007 г., «О сроках рассмотрения судами Российской Федерации уголовных, гражданских дел и дел об административных правонарушениях» // Бюллетень Верховного Суда РФ. 2008. № 2</w:t>
      </w:r>
    </w:p>
    <w:p w14:paraId="70B66C4B" w14:textId="77777777" w:rsidR="003754FE" w:rsidRPr="008C6F07" w:rsidRDefault="003754FE" w:rsidP="007F7ADB">
      <w:pPr>
        <w:numPr>
          <w:ilvl w:val="0"/>
          <w:numId w:val="7"/>
        </w:numPr>
        <w:tabs>
          <w:tab w:val="clear" w:pos="720"/>
          <w:tab w:val="num" w:pos="0"/>
          <w:tab w:val="left" w:pos="1134"/>
        </w:tabs>
        <w:spacing w:before="100" w:beforeAutospacing="1"/>
        <w:ind w:left="0" w:firstLine="567"/>
        <w:jc w:val="both"/>
        <w:rPr>
          <w:sz w:val="28"/>
          <w:szCs w:val="28"/>
        </w:rPr>
      </w:pPr>
      <w:r w:rsidRPr="008C6F07">
        <w:rPr>
          <w:sz w:val="28"/>
          <w:szCs w:val="28"/>
        </w:rPr>
        <w:lastRenderedPageBreak/>
        <w:t>Постановление Пленума Верховного Суда РФ от 24.06.2008 г., № 11 «О подготовке гражданских дел к судебному разбирательству» // Бюллетень Верховного Суда РФ. 2008. № 9.</w:t>
      </w:r>
    </w:p>
    <w:p w14:paraId="21656140" w14:textId="77777777" w:rsidR="003754FE" w:rsidRPr="008C6F07" w:rsidRDefault="003754FE" w:rsidP="007F7ADB">
      <w:pPr>
        <w:numPr>
          <w:ilvl w:val="0"/>
          <w:numId w:val="7"/>
        </w:numPr>
        <w:tabs>
          <w:tab w:val="clear" w:pos="720"/>
          <w:tab w:val="num" w:pos="0"/>
          <w:tab w:val="left" w:pos="1134"/>
        </w:tabs>
        <w:spacing w:before="100" w:beforeAutospacing="1"/>
        <w:ind w:left="0" w:firstLine="567"/>
        <w:jc w:val="both"/>
        <w:rPr>
          <w:sz w:val="28"/>
          <w:szCs w:val="28"/>
        </w:rPr>
      </w:pPr>
      <w:r w:rsidRPr="008C6F07">
        <w:rPr>
          <w:sz w:val="28"/>
          <w:szCs w:val="28"/>
        </w:rPr>
        <w:t>Постановление Пленума Верховного Суда РФ № 12 от 24.06.2008 г. «О применении судами норм Гражданского процессуального кодекса Российской Федерации, регулирующих производство в суде кассационной инстанции» // Бюллетень Верховного Суда РФ. 2008. № 9.</w:t>
      </w:r>
    </w:p>
    <w:p w14:paraId="49508C39" w14:textId="77777777" w:rsidR="003754FE" w:rsidRPr="008C6F07" w:rsidRDefault="003754FE" w:rsidP="007F7ADB">
      <w:pPr>
        <w:numPr>
          <w:ilvl w:val="0"/>
          <w:numId w:val="7"/>
        </w:numPr>
        <w:tabs>
          <w:tab w:val="clear" w:pos="720"/>
          <w:tab w:val="num" w:pos="0"/>
          <w:tab w:val="left" w:pos="1134"/>
        </w:tabs>
        <w:spacing w:before="100" w:beforeAutospacing="1"/>
        <w:ind w:left="0" w:firstLine="567"/>
        <w:jc w:val="both"/>
        <w:rPr>
          <w:sz w:val="28"/>
          <w:szCs w:val="28"/>
        </w:rPr>
      </w:pPr>
      <w:r w:rsidRPr="008C6F07">
        <w:rPr>
          <w:sz w:val="28"/>
          <w:szCs w:val="28"/>
        </w:rPr>
        <w:t>Постановление Пленума Верховного Суда РФ № 2 от 12 февраля 2008 г. «О применении норм гражданского процессуального законодательства в суде надзорной инстанции в связи с принятием и введением в действие федерального закона от 4 декабря 2007 г., № 330-ФЗ «О внесении изменений в Гражданский процессуальный кодекс РФ» // Бюллетень Верховного Суда РФ. 2008. № 4.</w:t>
      </w:r>
    </w:p>
    <w:p w14:paraId="3220347C" w14:textId="77777777" w:rsidR="003754FE" w:rsidRPr="008C6F07" w:rsidRDefault="003754FE" w:rsidP="007F7ADB">
      <w:pPr>
        <w:numPr>
          <w:ilvl w:val="0"/>
          <w:numId w:val="7"/>
        </w:numPr>
        <w:tabs>
          <w:tab w:val="clear" w:pos="720"/>
          <w:tab w:val="num" w:pos="0"/>
          <w:tab w:val="left" w:pos="1134"/>
        </w:tabs>
        <w:spacing w:before="100" w:beforeAutospacing="1"/>
        <w:ind w:left="0" w:firstLine="567"/>
        <w:jc w:val="both"/>
        <w:rPr>
          <w:sz w:val="28"/>
          <w:szCs w:val="28"/>
        </w:rPr>
      </w:pPr>
      <w:r w:rsidRPr="008C6F07">
        <w:rPr>
          <w:sz w:val="28"/>
          <w:szCs w:val="28"/>
        </w:rPr>
        <w:t>Постановление Пленума Верховного Суда РФ от 10.02.2009 г., № 2 «О практике рассмотрения судами дел об оспаривании решений, действий (бездействия) органов государственной власти, органов местного самоуправления, должностных лиц, государственных и муниципальных служащих» // Бюллетень Верховного Суда РФ, 2009. № 4.</w:t>
      </w:r>
    </w:p>
    <w:p w14:paraId="188A415B" w14:textId="77777777" w:rsidR="003754FE" w:rsidRPr="008C6F07" w:rsidRDefault="003754FE" w:rsidP="007F7ADB">
      <w:pPr>
        <w:numPr>
          <w:ilvl w:val="0"/>
          <w:numId w:val="7"/>
        </w:numPr>
        <w:tabs>
          <w:tab w:val="clear" w:pos="720"/>
          <w:tab w:val="num" w:pos="0"/>
          <w:tab w:val="left" w:pos="1134"/>
        </w:tabs>
        <w:spacing w:before="100" w:beforeAutospacing="1"/>
        <w:ind w:left="0" w:firstLine="567"/>
        <w:jc w:val="both"/>
        <w:rPr>
          <w:sz w:val="28"/>
          <w:szCs w:val="28"/>
        </w:rPr>
      </w:pPr>
      <w:r w:rsidRPr="008C6F07">
        <w:rPr>
          <w:sz w:val="28"/>
          <w:szCs w:val="28"/>
        </w:rPr>
        <w:t>Постановление Пленума Верховного Суда Российской Федерации № 10 от 02.06.2004 «О некоторых вопросах, возникших в судебной практике при рассмотрении дел об административных правонарушениях» // официальный сайт Верховного суда РФ (</w:t>
      </w:r>
      <w:hyperlink r:id="rId13" w:tgtFrame="_blank" w:history="1">
        <w:r w:rsidRPr="008C6F07">
          <w:rPr>
            <w:color w:val="0000FF"/>
            <w:sz w:val="28"/>
            <w:szCs w:val="28"/>
            <w:u w:val="single"/>
          </w:rPr>
          <w:t>www.vsrf.ru</w:t>
        </w:r>
      </w:hyperlink>
      <w:r w:rsidRPr="008C6F07">
        <w:rPr>
          <w:sz w:val="28"/>
          <w:szCs w:val="28"/>
        </w:rPr>
        <w:t>).</w:t>
      </w:r>
    </w:p>
    <w:p w14:paraId="0AF9FE67" w14:textId="77777777" w:rsidR="003754FE" w:rsidRPr="008C6F07" w:rsidRDefault="003754FE" w:rsidP="007F7ADB">
      <w:pPr>
        <w:numPr>
          <w:ilvl w:val="0"/>
          <w:numId w:val="7"/>
        </w:numPr>
        <w:tabs>
          <w:tab w:val="clear" w:pos="720"/>
          <w:tab w:val="num" w:pos="0"/>
          <w:tab w:val="left" w:pos="1134"/>
        </w:tabs>
        <w:spacing w:before="100" w:beforeAutospacing="1"/>
        <w:ind w:left="0" w:firstLine="567"/>
        <w:jc w:val="both"/>
        <w:rPr>
          <w:sz w:val="28"/>
          <w:szCs w:val="28"/>
        </w:rPr>
      </w:pPr>
      <w:r w:rsidRPr="008C6F07">
        <w:rPr>
          <w:sz w:val="28"/>
          <w:szCs w:val="28"/>
        </w:rPr>
        <w:t>Постановление Пленума Верховного Суда РФ № 10, Пленума ВАС РФ № 22 от 29.04.2010 «О некоторых вопросах, возникающих в судебной практике при разрешении споров, связанных с защитой права собственности и других вещных прав» // официальный сайт Верховного суда РФ (</w:t>
      </w:r>
      <w:hyperlink r:id="rId14" w:tgtFrame="_blank" w:history="1">
        <w:r w:rsidRPr="008C6F07">
          <w:rPr>
            <w:color w:val="0000FF"/>
            <w:sz w:val="28"/>
            <w:szCs w:val="28"/>
            <w:u w:val="single"/>
          </w:rPr>
          <w:t>www.vsrf.ru</w:t>
        </w:r>
      </w:hyperlink>
      <w:r w:rsidRPr="008C6F07">
        <w:rPr>
          <w:sz w:val="28"/>
          <w:szCs w:val="28"/>
        </w:rPr>
        <w:t>).</w:t>
      </w:r>
    </w:p>
    <w:p w14:paraId="33A16DB1" w14:textId="77777777" w:rsidR="003754FE" w:rsidRPr="008C6F07" w:rsidRDefault="003754FE" w:rsidP="007F7ADB">
      <w:pPr>
        <w:numPr>
          <w:ilvl w:val="0"/>
          <w:numId w:val="7"/>
        </w:numPr>
        <w:tabs>
          <w:tab w:val="clear" w:pos="720"/>
          <w:tab w:val="num" w:pos="0"/>
          <w:tab w:val="left" w:pos="1134"/>
        </w:tabs>
        <w:spacing w:before="100" w:beforeAutospacing="1"/>
        <w:ind w:left="0" w:firstLine="567"/>
        <w:jc w:val="both"/>
        <w:rPr>
          <w:sz w:val="28"/>
          <w:szCs w:val="28"/>
        </w:rPr>
      </w:pPr>
      <w:r w:rsidRPr="008C6F07">
        <w:rPr>
          <w:sz w:val="28"/>
          <w:szCs w:val="28"/>
        </w:rPr>
        <w:t>Постановление Пленума Верховного Суда РФ от 15.06.2010 № 16 «О практике применения судами Закона Российской Федерации «О средствах массовой информации» // официальный сайт Верховного Суда РФ (</w:t>
      </w:r>
      <w:hyperlink r:id="rId15" w:tgtFrame="_blank" w:history="1">
        <w:r w:rsidRPr="008C6F07">
          <w:rPr>
            <w:color w:val="0000FF"/>
            <w:sz w:val="28"/>
            <w:szCs w:val="28"/>
            <w:u w:val="single"/>
          </w:rPr>
          <w:t>www.vsrf.ru</w:t>
        </w:r>
      </w:hyperlink>
      <w:r w:rsidRPr="008C6F07">
        <w:rPr>
          <w:sz w:val="28"/>
          <w:szCs w:val="28"/>
        </w:rPr>
        <w:t>).</w:t>
      </w:r>
    </w:p>
    <w:p w14:paraId="761A3D0C" w14:textId="77777777" w:rsidR="003754FE" w:rsidRPr="008C6F07" w:rsidRDefault="003754FE" w:rsidP="007F7ADB">
      <w:pPr>
        <w:numPr>
          <w:ilvl w:val="0"/>
          <w:numId w:val="7"/>
        </w:numPr>
        <w:tabs>
          <w:tab w:val="clear" w:pos="720"/>
          <w:tab w:val="num" w:pos="0"/>
          <w:tab w:val="left" w:pos="1134"/>
        </w:tabs>
        <w:spacing w:before="100" w:beforeAutospacing="1"/>
        <w:ind w:left="0" w:firstLine="567"/>
        <w:jc w:val="both"/>
        <w:rPr>
          <w:sz w:val="28"/>
          <w:szCs w:val="28"/>
        </w:rPr>
      </w:pPr>
      <w:r w:rsidRPr="008C6F07">
        <w:rPr>
          <w:sz w:val="28"/>
          <w:szCs w:val="28"/>
        </w:rPr>
        <w:t>Постановление Пленума Верховного Суда РФ от 21 января 2016 г. № 1 «О некоторых вопросах применения законодательства о возмещении издержек, связанных с рассмотрением дела</w:t>
      </w:r>
      <w:r w:rsidRPr="008C6F07">
        <w:rPr>
          <w:color w:val="000000"/>
          <w:sz w:val="28"/>
          <w:szCs w:val="28"/>
        </w:rPr>
        <w:t>» // официальный сайт Верховного суда РФ (</w:t>
      </w:r>
      <w:hyperlink r:id="rId16" w:tgtFrame="_blank" w:history="1">
        <w:r w:rsidRPr="008C6F07">
          <w:rPr>
            <w:color w:val="000000"/>
            <w:sz w:val="28"/>
            <w:szCs w:val="28"/>
          </w:rPr>
          <w:t>www.vsrf.ru</w:t>
        </w:r>
      </w:hyperlink>
      <w:r w:rsidRPr="008C6F07">
        <w:rPr>
          <w:color w:val="000000"/>
          <w:sz w:val="28"/>
          <w:szCs w:val="28"/>
        </w:rPr>
        <w:t>).</w:t>
      </w:r>
    </w:p>
    <w:p w14:paraId="67A4EC45" w14:textId="77777777" w:rsidR="003754FE" w:rsidRPr="008C6F07" w:rsidRDefault="003754FE" w:rsidP="007F7ADB">
      <w:pPr>
        <w:numPr>
          <w:ilvl w:val="0"/>
          <w:numId w:val="7"/>
        </w:numPr>
        <w:tabs>
          <w:tab w:val="clear" w:pos="720"/>
          <w:tab w:val="num" w:pos="0"/>
          <w:tab w:val="left" w:pos="1134"/>
        </w:tabs>
        <w:spacing w:before="100" w:beforeAutospacing="1"/>
        <w:ind w:left="0" w:firstLine="567"/>
        <w:jc w:val="both"/>
        <w:rPr>
          <w:sz w:val="28"/>
          <w:szCs w:val="28"/>
        </w:rPr>
      </w:pPr>
      <w:r w:rsidRPr="008C6F07">
        <w:rPr>
          <w:color w:val="000000"/>
          <w:sz w:val="28"/>
          <w:szCs w:val="28"/>
        </w:rPr>
        <w:t>Постановление Пленума Верховного Суда РФ от 29 марта 2016 г. № 11 «О некоторых вопросах, возникающих при рассмотрении дел о присуждении компенсации за нарушение права на судопроизводство в разумный срок или права на исполнение судебного акта в разумный срок» // официальный сайт Верховного суда РФ (</w:t>
      </w:r>
      <w:hyperlink r:id="rId17" w:tgtFrame="_blank" w:history="1">
        <w:r w:rsidRPr="008C6F07">
          <w:rPr>
            <w:color w:val="000000"/>
            <w:sz w:val="28"/>
            <w:szCs w:val="28"/>
          </w:rPr>
          <w:t>www.vsrf.ru</w:t>
        </w:r>
      </w:hyperlink>
      <w:r w:rsidRPr="008C6F07">
        <w:rPr>
          <w:color w:val="000000"/>
          <w:sz w:val="28"/>
          <w:szCs w:val="28"/>
        </w:rPr>
        <w:t>).</w:t>
      </w:r>
    </w:p>
    <w:p w14:paraId="1BFC405E" w14:textId="77777777" w:rsidR="003754FE" w:rsidRPr="008C6F07" w:rsidRDefault="003754FE" w:rsidP="007F7ADB">
      <w:pPr>
        <w:numPr>
          <w:ilvl w:val="0"/>
          <w:numId w:val="7"/>
        </w:numPr>
        <w:tabs>
          <w:tab w:val="clear" w:pos="720"/>
          <w:tab w:val="num" w:pos="0"/>
          <w:tab w:val="left" w:pos="1134"/>
        </w:tabs>
        <w:spacing w:before="100" w:beforeAutospacing="1"/>
        <w:ind w:left="0" w:firstLine="567"/>
        <w:jc w:val="both"/>
        <w:rPr>
          <w:sz w:val="28"/>
          <w:szCs w:val="28"/>
        </w:rPr>
      </w:pPr>
      <w:r w:rsidRPr="008C6F07">
        <w:rPr>
          <w:sz w:val="28"/>
          <w:szCs w:val="28"/>
        </w:rPr>
        <w:t>Постановление Пленума Высшего Арбитражного Суда Российской Федерации № 11 от 09 декабря 2002 г. «О некоторых вопросах, связанных с введением в действие Арбитражного процессуального кодекса Российской Федерации» //</w:t>
      </w:r>
      <w:hyperlink r:id="rId18" w:tgtFrame="_blank" w:history="1">
        <w:r w:rsidRPr="008C6F07">
          <w:rPr>
            <w:color w:val="0000FF"/>
            <w:sz w:val="28"/>
            <w:szCs w:val="28"/>
            <w:u w:val="single"/>
            <w:lang w:val="en-US"/>
          </w:rPr>
          <w:t>www</w:t>
        </w:r>
        <w:r w:rsidRPr="008C6F07">
          <w:rPr>
            <w:color w:val="0000FF"/>
            <w:sz w:val="28"/>
            <w:szCs w:val="28"/>
            <w:u w:val="single"/>
          </w:rPr>
          <w:t>.</w:t>
        </w:r>
        <w:proofErr w:type="spellStart"/>
        <w:r w:rsidRPr="008C6F07">
          <w:rPr>
            <w:color w:val="0000FF"/>
            <w:sz w:val="28"/>
            <w:szCs w:val="28"/>
            <w:u w:val="single"/>
            <w:lang w:val="en-US"/>
          </w:rPr>
          <w:t>arbitr</w:t>
        </w:r>
        <w:proofErr w:type="spellEnd"/>
        <w:r w:rsidRPr="008C6F07">
          <w:rPr>
            <w:color w:val="0000FF"/>
            <w:sz w:val="28"/>
            <w:szCs w:val="28"/>
            <w:u w:val="single"/>
          </w:rPr>
          <w:t>.</w:t>
        </w:r>
        <w:proofErr w:type="spellStart"/>
        <w:r w:rsidRPr="008C6F07">
          <w:rPr>
            <w:color w:val="0000FF"/>
            <w:sz w:val="28"/>
            <w:szCs w:val="28"/>
            <w:u w:val="single"/>
            <w:lang w:val="en-US"/>
          </w:rPr>
          <w:t>ru</w:t>
        </w:r>
        <w:proofErr w:type="spellEnd"/>
      </w:hyperlink>
    </w:p>
    <w:p w14:paraId="6431B7B5" w14:textId="77777777" w:rsidR="003754FE" w:rsidRPr="008C6F07" w:rsidRDefault="003754FE" w:rsidP="007F7ADB">
      <w:pPr>
        <w:numPr>
          <w:ilvl w:val="0"/>
          <w:numId w:val="7"/>
        </w:numPr>
        <w:tabs>
          <w:tab w:val="clear" w:pos="720"/>
          <w:tab w:val="num" w:pos="0"/>
          <w:tab w:val="left" w:pos="1134"/>
        </w:tabs>
        <w:spacing w:before="100" w:beforeAutospacing="1"/>
        <w:ind w:left="0" w:firstLine="567"/>
        <w:jc w:val="both"/>
        <w:rPr>
          <w:sz w:val="28"/>
          <w:szCs w:val="28"/>
        </w:rPr>
      </w:pPr>
      <w:r w:rsidRPr="008C6F07">
        <w:rPr>
          <w:sz w:val="28"/>
          <w:szCs w:val="28"/>
        </w:rPr>
        <w:lastRenderedPageBreak/>
        <w:t>Постановление Пленума Высшего Арбитражного Суда Российской Федерации от 09.07.2003 года № 11 «О практике рассмотрения арбитражными судами заявлений о принятии обеспечительных мер, связанных с запретом проводить общие собрания акционеров» // </w:t>
      </w:r>
      <w:hyperlink r:id="rId19" w:tgtFrame="_blank" w:history="1">
        <w:r w:rsidRPr="008C6F07">
          <w:rPr>
            <w:color w:val="0000FF"/>
            <w:sz w:val="28"/>
            <w:szCs w:val="28"/>
            <w:u w:val="single"/>
            <w:lang w:val="en-US"/>
          </w:rPr>
          <w:t>www</w:t>
        </w:r>
        <w:r w:rsidRPr="008C6F07">
          <w:rPr>
            <w:color w:val="0000FF"/>
            <w:sz w:val="28"/>
            <w:szCs w:val="28"/>
            <w:u w:val="single"/>
          </w:rPr>
          <w:t>.</w:t>
        </w:r>
        <w:proofErr w:type="spellStart"/>
        <w:r w:rsidRPr="008C6F07">
          <w:rPr>
            <w:color w:val="0000FF"/>
            <w:sz w:val="28"/>
            <w:szCs w:val="28"/>
            <w:u w:val="single"/>
            <w:lang w:val="en-US"/>
          </w:rPr>
          <w:t>arbitr</w:t>
        </w:r>
        <w:proofErr w:type="spellEnd"/>
        <w:r w:rsidRPr="008C6F07">
          <w:rPr>
            <w:color w:val="0000FF"/>
            <w:sz w:val="28"/>
            <w:szCs w:val="28"/>
            <w:u w:val="single"/>
          </w:rPr>
          <w:t>.</w:t>
        </w:r>
        <w:proofErr w:type="spellStart"/>
        <w:r w:rsidRPr="008C6F07">
          <w:rPr>
            <w:color w:val="0000FF"/>
            <w:sz w:val="28"/>
            <w:szCs w:val="28"/>
            <w:u w:val="single"/>
            <w:lang w:val="en-US"/>
          </w:rPr>
          <w:t>ru</w:t>
        </w:r>
        <w:proofErr w:type="spellEnd"/>
      </w:hyperlink>
    </w:p>
    <w:p w14:paraId="62617A49" w14:textId="77777777" w:rsidR="003754FE" w:rsidRPr="008C6F07" w:rsidRDefault="003754FE" w:rsidP="007F7ADB">
      <w:pPr>
        <w:numPr>
          <w:ilvl w:val="0"/>
          <w:numId w:val="7"/>
        </w:numPr>
        <w:tabs>
          <w:tab w:val="clear" w:pos="720"/>
          <w:tab w:val="num" w:pos="0"/>
          <w:tab w:val="left" w:pos="1134"/>
        </w:tabs>
        <w:spacing w:before="100" w:beforeAutospacing="1"/>
        <w:ind w:left="0" w:firstLine="567"/>
        <w:jc w:val="both"/>
        <w:rPr>
          <w:sz w:val="28"/>
          <w:szCs w:val="28"/>
        </w:rPr>
      </w:pPr>
      <w:r w:rsidRPr="008C6F07">
        <w:rPr>
          <w:sz w:val="28"/>
          <w:szCs w:val="28"/>
        </w:rPr>
        <w:t>Постановление Пленума ВАС РФ от 15.12.2004 № 29 «О некоторых вопросах практики применения Федерального закона «О несостоятельности (банкротстве)» // </w:t>
      </w:r>
      <w:hyperlink r:id="rId20" w:tgtFrame="_blank" w:history="1">
        <w:r w:rsidRPr="008C6F07">
          <w:rPr>
            <w:color w:val="0000FF"/>
            <w:sz w:val="28"/>
            <w:szCs w:val="28"/>
            <w:u w:val="single"/>
            <w:lang w:val="en-US"/>
          </w:rPr>
          <w:t>www</w:t>
        </w:r>
        <w:r w:rsidRPr="008C6F07">
          <w:rPr>
            <w:color w:val="0000FF"/>
            <w:sz w:val="28"/>
            <w:szCs w:val="28"/>
            <w:u w:val="single"/>
          </w:rPr>
          <w:t>.</w:t>
        </w:r>
        <w:proofErr w:type="spellStart"/>
        <w:r w:rsidRPr="008C6F07">
          <w:rPr>
            <w:color w:val="0000FF"/>
            <w:sz w:val="28"/>
            <w:szCs w:val="28"/>
            <w:u w:val="single"/>
            <w:lang w:val="en-US"/>
          </w:rPr>
          <w:t>arbitr</w:t>
        </w:r>
        <w:proofErr w:type="spellEnd"/>
        <w:r w:rsidRPr="008C6F07">
          <w:rPr>
            <w:color w:val="0000FF"/>
            <w:sz w:val="28"/>
            <w:szCs w:val="28"/>
            <w:u w:val="single"/>
          </w:rPr>
          <w:t>.</w:t>
        </w:r>
        <w:proofErr w:type="spellStart"/>
        <w:r w:rsidRPr="008C6F07">
          <w:rPr>
            <w:color w:val="0000FF"/>
            <w:sz w:val="28"/>
            <w:szCs w:val="28"/>
            <w:u w:val="single"/>
            <w:lang w:val="en-US"/>
          </w:rPr>
          <w:t>ru</w:t>
        </w:r>
        <w:proofErr w:type="spellEnd"/>
      </w:hyperlink>
    </w:p>
    <w:p w14:paraId="509D3310" w14:textId="77777777" w:rsidR="003754FE" w:rsidRPr="008C6F07" w:rsidRDefault="003754FE" w:rsidP="007F7ADB">
      <w:pPr>
        <w:numPr>
          <w:ilvl w:val="0"/>
          <w:numId w:val="7"/>
        </w:numPr>
        <w:tabs>
          <w:tab w:val="clear" w:pos="720"/>
          <w:tab w:val="num" w:pos="0"/>
          <w:tab w:val="left" w:pos="1134"/>
        </w:tabs>
        <w:spacing w:before="100" w:beforeAutospacing="1"/>
        <w:ind w:left="0" w:firstLine="567"/>
        <w:jc w:val="both"/>
        <w:rPr>
          <w:sz w:val="28"/>
          <w:szCs w:val="28"/>
        </w:rPr>
      </w:pPr>
      <w:r w:rsidRPr="008C6F07">
        <w:rPr>
          <w:sz w:val="28"/>
          <w:szCs w:val="28"/>
        </w:rPr>
        <w:t>Постановление Пленума ВАС РФ от 12.10.2006 № 55 «О применении арбитражными судами обеспечительных мер» // www.arbitr.ru</w:t>
      </w:r>
    </w:p>
    <w:p w14:paraId="39BCBFE9" w14:textId="77777777" w:rsidR="003754FE" w:rsidRPr="008C6F07" w:rsidRDefault="003754FE" w:rsidP="007F7ADB">
      <w:pPr>
        <w:numPr>
          <w:ilvl w:val="0"/>
          <w:numId w:val="7"/>
        </w:numPr>
        <w:tabs>
          <w:tab w:val="clear" w:pos="720"/>
          <w:tab w:val="num" w:pos="0"/>
          <w:tab w:val="left" w:pos="1134"/>
        </w:tabs>
        <w:spacing w:before="100" w:beforeAutospacing="1"/>
        <w:ind w:left="0" w:firstLine="567"/>
        <w:jc w:val="both"/>
        <w:rPr>
          <w:sz w:val="28"/>
          <w:szCs w:val="28"/>
        </w:rPr>
      </w:pPr>
      <w:r w:rsidRPr="008C6F07">
        <w:rPr>
          <w:sz w:val="28"/>
          <w:szCs w:val="28"/>
        </w:rPr>
        <w:t>Постановление Пленума ВАС РФ от 12.10.2006 № 54 «О некоторых вопросах подсудности дел по искам о правах на недвижимое имущество» // </w:t>
      </w:r>
      <w:hyperlink r:id="rId21" w:tgtFrame="_blank" w:history="1">
        <w:r w:rsidRPr="008C6F07">
          <w:rPr>
            <w:color w:val="0000FF"/>
            <w:sz w:val="28"/>
            <w:szCs w:val="28"/>
            <w:u w:val="single"/>
          </w:rPr>
          <w:t>www.arbitr.ru</w:t>
        </w:r>
      </w:hyperlink>
    </w:p>
    <w:p w14:paraId="191B11FB" w14:textId="77777777" w:rsidR="003754FE" w:rsidRPr="008C6F07" w:rsidRDefault="003754FE" w:rsidP="007F7ADB">
      <w:pPr>
        <w:numPr>
          <w:ilvl w:val="0"/>
          <w:numId w:val="7"/>
        </w:numPr>
        <w:tabs>
          <w:tab w:val="clear" w:pos="720"/>
          <w:tab w:val="num" w:pos="0"/>
          <w:tab w:val="left" w:pos="1134"/>
        </w:tabs>
        <w:spacing w:before="100" w:beforeAutospacing="1"/>
        <w:ind w:left="0" w:firstLine="567"/>
        <w:jc w:val="both"/>
        <w:rPr>
          <w:sz w:val="28"/>
          <w:szCs w:val="28"/>
        </w:rPr>
      </w:pPr>
      <w:r w:rsidRPr="008C6F07">
        <w:rPr>
          <w:sz w:val="28"/>
          <w:szCs w:val="28"/>
        </w:rPr>
        <w:t>Постановление Пленума ВАС РФ от 20.12.2006 № 65 «О подготовке дела к судебному разбирательству» // </w:t>
      </w:r>
      <w:hyperlink r:id="rId22" w:tgtFrame="_blank" w:history="1">
        <w:r w:rsidRPr="008C6F07">
          <w:rPr>
            <w:color w:val="0000FF"/>
            <w:sz w:val="28"/>
            <w:szCs w:val="28"/>
            <w:u w:val="single"/>
            <w:lang w:val="en-US"/>
          </w:rPr>
          <w:t>www</w:t>
        </w:r>
        <w:r w:rsidRPr="008C6F07">
          <w:rPr>
            <w:color w:val="0000FF"/>
            <w:sz w:val="28"/>
            <w:szCs w:val="28"/>
            <w:u w:val="single"/>
          </w:rPr>
          <w:t>.</w:t>
        </w:r>
        <w:proofErr w:type="spellStart"/>
        <w:r w:rsidRPr="008C6F07">
          <w:rPr>
            <w:color w:val="0000FF"/>
            <w:sz w:val="28"/>
            <w:szCs w:val="28"/>
            <w:u w:val="single"/>
            <w:lang w:val="en-US"/>
          </w:rPr>
          <w:t>arbitr</w:t>
        </w:r>
        <w:proofErr w:type="spellEnd"/>
        <w:r w:rsidRPr="008C6F07">
          <w:rPr>
            <w:color w:val="0000FF"/>
            <w:sz w:val="28"/>
            <w:szCs w:val="28"/>
            <w:u w:val="single"/>
          </w:rPr>
          <w:t>.</w:t>
        </w:r>
        <w:proofErr w:type="spellStart"/>
        <w:r w:rsidRPr="008C6F07">
          <w:rPr>
            <w:color w:val="0000FF"/>
            <w:sz w:val="28"/>
            <w:szCs w:val="28"/>
            <w:u w:val="single"/>
            <w:lang w:val="en-US"/>
          </w:rPr>
          <w:t>ru</w:t>
        </w:r>
        <w:proofErr w:type="spellEnd"/>
      </w:hyperlink>
    </w:p>
    <w:p w14:paraId="3E8D96D6" w14:textId="77777777" w:rsidR="003754FE" w:rsidRPr="008C6F07" w:rsidRDefault="003754FE" w:rsidP="007F7ADB">
      <w:pPr>
        <w:numPr>
          <w:ilvl w:val="0"/>
          <w:numId w:val="7"/>
        </w:numPr>
        <w:tabs>
          <w:tab w:val="clear" w:pos="720"/>
          <w:tab w:val="num" w:pos="0"/>
          <w:tab w:val="left" w:pos="1134"/>
        </w:tabs>
        <w:spacing w:before="100" w:beforeAutospacing="1"/>
        <w:ind w:left="0" w:firstLine="567"/>
        <w:jc w:val="both"/>
        <w:rPr>
          <w:sz w:val="28"/>
          <w:szCs w:val="28"/>
        </w:rPr>
      </w:pPr>
      <w:r w:rsidRPr="008C6F07">
        <w:rPr>
          <w:sz w:val="28"/>
          <w:szCs w:val="28"/>
        </w:rPr>
        <w:t>Постановление Пленума ВАС РФ от 20.12.2006 № 66 «О некоторых вопросах практики применения арбитражными судами законодательства об экспертизе» // </w:t>
      </w:r>
      <w:hyperlink r:id="rId23" w:tgtFrame="_blank" w:history="1">
        <w:r w:rsidRPr="008C6F07">
          <w:rPr>
            <w:color w:val="0000FF"/>
            <w:sz w:val="28"/>
            <w:szCs w:val="28"/>
            <w:u w:val="single"/>
            <w:lang w:val="en-US"/>
          </w:rPr>
          <w:t>www</w:t>
        </w:r>
        <w:r w:rsidRPr="008C6F07">
          <w:rPr>
            <w:color w:val="0000FF"/>
            <w:sz w:val="28"/>
            <w:szCs w:val="28"/>
            <w:u w:val="single"/>
          </w:rPr>
          <w:t>.</w:t>
        </w:r>
        <w:proofErr w:type="spellStart"/>
        <w:r w:rsidRPr="008C6F07">
          <w:rPr>
            <w:color w:val="0000FF"/>
            <w:sz w:val="28"/>
            <w:szCs w:val="28"/>
            <w:u w:val="single"/>
            <w:lang w:val="en-US"/>
          </w:rPr>
          <w:t>arbitr</w:t>
        </w:r>
        <w:proofErr w:type="spellEnd"/>
        <w:r w:rsidRPr="008C6F07">
          <w:rPr>
            <w:color w:val="0000FF"/>
            <w:sz w:val="28"/>
            <w:szCs w:val="28"/>
            <w:u w:val="single"/>
          </w:rPr>
          <w:t>.</w:t>
        </w:r>
        <w:proofErr w:type="spellStart"/>
        <w:r w:rsidRPr="008C6F07">
          <w:rPr>
            <w:color w:val="0000FF"/>
            <w:sz w:val="28"/>
            <w:szCs w:val="28"/>
            <w:u w:val="single"/>
            <w:lang w:val="en-US"/>
          </w:rPr>
          <w:t>ru</w:t>
        </w:r>
        <w:proofErr w:type="spellEnd"/>
      </w:hyperlink>
    </w:p>
    <w:p w14:paraId="342190A7" w14:textId="77777777" w:rsidR="003754FE" w:rsidRPr="008C6F07" w:rsidRDefault="003754FE" w:rsidP="007F7ADB">
      <w:pPr>
        <w:numPr>
          <w:ilvl w:val="0"/>
          <w:numId w:val="7"/>
        </w:numPr>
        <w:tabs>
          <w:tab w:val="clear" w:pos="720"/>
          <w:tab w:val="num" w:pos="0"/>
          <w:tab w:val="left" w:pos="1134"/>
        </w:tabs>
        <w:spacing w:before="100" w:beforeAutospacing="1"/>
        <w:ind w:left="0" w:firstLine="567"/>
        <w:jc w:val="both"/>
        <w:rPr>
          <w:sz w:val="28"/>
          <w:szCs w:val="28"/>
        </w:rPr>
      </w:pPr>
      <w:r w:rsidRPr="008C6F07">
        <w:rPr>
          <w:sz w:val="28"/>
          <w:szCs w:val="28"/>
        </w:rPr>
        <w:t>Постановление Пленума ВАС РФ от 30.04.2009 № 34 «О применении арбитражными судами части 3.1 статьи 38 и пункта 4 части 2 статьи 39 Арбитражного процессуального кодекса Российской Федерации» //</w:t>
      </w:r>
      <w:hyperlink r:id="rId24" w:tgtFrame="_blank" w:history="1">
        <w:r w:rsidRPr="008C6F07">
          <w:rPr>
            <w:color w:val="0000FF"/>
            <w:sz w:val="28"/>
            <w:szCs w:val="28"/>
            <w:u w:val="single"/>
            <w:lang w:val="en-US"/>
          </w:rPr>
          <w:t>www</w:t>
        </w:r>
        <w:r w:rsidRPr="008C6F07">
          <w:rPr>
            <w:color w:val="0000FF"/>
            <w:sz w:val="28"/>
            <w:szCs w:val="28"/>
            <w:u w:val="single"/>
          </w:rPr>
          <w:t>.</w:t>
        </w:r>
        <w:proofErr w:type="spellStart"/>
        <w:r w:rsidRPr="008C6F07">
          <w:rPr>
            <w:color w:val="0000FF"/>
            <w:sz w:val="28"/>
            <w:szCs w:val="28"/>
            <w:u w:val="single"/>
            <w:lang w:val="en-US"/>
          </w:rPr>
          <w:t>arbitr</w:t>
        </w:r>
        <w:proofErr w:type="spellEnd"/>
        <w:r w:rsidRPr="008C6F07">
          <w:rPr>
            <w:color w:val="0000FF"/>
            <w:sz w:val="28"/>
            <w:szCs w:val="28"/>
            <w:u w:val="single"/>
          </w:rPr>
          <w:t>.</w:t>
        </w:r>
        <w:proofErr w:type="spellStart"/>
        <w:r w:rsidRPr="008C6F07">
          <w:rPr>
            <w:color w:val="0000FF"/>
            <w:sz w:val="28"/>
            <w:szCs w:val="28"/>
            <w:u w:val="single"/>
            <w:lang w:val="en-US"/>
          </w:rPr>
          <w:t>ru</w:t>
        </w:r>
        <w:proofErr w:type="spellEnd"/>
      </w:hyperlink>
    </w:p>
    <w:p w14:paraId="3DC9B185" w14:textId="77777777" w:rsidR="003754FE" w:rsidRPr="008C6F07" w:rsidRDefault="003754FE" w:rsidP="007F7ADB">
      <w:pPr>
        <w:numPr>
          <w:ilvl w:val="0"/>
          <w:numId w:val="7"/>
        </w:numPr>
        <w:tabs>
          <w:tab w:val="clear" w:pos="720"/>
          <w:tab w:val="num" w:pos="0"/>
          <w:tab w:val="left" w:pos="1134"/>
        </w:tabs>
        <w:spacing w:before="100" w:beforeAutospacing="1"/>
        <w:ind w:left="0" w:firstLine="567"/>
        <w:jc w:val="both"/>
        <w:rPr>
          <w:sz w:val="28"/>
          <w:szCs w:val="28"/>
        </w:rPr>
      </w:pPr>
      <w:r w:rsidRPr="008C6F07">
        <w:rPr>
          <w:sz w:val="28"/>
          <w:szCs w:val="28"/>
        </w:rPr>
        <w:t>Постановление Пленума ВАС РФ от 23.07.2009 № 60 «О некоторых вопросах, связанных с принятием Федерального закона от 30.12.2008 № 296-ФЗ «О внесении изменений в Федеральный закон «О несостоятельности (банкротстве)» // </w:t>
      </w:r>
      <w:hyperlink r:id="rId25" w:tgtFrame="_blank" w:history="1">
        <w:r w:rsidRPr="008C6F07">
          <w:rPr>
            <w:color w:val="0000FF"/>
            <w:sz w:val="28"/>
            <w:szCs w:val="28"/>
            <w:u w:val="single"/>
            <w:lang w:val="en-US"/>
          </w:rPr>
          <w:t>www</w:t>
        </w:r>
        <w:r w:rsidRPr="008C6F07">
          <w:rPr>
            <w:color w:val="0000FF"/>
            <w:sz w:val="28"/>
            <w:szCs w:val="28"/>
            <w:u w:val="single"/>
          </w:rPr>
          <w:t>.</w:t>
        </w:r>
        <w:proofErr w:type="spellStart"/>
        <w:r w:rsidRPr="008C6F07">
          <w:rPr>
            <w:color w:val="0000FF"/>
            <w:sz w:val="28"/>
            <w:szCs w:val="28"/>
            <w:u w:val="single"/>
            <w:lang w:val="en-US"/>
          </w:rPr>
          <w:t>arbitr</w:t>
        </w:r>
        <w:proofErr w:type="spellEnd"/>
        <w:r w:rsidRPr="008C6F07">
          <w:rPr>
            <w:color w:val="0000FF"/>
            <w:sz w:val="28"/>
            <w:szCs w:val="28"/>
            <w:u w:val="single"/>
          </w:rPr>
          <w:t>.</w:t>
        </w:r>
        <w:proofErr w:type="spellStart"/>
        <w:r w:rsidRPr="008C6F07">
          <w:rPr>
            <w:color w:val="0000FF"/>
            <w:sz w:val="28"/>
            <w:szCs w:val="28"/>
            <w:u w:val="single"/>
            <w:lang w:val="en-US"/>
          </w:rPr>
          <w:t>ru</w:t>
        </w:r>
        <w:proofErr w:type="spellEnd"/>
      </w:hyperlink>
    </w:p>
    <w:p w14:paraId="7DAC0352" w14:textId="77777777" w:rsidR="003754FE" w:rsidRPr="008C6F07" w:rsidRDefault="003754FE" w:rsidP="007F7ADB">
      <w:pPr>
        <w:numPr>
          <w:ilvl w:val="0"/>
          <w:numId w:val="7"/>
        </w:numPr>
        <w:tabs>
          <w:tab w:val="clear" w:pos="720"/>
          <w:tab w:val="num" w:pos="0"/>
          <w:tab w:val="left" w:pos="1134"/>
        </w:tabs>
        <w:spacing w:before="100" w:beforeAutospacing="1"/>
        <w:ind w:left="0" w:firstLine="567"/>
        <w:jc w:val="both"/>
        <w:rPr>
          <w:sz w:val="28"/>
          <w:szCs w:val="28"/>
        </w:rPr>
      </w:pPr>
      <w:r w:rsidRPr="008C6F07">
        <w:rPr>
          <w:sz w:val="28"/>
          <w:szCs w:val="28"/>
        </w:rPr>
        <w:t>Постановление Пленума ВАС РФ от 23.07.2009 № 59 «О некоторых вопросах практики применения Федерального закона «Об исполнительном производстве» в случае возбуждения дела о банкротстве» // </w:t>
      </w:r>
      <w:hyperlink r:id="rId26" w:tgtFrame="_blank" w:history="1">
        <w:r w:rsidRPr="008C6F07">
          <w:rPr>
            <w:color w:val="0000FF"/>
            <w:sz w:val="28"/>
            <w:szCs w:val="28"/>
            <w:u w:val="single"/>
            <w:lang w:val="en-US"/>
          </w:rPr>
          <w:t>www</w:t>
        </w:r>
        <w:r w:rsidRPr="008C6F07">
          <w:rPr>
            <w:color w:val="0000FF"/>
            <w:sz w:val="28"/>
            <w:szCs w:val="28"/>
            <w:u w:val="single"/>
          </w:rPr>
          <w:t>.</w:t>
        </w:r>
        <w:proofErr w:type="spellStart"/>
        <w:r w:rsidRPr="008C6F07">
          <w:rPr>
            <w:color w:val="0000FF"/>
            <w:sz w:val="28"/>
            <w:szCs w:val="28"/>
            <w:u w:val="single"/>
            <w:lang w:val="en-US"/>
          </w:rPr>
          <w:t>arbitr</w:t>
        </w:r>
        <w:proofErr w:type="spellEnd"/>
        <w:r w:rsidRPr="008C6F07">
          <w:rPr>
            <w:color w:val="0000FF"/>
            <w:sz w:val="28"/>
            <w:szCs w:val="28"/>
            <w:u w:val="single"/>
          </w:rPr>
          <w:t>.</w:t>
        </w:r>
        <w:proofErr w:type="spellStart"/>
        <w:r w:rsidRPr="008C6F07">
          <w:rPr>
            <w:color w:val="0000FF"/>
            <w:sz w:val="28"/>
            <w:szCs w:val="28"/>
            <w:u w:val="single"/>
            <w:lang w:val="en-US"/>
          </w:rPr>
          <w:t>ru</w:t>
        </w:r>
        <w:proofErr w:type="spellEnd"/>
      </w:hyperlink>
    </w:p>
    <w:p w14:paraId="4B084FFB" w14:textId="77777777" w:rsidR="003754FE" w:rsidRPr="008C6F07" w:rsidRDefault="003754FE" w:rsidP="007F7ADB">
      <w:pPr>
        <w:numPr>
          <w:ilvl w:val="0"/>
          <w:numId w:val="7"/>
        </w:numPr>
        <w:tabs>
          <w:tab w:val="clear" w:pos="720"/>
          <w:tab w:val="num" w:pos="0"/>
          <w:tab w:val="left" w:pos="1134"/>
        </w:tabs>
        <w:spacing w:before="100" w:beforeAutospacing="1"/>
        <w:ind w:left="0" w:firstLine="567"/>
        <w:jc w:val="both"/>
        <w:rPr>
          <w:sz w:val="28"/>
          <w:szCs w:val="28"/>
        </w:rPr>
      </w:pPr>
      <w:r w:rsidRPr="008C6F07">
        <w:rPr>
          <w:sz w:val="28"/>
          <w:szCs w:val="28"/>
        </w:rPr>
        <w:t>Постановление Пленума ВАС РФ от 23.07.2009 № 58 «О некоторых вопросах, связанных с удовлетворением требований залогодержателя при банкротстве залогодателя» // </w:t>
      </w:r>
      <w:hyperlink r:id="rId27" w:tgtFrame="_blank" w:history="1">
        <w:r w:rsidRPr="008C6F07">
          <w:rPr>
            <w:color w:val="0000FF"/>
            <w:sz w:val="28"/>
            <w:szCs w:val="28"/>
            <w:u w:val="single"/>
            <w:lang w:val="en-US"/>
          </w:rPr>
          <w:t>www</w:t>
        </w:r>
        <w:r w:rsidRPr="008C6F07">
          <w:rPr>
            <w:color w:val="0000FF"/>
            <w:sz w:val="28"/>
            <w:szCs w:val="28"/>
            <w:u w:val="single"/>
          </w:rPr>
          <w:t>.</w:t>
        </w:r>
        <w:proofErr w:type="spellStart"/>
        <w:r w:rsidRPr="008C6F07">
          <w:rPr>
            <w:color w:val="0000FF"/>
            <w:sz w:val="28"/>
            <w:szCs w:val="28"/>
            <w:u w:val="single"/>
            <w:lang w:val="en-US"/>
          </w:rPr>
          <w:t>arbitr</w:t>
        </w:r>
        <w:proofErr w:type="spellEnd"/>
        <w:r w:rsidRPr="008C6F07">
          <w:rPr>
            <w:color w:val="0000FF"/>
            <w:sz w:val="28"/>
            <w:szCs w:val="28"/>
            <w:u w:val="single"/>
          </w:rPr>
          <w:t>.</w:t>
        </w:r>
        <w:proofErr w:type="spellStart"/>
        <w:r w:rsidRPr="008C6F07">
          <w:rPr>
            <w:color w:val="0000FF"/>
            <w:sz w:val="28"/>
            <w:szCs w:val="28"/>
            <w:u w:val="single"/>
            <w:lang w:val="en-US"/>
          </w:rPr>
          <w:t>ru</w:t>
        </w:r>
        <w:proofErr w:type="spellEnd"/>
      </w:hyperlink>
    </w:p>
    <w:p w14:paraId="18F13F4E" w14:textId="77777777" w:rsidR="003754FE" w:rsidRPr="008C6F07" w:rsidRDefault="003754FE" w:rsidP="007F7ADB">
      <w:pPr>
        <w:numPr>
          <w:ilvl w:val="0"/>
          <w:numId w:val="7"/>
        </w:numPr>
        <w:tabs>
          <w:tab w:val="clear" w:pos="720"/>
          <w:tab w:val="num" w:pos="0"/>
          <w:tab w:val="left" w:pos="1134"/>
        </w:tabs>
        <w:spacing w:before="100" w:beforeAutospacing="1"/>
        <w:ind w:left="0" w:firstLine="567"/>
        <w:jc w:val="both"/>
        <w:rPr>
          <w:sz w:val="28"/>
          <w:szCs w:val="28"/>
        </w:rPr>
      </w:pPr>
      <w:r w:rsidRPr="008C6F07">
        <w:rPr>
          <w:sz w:val="28"/>
          <w:szCs w:val="28"/>
        </w:rPr>
        <w:t>Постановление Пленума ВАС РФ от 23.07.2009 № 57 «О некоторых процессуальных вопросах практики рассмотрения дел, связанных с неисполнением либо ненадлежащим исполнением договорных обязательств» //</w:t>
      </w:r>
      <w:hyperlink r:id="rId28" w:tgtFrame="_blank" w:history="1">
        <w:r w:rsidRPr="008C6F07">
          <w:rPr>
            <w:color w:val="0000FF"/>
            <w:sz w:val="28"/>
            <w:szCs w:val="28"/>
            <w:u w:val="single"/>
            <w:lang w:val="en-US"/>
          </w:rPr>
          <w:t>www</w:t>
        </w:r>
        <w:r w:rsidRPr="008C6F07">
          <w:rPr>
            <w:color w:val="0000FF"/>
            <w:sz w:val="28"/>
            <w:szCs w:val="28"/>
            <w:u w:val="single"/>
          </w:rPr>
          <w:t>.</w:t>
        </w:r>
        <w:proofErr w:type="spellStart"/>
        <w:r w:rsidRPr="008C6F07">
          <w:rPr>
            <w:color w:val="0000FF"/>
            <w:sz w:val="28"/>
            <w:szCs w:val="28"/>
            <w:u w:val="single"/>
            <w:lang w:val="en-US"/>
          </w:rPr>
          <w:t>arbitr</w:t>
        </w:r>
        <w:proofErr w:type="spellEnd"/>
        <w:r w:rsidRPr="008C6F07">
          <w:rPr>
            <w:color w:val="0000FF"/>
            <w:sz w:val="28"/>
            <w:szCs w:val="28"/>
            <w:u w:val="single"/>
          </w:rPr>
          <w:t>.</w:t>
        </w:r>
        <w:proofErr w:type="spellStart"/>
        <w:r w:rsidRPr="008C6F07">
          <w:rPr>
            <w:color w:val="0000FF"/>
            <w:sz w:val="28"/>
            <w:szCs w:val="28"/>
            <w:u w:val="single"/>
            <w:lang w:val="en-US"/>
          </w:rPr>
          <w:t>ru</w:t>
        </w:r>
        <w:proofErr w:type="spellEnd"/>
      </w:hyperlink>
    </w:p>
    <w:p w14:paraId="7A16551F" w14:textId="77777777" w:rsidR="003754FE" w:rsidRPr="008C6F07" w:rsidRDefault="003754FE" w:rsidP="007F7ADB">
      <w:pPr>
        <w:numPr>
          <w:ilvl w:val="0"/>
          <w:numId w:val="7"/>
        </w:numPr>
        <w:tabs>
          <w:tab w:val="clear" w:pos="720"/>
          <w:tab w:val="num" w:pos="0"/>
          <w:tab w:val="left" w:pos="1134"/>
        </w:tabs>
        <w:spacing w:before="100" w:beforeAutospacing="1"/>
        <w:ind w:left="0" w:firstLine="567"/>
        <w:jc w:val="both"/>
        <w:rPr>
          <w:sz w:val="28"/>
          <w:szCs w:val="28"/>
        </w:rPr>
      </w:pPr>
      <w:r w:rsidRPr="008C6F07">
        <w:rPr>
          <w:sz w:val="28"/>
          <w:szCs w:val="28"/>
        </w:rPr>
        <w:t>Постановление Пленума ВАС РФ от 01.07.2010 № 38 «О некоторых вопросах, связанных с участием арбитражных заседателей в осуществлении правосудия» // </w:t>
      </w:r>
      <w:hyperlink r:id="rId29" w:tgtFrame="_blank" w:history="1">
        <w:r w:rsidRPr="008C6F07">
          <w:rPr>
            <w:color w:val="0000FF"/>
            <w:sz w:val="28"/>
            <w:szCs w:val="28"/>
            <w:u w:val="single"/>
            <w:lang w:val="en-US"/>
          </w:rPr>
          <w:t>www</w:t>
        </w:r>
        <w:r w:rsidRPr="008C6F07">
          <w:rPr>
            <w:color w:val="0000FF"/>
            <w:sz w:val="28"/>
            <w:szCs w:val="28"/>
            <w:u w:val="single"/>
          </w:rPr>
          <w:t>.</w:t>
        </w:r>
        <w:proofErr w:type="spellStart"/>
        <w:r w:rsidRPr="008C6F07">
          <w:rPr>
            <w:color w:val="0000FF"/>
            <w:sz w:val="28"/>
            <w:szCs w:val="28"/>
            <w:u w:val="single"/>
            <w:lang w:val="en-US"/>
          </w:rPr>
          <w:t>arbitr</w:t>
        </w:r>
        <w:proofErr w:type="spellEnd"/>
        <w:r w:rsidRPr="008C6F07">
          <w:rPr>
            <w:color w:val="0000FF"/>
            <w:sz w:val="28"/>
            <w:szCs w:val="28"/>
            <w:u w:val="single"/>
          </w:rPr>
          <w:t>.</w:t>
        </w:r>
        <w:proofErr w:type="spellStart"/>
        <w:r w:rsidRPr="008C6F07">
          <w:rPr>
            <w:color w:val="0000FF"/>
            <w:sz w:val="28"/>
            <w:szCs w:val="28"/>
            <w:u w:val="single"/>
            <w:lang w:val="en-US"/>
          </w:rPr>
          <w:t>ru</w:t>
        </w:r>
        <w:proofErr w:type="spellEnd"/>
      </w:hyperlink>
    </w:p>
    <w:p w14:paraId="45CC7288" w14:textId="77777777" w:rsidR="003754FE" w:rsidRPr="008C6F07" w:rsidRDefault="003754FE" w:rsidP="007F7ADB">
      <w:pPr>
        <w:numPr>
          <w:ilvl w:val="0"/>
          <w:numId w:val="7"/>
        </w:numPr>
        <w:tabs>
          <w:tab w:val="clear" w:pos="720"/>
          <w:tab w:val="num" w:pos="0"/>
          <w:tab w:val="left" w:pos="1134"/>
        </w:tabs>
        <w:spacing w:before="100" w:beforeAutospacing="1"/>
        <w:ind w:left="0" w:firstLine="567"/>
        <w:jc w:val="both"/>
        <w:rPr>
          <w:sz w:val="28"/>
          <w:szCs w:val="28"/>
        </w:rPr>
      </w:pPr>
      <w:r w:rsidRPr="008C6F07">
        <w:rPr>
          <w:sz w:val="28"/>
          <w:szCs w:val="28"/>
        </w:rPr>
        <w:t>Постановление Пленума Верховного Суда РФ № 30, Пленума ВАС РФ № 64 от 23.12.2010 «О некоторых вопросах, возникших при рассмотрении дел о присуждении компенсации за нарушение права на судопроизводство в разумный срок или права на исполнение судебного акта в разумный срок» //</w:t>
      </w:r>
      <w:hyperlink r:id="rId30" w:tgtFrame="_blank" w:history="1">
        <w:r w:rsidRPr="008C6F07">
          <w:rPr>
            <w:color w:val="0000FF"/>
            <w:sz w:val="28"/>
            <w:szCs w:val="28"/>
            <w:u w:val="single"/>
            <w:lang w:val="en-US"/>
          </w:rPr>
          <w:t>www</w:t>
        </w:r>
        <w:r w:rsidRPr="008C6F07">
          <w:rPr>
            <w:color w:val="0000FF"/>
            <w:sz w:val="28"/>
            <w:szCs w:val="28"/>
            <w:u w:val="single"/>
          </w:rPr>
          <w:t>.</w:t>
        </w:r>
        <w:proofErr w:type="spellStart"/>
        <w:r w:rsidRPr="008C6F07">
          <w:rPr>
            <w:color w:val="0000FF"/>
            <w:sz w:val="28"/>
            <w:szCs w:val="28"/>
            <w:u w:val="single"/>
            <w:lang w:val="en-US"/>
          </w:rPr>
          <w:t>arbitr</w:t>
        </w:r>
        <w:proofErr w:type="spellEnd"/>
        <w:r w:rsidRPr="008C6F07">
          <w:rPr>
            <w:color w:val="0000FF"/>
            <w:sz w:val="28"/>
            <w:szCs w:val="28"/>
            <w:u w:val="single"/>
          </w:rPr>
          <w:t>.</w:t>
        </w:r>
        <w:proofErr w:type="spellStart"/>
        <w:r w:rsidRPr="008C6F07">
          <w:rPr>
            <w:color w:val="0000FF"/>
            <w:sz w:val="28"/>
            <w:szCs w:val="28"/>
            <w:u w:val="single"/>
            <w:lang w:val="en-US"/>
          </w:rPr>
          <w:t>ru</w:t>
        </w:r>
        <w:proofErr w:type="spellEnd"/>
      </w:hyperlink>
    </w:p>
    <w:p w14:paraId="4F52B761" w14:textId="77777777" w:rsidR="00DD7F83" w:rsidRPr="001C0B4E" w:rsidRDefault="003754FE" w:rsidP="007F7ADB">
      <w:pPr>
        <w:numPr>
          <w:ilvl w:val="0"/>
          <w:numId w:val="7"/>
        </w:numPr>
        <w:tabs>
          <w:tab w:val="clear" w:pos="720"/>
          <w:tab w:val="num" w:pos="0"/>
          <w:tab w:val="left" w:pos="1134"/>
        </w:tabs>
        <w:spacing w:before="100" w:beforeAutospacing="1"/>
        <w:ind w:left="0" w:firstLine="567"/>
        <w:jc w:val="both"/>
        <w:rPr>
          <w:sz w:val="28"/>
          <w:szCs w:val="28"/>
        </w:rPr>
      </w:pPr>
      <w:r w:rsidRPr="008C6F07">
        <w:rPr>
          <w:sz w:val="28"/>
          <w:szCs w:val="28"/>
        </w:rPr>
        <w:lastRenderedPageBreak/>
        <w:t>Постановление Пленума ВАС РФ от 30.07.2013 № 58 «О некоторых вопросах, возникающих в судебной практике при рассмотрении арбитражными судами дел об оспаривании нормативных правовых актов» // </w:t>
      </w:r>
      <w:hyperlink r:id="rId31" w:tgtFrame="_blank" w:history="1">
        <w:r w:rsidRPr="008C6F07">
          <w:rPr>
            <w:color w:val="0000FF"/>
            <w:sz w:val="28"/>
            <w:szCs w:val="28"/>
            <w:u w:val="single"/>
            <w:lang w:val="en-US"/>
          </w:rPr>
          <w:t>www</w:t>
        </w:r>
        <w:r w:rsidRPr="008C6F07">
          <w:rPr>
            <w:color w:val="0000FF"/>
            <w:sz w:val="28"/>
            <w:szCs w:val="28"/>
            <w:u w:val="single"/>
          </w:rPr>
          <w:t>.</w:t>
        </w:r>
        <w:proofErr w:type="spellStart"/>
        <w:r w:rsidRPr="008C6F07">
          <w:rPr>
            <w:color w:val="0000FF"/>
            <w:sz w:val="28"/>
            <w:szCs w:val="28"/>
            <w:u w:val="single"/>
            <w:lang w:val="en-US"/>
          </w:rPr>
          <w:t>arbitr</w:t>
        </w:r>
        <w:proofErr w:type="spellEnd"/>
        <w:r w:rsidRPr="008C6F07">
          <w:rPr>
            <w:color w:val="0000FF"/>
            <w:sz w:val="28"/>
            <w:szCs w:val="28"/>
            <w:u w:val="single"/>
          </w:rPr>
          <w:t>.</w:t>
        </w:r>
        <w:proofErr w:type="spellStart"/>
        <w:r w:rsidRPr="008C6F07">
          <w:rPr>
            <w:color w:val="0000FF"/>
            <w:sz w:val="28"/>
            <w:szCs w:val="28"/>
            <w:u w:val="single"/>
            <w:lang w:val="en-US"/>
          </w:rPr>
          <w:t>ru</w:t>
        </w:r>
        <w:proofErr w:type="spellEnd"/>
      </w:hyperlink>
    </w:p>
    <w:p w14:paraId="00F245F9" w14:textId="77777777" w:rsidR="006A250A" w:rsidRPr="006A250A" w:rsidRDefault="006A250A" w:rsidP="006A250A">
      <w:pPr>
        <w:numPr>
          <w:ilvl w:val="0"/>
          <w:numId w:val="7"/>
        </w:numPr>
        <w:tabs>
          <w:tab w:val="clear" w:pos="720"/>
          <w:tab w:val="num" w:pos="0"/>
          <w:tab w:val="left" w:pos="1134"/>
        </w:tabs>
        <w:spacing w:before="100" w:beforeAutospacing="1"/>
        <w:ind w:left="0" w:firstLine="567"/>
        <w:jc w:val="both"/>
        <w:rPr>
          <w:sz w:val="28"/>
          <w:szCs w:val="28"/>
        </w:rPr>
      </w:pPr>
      <w:r w:rsidRPr="006A250A">
        <w:rPr>
          <w:sz w:val="28"/>
          <w:szCs w:val="28"/>
        </w:rPr>
        <w:t>Постановление Пленума Верховного Суда РФ от 09.07.2019 № 25 «О некоторых вопросах, связанных с началом деятельности кассационных и апелляционных судов общей юрисдикции» // официальный сайт Верховного суда РФ (</w:t>
      </w:r>
      <w:hyperlink r:id="rId32">
        <w:r w:rsidRPr="006A250A">
          <w:rPr>
            <w:sz w:val="28"/>
            <w:szCs w:val="28"/>
          </w:rPr>
          <w:t>www.vsrf.ru</w:t>
        </w:r>
      </w:hyperlink>
      <w:r w:rsidRPr="006A250A">
        <w:rPr>
          <w:sz w:val="28"/>
          <w:szCs w:val="28"/>
        </w:rPr>
        <w:t>).</w:t>
      </w:r>
    </w:p>
    <w:p w14:paraId="69731262" w14:textId="77777777" w:rsidR="006A250A" w:rsidRPr="006A250A" w:rsidRDefault="006A250A" w:rsidP="006A250A">
      <w:pPr>
        <w:numPr>
          <w:ilvl w:val="0"/>
          <w:numId w:val="7"/>
        </w:numPr>
        <w:tabs>
          <w:tab w:val="clear" w:pos="720"/>
          <w:tab w:val="num" w:pos="0"/>
          <w:tab w:val="left" w:pos="1134"/>
        </w:tabs>
        <w:spacing w:before="100" w:beforeAutospacing="1"/>
        <w:ind w:left="0" w:firstLine="567"/>
        <w:jc w:val="both"/>
        <w:rPr>
          <w:sz w:val="28"/>
          <w:szCs w:val="28"/>
        </w:rPr>
      </w:pPr>
      <w:r w:rsidRPr="006A250A">
        <w:rPr>
          <w:sz w:val="28"/>
          <w:szCs w:val="28"/>
        </w:rPr>
        <w:t>Постановление Пленума Верховного Суда РФ от 11.06.2020 № 5 «О применении судами норм Кодекса административного судопроизводства Российской Федерации, регулирующих производство в суде апелляционной инстанции» // официальный сайт Верховного суда РФ (</w:t>
      </w:r>
      <w:hyperlink r:id="rId33">
        <w:r w:rsidRPr="006A250A">
          <w:rPr>
            <w:sz w:val="28"/>
            <w:szCs w:val="28"/>
          </w:rPr>
          <w:t>www.vsrf.ru</w:t>
        </w:r>
      </w:hyperlink>
      <w:r w:rsidRPr="006A250A">
        <w:rPr>
          <w:sz w:val="28"/>
          <w:szCs w:val="28"/>
        </w:rPr>
        <w:t>).</w:t>
      </w:r>
    </w:p>
    <w:p w14:paraId="7E952AE4" w14:textId="77777777" w:rsidR="006A250A" w:rsidRPr="006A250A" w:rsidRDefault="006A250A" w:rsidP="006A250A">
      <w:pPr>
        <w:numPr>
          <w:ilvl w:val="0"/>
          <w:numId w:val="7"/>
        </w:numPr>
        <w:tabs>
          <w:tab w:val="clear" w:pos="720"/>
          <w:tab w:val="num" w:pos="0"/>
          <w:tab w:val="left" w:pos="1134"/>
        </w:tabs>
        <w:spacing w:before="100" w:beforeAutospacing="1"/>
        <w:ind w:left="0" w:firstLine="567"/>
        <w:jc w:val="both"/>
        <w:rPr>
          <w:sz w:val="28"/>
          <w:szCs w:val="28"/>
        </w:rPr>
      </w:pPr>
      <w:r w:rsidRPr="006A250A">
        <w:rPr>
          <w:sz w:val="28"/>
          <w:szCs w:val="28"/>
        </w:rPr>
        <w:t>Постановление Пленума Верховного Суда РФ от 30.06.2020 № 12 «О применении Арбитражного процессуального кодекса Российской Федерации при рассмотрении дел в арбитражном суде апелляционной инстанции» // официальный сайт Верховного суда РФ (</w:t>
      </w:r>
      <w:hyperlink r:id="rId34">
        <w:r w:rsidRPr="006A250A">
          <w:rPr>
            <w:sz w:val="28"/>
            <w:szCs w:val="28"/>
          </w:rPr>
          <w:t>www.vsrf.ru</w:t>
        </w:r>
      </w:hyperlink>
      <w:r w:rsidRPr="006A250A">
        <w:rPr>
          <w:sz w:val="28"/>
          <w:szCs w:val="28"/>
        </w:rPr>
        <w:t>).</w:t>
      </w:r>
    </w:p>
    <w:p w14:paraId="3B9B6AB5" w14:textId="77777777" w:rsidR="006A250A" w:rsidRPr="006A250A" w:rsidRDefault="006A250A" w:rsidP="006A250A">
      <w:pPr>
        <w:numPr>
          <w:ilvl w:val="0"/>
          <w:numId w:val="7"/>
        </w:numPr>
        <w:tabs>
          <w:tab w:val="clear" w:pos="720"/>
          <w:tab w:val="num" w:pos="0"/>
          <w:tab w:val="left" w:pos="1134"/>
        </w:tabs>
        <w:spacing w:before="100" w:beforeAutospacing="1"/>
        <w:ind w:left="0" w:firstLine="567"/>
        <w:jc w:val="both"/>
        <w:rPr>
          <w:sz w:val="28"/>
          <w:szCs w:val="28"/>
        </w:rPr>
      </w:pPr>
      <w:r w:rsidRPr="006A250A">
        <w:rPr>
          <w:sz w:val="28"/>
          <w:szCs w:val="28"/>
        </w:rPr>
        <w:t>Постановление Пленума Верховного Суда РФ от 30.06.2020 № 13 «О применении Арбитражного процессуального кодекса Российской Федерации при рассмотрении дел в арбитражном суде кассационной инстанции» // официальный сайт Верховного суда РФ (</w:t>
      </w:r>
      <w:hyperlink r:id="rId35">
        <w:r w:rsidRPr="006A250A">
          <w:rPr>
            <w:sz w:val="28"/>
            <w:szCs w:val="28"/>
          </w:rPr>
          <w:t>www.vsrf.ru</w:t>
        </w:r>
      </w:hyperlink>
      <w:r w:rsidRPr="006A250A">
        <w:rPr>
          <w:sz w:val="28"/>
          <w:szCs w:val="28"/>
        </w:rPr>
        <w:t>).</w:t>
      </w:r>
    </w:p>
    <w:p w14:paraId="54598196" w14:textId="77777777" w:rsidR="006A250A" w:rsidRPr="006A250A" w:rsidRDefault="006A250A" w:rsidP="006A250A">
      <w:pPr>
        <w:numPr>
          <w:ilvl w:val="0"/>
          <w:numId w:val="7"/>
        </w:numPr>
        <w:tabs>
          <w:tab w:val="clear" w:pos="720"/>
          <w:tab w:val="num" w:pos="0"/>
          <w:tab w:val="left" w:pos="1134"/>
        </w:tabs>
        <w:spacing w:before="100" w:beforeAutospacing="1"/>
        <w:ind w:left="0" w:firstLine="567"/>
        <w:jc w:val="both"/>
        <w:rPr>
          <w:sz w:val="28"/>
          <w:szCs w:val="28"/>
        </w:rPr>
      </w:pPr>
      <w:r w:rsidRPr="006A250A">
        <w:rPr>
          <w:sz w:val="28"/>
          <w:szCs w:val="28"/>
        </w:rPr>
        <w:t>Постановление Пленума Верховного Суда РФ от 09.07.2020 № 17 «О применении судами норм Кодекса административного судопроизводства Российской Федерации, регулирующих производство в суде кассационной инстанции» // официальный сайт Верховного суда РФ (</w:t>
      </w:r>
      <w:hyperlink r:id="rId36">
        <w:r w:rsidRPr="006A250A">
          <w:rPr>
            <w:sz w:val="28"/>
            <w:szCs w:val="28"/>
          </w:rPr>
          <w:t>www.vsrf.ru</w:t>
        </w:r>
      </w:hyperlink>
      <w:r w:rsidRPr="006A250A">
        <w:rPr>
          <w:sz w:val="28"/>
          <w:szCs w:val="28"/>
        </w:rPr>
        <w:t>).</w:t>
      </w:r>
    </w:p>
    <w:p w14:paraId="08CD3D8C" w14:textId="77777777" w:rsidR="006A250A" w:rsidRPr="006A250A" w:rsidRDefault="006A250A" w:rsidP="006A250A">
      <w:pPr>
        <w:numPr>
          <w:ilvl w:val="0"/>
          <w:numId w:val="7"/>
        </w:numPr>
        <w:tabs>
          <w:tab w:val="clear" w:pos="720"/>
          <w:tab w:val="num" w:pos="0"/>
          <w:tab w:val="left" w:pos="1134"/>
        </w:tabs>
        <w:spacing w:before="100" w:beforeAutospacing="1"/>
        <w:ind w:left="0" w:firstLine="567"/>
        <w:jc w:val="both"/>
        <w:rPr>
          <w:sz w:val="28"/>
          <w:szCs w:val="28"/>
        </w:rPr>
      </w:pPr>
      <w:r w:rsidRPr="006A250A">
        <w:rPr>
          <w:sz w:val="28"/>
          <w:szCs w:val="28"/>
        </w:rPr>
        <w:t>Постановление Пленума Верховного Суда РФ от 22.06.2021 № 16 «О применении судами норм гражданского процессуального законодательства, регламентирующих производство в суде апелляционной инстанции» // официальный сайт Верховного суда РФ (</w:t>
      </w:r>
      <w:hyperlink r:id="rId37">
        <w:r w:rsidRPr="006A250A">
          <w:rPr>
            <w:sz w:val="28"/>
            <w:szCs w:val="28"/>
          </w:rPr>
          <w:t>www.vsrf.ru</w:t>
        </w:r>
      </w:hyperlink>
      <w:r w:rsidRPr="006A250A">
        <w:rPr>
          <w:sz w:val="28"/>
          <w:szCs w:val="28"/>
        </w:rPr>
        <w:t>).</w:t>
      </w:r>
    </w:p>
    <w:p w14:paraId="44BEE678" w14:textId="77777777" w:rsidR="006A250A" w:rsidRPr="006A250A" w:rsidRDefault="006A250A" w:rsidP="006A250A">
      <w:pPr>
        <w:numPr>
          <w:ilvl w:val="0"/>
          <w:numId w:val="7"/>
        </w:numPr>
        <w:tabs>
          <w:tab w:val="clear" w:pos="720"/>
          <w:tab w:val="num" w:pos="0"/>
          <w:tab w:val="left" w:pos="1134"/>
        </w:tabs>
        <w:spacing w:before="100" w:beforeAutospacing="1"/>
        <w:ind w:left="0" w:firstLine="567"/>
        <w:jc w:val="both"/>
        <w:rPr>
          <w:sz w:val="28"/>
          <w:szCs w:val="28"/>
        </w:rPr>
      </w:pPr>
      <w:r w:rsidRPr="006A250A">
        <w:rPr>
          <w:sz w:val="28"/>
          <w:szCs w:val="28"/>
        </w:rPr>
        <w:t>Постановление Пленума Верховного Суда РФ от 22.06.2021 № 17 «О применении судами норм гражданского процессуального законодательства, регулирующих производство в суде кассационной инстанции» // официальный сайт Верховного суда РФ (</w:t>
      </w:r>
      <w:hyperlink r:id="rId38">
        <w:r w:rsidRPr="006A250A">
          <w:rPr>
            <w:sz w:val="28"/>
            <w:szCs w:val="28"/>
          </w:rPr>
          <w:t>www.vsrf.ru</w:t>
        </w:r>
      </w:hyperlink>
      <w:r w:rsidRPr="006A250A">
        <w:rPr>
          <w:sz w:val="28"/>
          <w:szCs w:val="28"/>
        </w:rPr>
        <w:t>).</w:t>
      </w:r>
    </w:p>
    <w:p w14:paraId="6A9C75CA" w14:textId="77777777" w:rsidR="006A250A" w:rsidRPr="000E1FC6" w:rsidRDefault="006A250A" w:rsidP="006A250A">
      <w:pPr>
        <w:rPr>
          <w:b/>
        </w:rPr>
      </w:pPr>
    </w:p>
    <w:p w14:paraId="6548E7E1" w14:textId="77777777" w:rsidR="00DD7F83" w:rsidRPr="007E34E8" w:rsidRDefault="00DD7F83" w:rsidP="000D783C">
      <w:pPr>
        <w:tabs>
          <w:tab w:val="left" w:pos="567"/>
        </w:tabs>
        <w:suppressAutoHyphens/>
        <w:ind w:firstLine="709"/>
        <w:jc w:val="both"/>
        <w:rPr>
          <w:sz w:val="28"/>
          <w:szCs w:val="28"/>
        </w:rPr>
      </w:pPr>
      <w:r w:rsidRPr="007E34E8">
        <w:rPr>
          <w:sz w:val="28"/>
          <w:szCs w:val="28"/>
        </w:rPr>
        <w:t xml:space="preserve">Перечень основной и дополнительной литературы оформлен в </w:t>
      </w:r>
      <w:r>
        <w:rPr>
          <w:sz w:val="28"/>
          <w:szCs w:val="28"/>
        </w:rPr>
        <w:t>П</w:t>
      </w:r>
      <w:r w:rsidRPr="007E34E8">
        <w:rPr>
          <w:sz w:val="28"/>
          <w:szCs w:val="28"/>
        </w:rPr>
        <w:t xml:space="preserve">риложении </w:t>
      </w:r>
      <w:r w:rsidR="00471E1C">
        <w:rPr>
          <w:sz w:val="28"/>
          <w:szCs w:val="28"/>
        </w:rPr>
        <w:t>5</w:t>
      </w:r>
      <w:r w:rsidRPr="007E34E8">
        <w:rPr>
          <w:sz w:val="28"/>
          <w:szCs w:val="28"/>
        </w:rPr>
        <w:t xml:space="preserve"> «Карта обеспеченности литературой»</w:t>
      </w:r>
      <w:r>
        <w:rPr>
          <w:sz w:val="28"/>
          <w:szCs w:val="28"/>
        </w:rPr>
        <w:t>.</w:t>
      </w:r>
    </w:p>
    <w:p w14:paraId="38F47EE7" w14:textId="77777777" w:rsidR="00752A32" w:rsidRDefault="002726F2" w:rsidP="007F7ADB">
      <w:pPr>
        <w:pStyle w:val="10"/>
        <w:numPr>
          <w:ilvl w:val="0"/>
          <w:numId w:val="3"/>
        </w:numPr>
        <w:jc w:val="center"/>
        <w:rPr>
          <w:rFonts w:ascii="Times New Roman" w:hAnsi="Times New Roman" w:cs="Times New Roman"/>
          <w:b/>
          <w:color w:val="auto"/>
          <w:sz w:val="28"/>
        </w:rPr>
      </w:pPr>
      <w:bookmarkStart w:id="15" w:name="_Toc90872245"/>
      <w:r w:rsidRPr="002726F2">
        <w:rPr>
          <w:rFonts w:ascii="Times New Roman" w:hAnsi="Times New Roman" w:cs="Times New Roman"/>
          <w:b/>
          <w:color w:val="auto"/>
          <w:sz w:val="28"/>
        </w:rPr>
        <w:t>ТРЕБОВАНИЯ К ВЫПУСКНЫМ КВАЛИФИКАЦИОННЫМ РАБОТАМ И ПОРЯДОК ИХ ВЫПОЛНЕНИЯ</w:t>
      </w:r>
      <w:bookmarkEnd w:id="15"/>
    </w:p>
    <w:p w14:paraId="16B5276E" w14:textId="77777777" w:rsidR="002726F2" w:rsidRDefault="002726F2" w:rsidP="002726F2"/>
    <w:p w14:paraId="3EB673B0" w14:textId="77777777" w:rsidR="00067A3A" w:rsidRPr="00BC0CFA" w:rsidRDefault="00215BFD" w:rsidP="00BC0CFA">
      <w:pPr>
        <w:tabs>
          <w:tab w:val="left" w:pos="540"/>
        </w:tabs>
        <w:ind w:firstLine="540"/>
        <w:jc w:val="both"/>
        <w:rPr>
          <w:color w:val="000000"/>
          <w:sz w:val="28"/>
          <w:szCs w:val="28"/>
        </w:rPr>
      </w:pPr>
      <w:bookmarkStart w:id="16" w:name="_Toc518296676"/>
      <w:bookmarkStart w:id="17" w:name="_Toc518296784"/>
      <w:bookmarkStart w:id="18" w:name="_Toc519596657"/>
      <w:r w:rsidRPr="00BC0CFA">
        <w:rPr>
          <w:color w:val="000000"/>
          <w:sz w:val="28"/>
          <w:szCs w:val="28"/>
        </w:rPr>
        <w:t xml:space="preserve">Выпускная квалификационная работа (далее </w:t>
      </w:r>
      <w:r w:rsidR="00F71FF0" w:rsidRPr="00BC0CFA">
        <w:rPr>
          <w:color w:val="000000"/>
          <w:sz w:val="28"/>
          <w:szCs w:val="28"/>
        </w:rPr>
        <w:t>магистерская диссертация, ВКР</w:t>
      </w:r>
      <w:r w:rsidRPr="00BC0CFA">
        <w:rPr>
          <w:color w:val="000000"/>
          <w:sz w:val="28"/>
          <w:szCs w:val="28"/>
        </w:rPr>
        <w:t xml:space="preserve">) представляет </w:t>
      </w:r>
      <w:bookmarkEnd w:id="16"/>
      <w:bookmarkEnd w:id="17"/>
      <w:bookmarkEnd w:id="18"/>
      <w:r w:rsidR="00067A3A" w:rsidRPr="00BC0CFA">
        <w:rPr>
          <w:color w:val="000000"/>
          <w:sz w:val="28"/>
          <w:szCs w:val="28"/>
        </w:rPr>
        <w:t xml:space="preserve">собой работу научного характера, в которой содержится решение задачи, имеющей значение для науки, либо изложены научно обоснованные решения и разработки. </w:t>
      </w:r>
    </w:p>
    <w:p w14:paraId="788100C6" w14:textId="77777777" w:rsidR="00067A3A" w:rsidRPr="000E1088" w:rsidRDefault="00067A3A" w:rsidP="000E1088">
      <w:pPr>
        <w:tabs>
          <w:tab w:val="left" w:pos="540"/>
        </w:tabs>
        <w:ind w:firstLine="540"/>
        <w:jc w:val="both"/>
        <w:rPr>
          <w:sz w:val="28"/>
          <w:szCs w:val="28"/>
        </w:rPr>
      </w:pPr>
      <w:r w:rsidRPr="0026292D">
        <w:rPr>
          <w:color w:val="000000"/>
          <w:sz w:val="28"/>
          <w:szCs w:val="28"/>
        </w:rPr>
        <w:t xml:space="preserve">Магистерская диссертация </w:t>
      </w:r>
      <w:r w:rsidRPr="0026292D">
        <w:rPr>
          <w:sz w:val="28"/>
          <w:szCs w:val="28"/>
        </w:rPr>
        <w:t xml:space="preserve">как работа научного содержания должна иметь внутреннее единство и отображать ход и результаты разработки </w:t>
      </w:r>
      <w:r w:rsidRPr="0026292D">
        <w:rPr>
          <w:sz w:val="28"/>
          <w:szCs w:val="28"/>
        </w:rPr>
        <w:lastRenderedPageBreak/>
        <w:t xml:space="preserve">выбранной темы. </w:t>
      </w:r>
      <w:r w:rsidRPr="0026292D">
        <w:rPr>
          <w:color w:val="000000"/>
          <w:sz w:val="28"/>
          <w:szCs w:val="28"/>
        </w:rPr>
        <w:t>Магистерская диссертация</w:t>
      </w:r>
      <w:r w:rsidRPr="0026292D">
        <w:rPr>
          <w:sz w:val="28"/>
          <w:szCs w:val="28"/>
        </w:rPr>
        <w:t xml:space="preserve">, с одной стороны, имеет обобщающий характер, поскольку является своеобразным итогом подготовки обучающегося, с другой стороны – это самостоятельное оригинальное научное исследование. </w:t>
      </w:r>
    </w:p>
    <w:p w14:paraId="0807A3F8" w14:textId="77777777" w:rsidR="00215BFD" w:rsidRPr="00BC0CFA" w:rsidRDefault="00215BFD" w:rsidP="00BC0CFA">
      <w:pPr>
        <w:tabs>
          <w:tab w:val="left" w:pos="540"/>
        </w:tabs>
        <w:ind w:firstLine="540"/>
        <w:jc w:val="both"/>
        <w:rPr>
          <w:color w:val="000000"/>
          <w:sz w:val="28"/>
          <w:szCs w:val="28"/>
        </w:rPr>
      </w:pPr>
      <w:bookmarkStart w:id="19" w:name="_Toc518296678"/>
      <w:bookmarkStart w:id="20" w:name="_Toc518296786"/>
      <w:bookmarkStart w:id="21" w:name="_Toc519596659"/>
      <w:r w:rsidRPr="00BC0CFA">
        <w:rPr>
          <w:color w:val="000000"/>
          <w:sz w:val="28"/>
          <w:szCs w:val="28"/>
        </w:rPr>
        <w:t>За актуальность, соответствие тематики ВКР профилю направления подготовки, руководство и организацию ее выполнения ответственность несет выпускающая кафедра и непосредственно руководитель работы.</w:t>
      </w:r>
      <w:bookmarkEnd w:id="19"/>
      <w:bookmarkEnd w:id="20"/>
      <w:bookmarkEnd w:id="21"/>
    </w:p>
    <w:p w14:paraId="282A1446" w14:textId="77777777" w:rsidR="00215BFD" w:rsidRPr="00BC0CFA" w:rsidRDefault="00215BFD" w:rsidP="00BC0CFA">
      <w:pPr>
        <w:tabs>
          <w:tab w:val="left" w:pos="540"/>
        </w:tabs>
        <w:ind w:firstLine="540"/>
        <w:jc w:val="both"/>
        <w:rPr>
          <w:color w:val="000000"/>
          <w:sz w:val="28"/>
          <w:szCs w:val="28"/>
        </w:rPr>
      </w:pPr>
      <w:bookmarkStart w:id="22" w:name="_Toc518296679"/>
      <w:bookmarkStart w:id="23" w:name="_Toc518296787"/>
      <w:bookmarkStart w:id="24" w:name="_Toc519596660"/>
      <w:r w:rsidRPr="00BC0CFA">
        <w:rPr>
          <w:color w:val="000000"/>
          <w:sz w:val="28"/>
          <w:szCs w:val="28"/>
        </w:rPr>
        <w:t>За все сведения, изложенные в ВКР, принятые решения и за правильность всех данных ответственность несет непосредственно обучающийся – автор выпускной работы.</w:t>
      </w:r>
      <w:bookmarkEnd w:id="22"/>
      <w:bookmarkEnd w:id="23"/>
      <w:bookmarkEnd w:id="24"/>
    </w:p>
    <w:p w14:paraId="7158773A" w14:textId="77777777" w:rsidR="000D783C" w:rsidRPr="00BC0CFA" w:rsidRDefault="002E6F8D" w:rsidP="00BC0CFA">
      <w:pPr>
        <w:tabs>
          <w:tab w:val="left" w:pos="540"/>
        </w:tabs>
        <w:ind w:firstLine="540"/>
        <w:jc w:val="both"/>
        <w:rPr>
          <w:sz w:val="28"/>
          <w:szCs w:val="28"/>
        </w:rPr>
      </w:pPr>
      <w:r w:rsidRPr="00BC0CFA">
        <w:rPr>
          <w:sz w:val="28"/>
          <w:szCs w:val="28"/>
        </w:rPr>
        <w:t xml:space="preserve">Выпускная квалификационная работа обучающегося </w:t>
      </w:r>
      <w:r w:rsidR="000D783C" w:rsidRPr="00BC0CFA">
        <w:rPr>
          <w:sz w:val="28"/>
          <w:szCs w:val="28"/>
        </w:rPr>
        <w:t>и порядок её подготовки должны</w:t>
      </w:r>
      <w:r w:rsidRPr="00BC0CFA">
        <w:rPr>
          <w:sz w:val="28"/>
          <w:szCs w:val="28"/>
        </w:rPr>
        <w:t xml:space="preserve"> отвечать требованиям</w:t>
      </w:r>
      <w:r w:rsidR="000D783C" w:rsidRPr="00BC0CFA">
        <w:rPr>
          <w:sz w:val="28"/>
          <w:szCs w:val="28"/>
        </w:rPr>
        <w:t>, установленным Положением о выпускной квалификационной работе (магистерской диссертации), утвержденное Приказом ректора ФГБОУВО «РГУП» от 30 мая 2017 года № 20.</w:t>
      </w:r>
    </w:p>
    <w:p w14:paraId="69E2D5F1" w14:textId="77777777" w:rsidR="00320968" w:rsidRDefault="00320968" w:rsidP="00320968">
      <w:pPr>
        <w:pStyle w:val="10"/>
        <w:jc w:val="center"/>
        <w:rPr>
          <w:rFonts w:ascii="Times New Roman" w:hAnsi="Times New Roman" w:cs="Times New Roman"/>
          <w:b/>
          <w:color w:val="auto"/>
          <w:sz w:val="28"/>
        </w:rPr>
      </w:pPr>
      <w:bookmarkStart w:id="25" w:name="_Toc523482521"/>
      <w:bookmarkStart w:id="26" w:name="_Toc528667043"/>
      <w:bookmarkStart w:id="27" w:name="_Toc90872246"/>
      <w:r w:rsidRPr="002E6F8D">
        <w:rPr>
          <w:rFonts w:ascii="Times New Roman" w:hAnsi="Times New Roman" w:cs="Times New Roman"/>
          <w:b/>
          <w:color w:val="auto"/>
          <w:sz w:val="28"/>
        </w:rPr>
        <w:t>5.1. Структура выпускной квалификационной работы и требования к ее содержанию</w:t>
      </w:r>
      <w:bookmarkEnd w:id="25"/>
      <w:bookmarkEnd w:id="26"/>
      <w:bookmarkEnd w:id="27"/>
    </w:p>
    <w:p w14:paraId="3E3671B7" w14:textId="77777777" w:rsidR="00320968" w:rsidRPr="006259AF" w:rsidRDefault="00320968" w:rsidP="00320968"/>
    <w:p w14:paraId="49B55A4A" w14:textId="77777777" w:rsidR="00320968" w:rsidRDefault="00320968" w:rsidP="00320968">
      <w:pPr>
        <w:pStyle w:val="a9"/>
        <w:tabs>
          <w:tab w:val="left" w:pos="709"/>
        </w:tabs>
        <w:spacing w:line="240" w:lineRule="auto"/>
        <w:ind w:left="0"/>
        <w:rPr>
          <w:sz w:val="28"/>
          <w:szCs w:val="28"/>
        </w:rPr>
      </w:pPr>
      <w:r w:rsidRPr="00DB1478">
        <w:rPr>
          <w:sz w:val="28"/>
          <w:szCs w:val="28"/>
        </w:rPr>
        <w:t xml:space="preserve">Выпускная квалификационная работа обучающегося должна отвечать следующим требованиям: </w:t>
      </w:r>
    </w:p>
    <w:p w14:paraId="4D55966F" w14:textId="77777777" w:rsidR="00320968" w:rsidRPr="00F370CE" w:rsidRDefault="00320968" w:rsidP="00320968">
      <w:pPr>
        <w:pStyle w:val="a9"/>
        <w:tabs>
          <w:tab w:val="left" w:pos="709"/>
        </w:tabs>
        <w:spacing w:line="240" w:lineRule="auto"/>
        <w:ind w:left="0"/>
        <w:rPr>
          <w:sz w:val="28"/>
          <w:szCs w:val="28"/>
        </w:rPr>
      </w:pPr>
      <w:r w:rsidRPr="0026292D">
        <w:rPr>
          <w:color w:val="000000"/>
          <w:sz w:val="28"/>
          <w:szCs w:val="28"/>
        </w:rPr>
        <w:t>- носить творческий характер с использованием актуальных юридических фактов и действующих нормативных правовых актов;</w:t>
      </w:r>
    </w:p>
    <w:p w14:paraId="6778FA16" w14:textId="77777777" w:rsidR="00320968" w:rsidRPr="0026292D" w:rsidRDefault="00320968" w:rsidP="00320968">
      <w:pPr>
        <w:tabs>
          <w:tab w:val="left" w:pos="540"/>
        </w:tabs>
        <w:ind w:firstLine="709"/>
        <w:jc w:val="both"/>
        <w:rPr>
          <w:color w:val="000000"/>
          <w:sz w:val="28"/>
          <w:szCs w:val="28"/>
        </w:rPr>
      </w:pPr>
      <w:r w:rsidRPr="0026292D">
        <w:rPr>
          <w:color w:val="000000"/>
          <w:sz w:val="28"/>
          <w:szCs w:val="28"/>
        </w:rPr>
        <w:t>- отвечать требованиям логичного и четкого изложения материала, доказательности и достоверности фактов;</w:t>
      </w:r>
    </w:p>
    <w:p w14:paraId="271F0F10" w14:textId="77777777" w:rsidR="00320968" w:rsidRPr="0026292D" w:rsidRDefault="00320968" w:rsidP="00320968">
      <w:pPr>
        <w:tabs>
          <w:tab w:val="left" w:pos="540"/>
        </w:tabs>
        <w:ind w:firstLine="709"/>
        <w:jc w:val="both"/>
        <w:rPr>
          <w:color w:val="000000"/>
          <w:sz w:val="28"/>
          <w:szCs w:val="28"/>
        </w:rPr>
      </w:pPr>
      <w:r w:rsidRPr="0026292D">
        <w:rPr>
          <w:color w:val="000000"/>
          <w:sz w:val="28"/>
          <w:szCs w:val="28"/>
        </w:rPr>
        <w:t>- отражать умение пользоваться рациональными приемами поиска, отбора, обработки и систематизации информации, способность работать с нормативными правовыми актами;</w:t>
      </w:r>
    </w:p>
    <w:p w14:paraId="6D918FF5" w14:textId="77777777" w:rsidR="00320968" w:rsidRDefault="00320968" w:rsidP="00320968">
      <w:pPr>
        <w:tabs>
          <w:tab w:val="left" w:pos="540"/>
        </w:tabs>
        <w:ind w:firstLine="709"/>
        <w:jc w:val="both"/>
        <w:rPr>
          <w:color w:val="000000"/>
          <w:sz w:val="28"/>
          <w:szCs w:val="28"/>
        </w:rPr>
      </w:pPr>
      <w:r w:rsidRPr="0026292D">
        <w:rPr>
          <w:color w:val="000000"/>
          <w:sz w:val="28"/>
          <w:szCs w:val="28"/>
        </w:rPr>
        <w:t>- соответствовать требованиям к ее структурированию и оформлению (четкая и последовательная структура, завершенность, правильное оформление библиографических ссылок, списка использованных нормативных правовых актов и литературы, аккуратность исполнения).</w:t>
      </w:r>
    </w:p>
    <w:p w14:paraId="044C9E39" w14:textId="77777777" w:rsidR="00320968" w:rsidRPr="0026292D" w:rsidRDefault="00320968" w:rsidP="00320968">
      <w:pPr>
        <w:tabs>
          <w:tab w:val="left" w:pos="540"/>
        </w:tabs>
        <w:ind w:firstLine="540"/>
        <w:jc w:val="both"/>
        <w:rPr>
          <w:color w:val="000000"/>
          <w:sz w:val="28"/>
          <w:szCs w:val="28"/>
        </w:rPr>
      </w:pPr>
      <w:r w:rsidRPr="0026292D">
        <w:rPr>
          <w:color w:val="000000"/>
          <w:sz w:val="28"/>
          <w:szCs w:val="28"/>
        </w:rPr>
        <w:t>Качество диссертационной работы в немалой степени зависит от методологии исследования - соблюдения определенных принципов научного поиска, анализа и правильного выбора научных методов, т.е. приемов и способов познания изучаемых правоотношений.</w:t>
      </w:r>
    </w:p>
    <w:p w14:paraId="0A5E99B2" w14:textId="77777777" w:rsidR="00320968" w:rsidRPr="0026292D" w:rsidRDefault="00320968" w:rsidP="00320968">
      <w:pPr>
        <w:tabs>
          <w:tab w:val="left" w:pos="540"/>
        </w:tabs>
        <w:ind w:firstLine="540"/>
        <w:jc w:val="both"/>
        <w:rPr>
          <w:color w:val="000000"/>
          <w:sz w:val="28"/>
          <w:szCs w:val="28"/>
        </w:rPr>
      </w:pPr>
      <w:r w:rsidRPr="0026292D">
        <w:rPr>
          <w:color w:val="000000"/>
          <w:sz w:val="28"/>
          <w:szCs w:val="28"/>
        </w:rPr>
        <w:t xml:space="preserve">Следует особое внимание обратить на соблюдение общенаучных принципов системности, последовательности и логичности изложения материала. Это вытекает из принципа тождества. Применяются также такие логические требования как движение от общих положений к частным (дедукция) и от частных положений - к общим (индукция). </w:t>
      </w:r>
    </w:p>
    <w:p w14:paraId="6A3B02D9" w14:textId="77777777" w:rsidR="00320968" w:rsidRPr="0026292D" w:rsidRDefault="00320968" w:rsidP="00320968">
      <w:pPr>
        <w:tabs>
          <w:tab w:val="left" w:pos="540"/>
        </w:tabs>
        <w:ind w:firstLine="540"/>
        <w:jc w:val="both"/>
        <w:rPr>
          <w:color w:val="000000"/>
          <w:sz w:val="28"/>
          <w:szCs w:val="28"/>
        </w:rPr>
      </w:pPr>
      <w:r w:rsidRPr="0026292D">
        <w:rPr>
          <w:color w:val="000000"/>
          <w:sz w:val="28"/>
          <w:szCs w:val="28"/>
        </w:rPr>
        <w:t xml:space="preserve">Необходимо уважать и принцип </w:t>
      </w:r>
      <w:proofErr w:type="spellStart"/>
      <w:r w:rsidRPr="0026292D">
        <w:rPr>
          <w:color w:val="000000"/>
          <w:sz w:val="28"/>
          <w:szCs w:val="28"/>
        </w:rPr>
        <w:t>непротиворечия</w:t>
      </w:r>
      <w:proofErr w:type="spellEnd"/>
      <w:r w:rsidRPr="0026292D">
        <w:rPr>
          <w:color w:val="000000"/>
          <w:sz w:val="28"/>
          <w:szCs w:val="28"/>
        </w:rPr>
        <w:t xml:space="preserve">, который требует избегать логических противоречий, когда одно и то же положение первоначально утверждается, а затем отрицается автором. Каждую часть диссертационной работы необходимо завершать обобщениями и выводами, </w:t>
      </w:r>
      <w:r w:rsidRPr="0026292D">
        <w:rPr>
          <w:color w:val="000000"/>
          <w:sz w:val="28"/>
          <w:szCs w:val="28"/>
        </w:rPr>
        <w:lastRenderedPageBreak/>
        <w:t>логично вытекающими из основных положений, рассмотренных в данной части.</w:t>
      </w:r>
    </w:p>
    <w:p w14:paraId="74E94015" w14:textId="77777777" w:rsidR="00320968" w:rsidRPr="0026292D" w:rsidRDefault="00320968" w:rsidP="00320968">
      <w:pPr>
        <w:tabs>
          <w:tab w:val="left" w:pos="540"/>
        </w:tabs>
        <w:ind w:firstLine="540"/>
        <w:jc w:val="both"/>
        <w:rPr>
          <w:color w:val="000000"/>
          <w:sz w:val="28"/>
          <w:szCs w:val="28"/>
        </w:rPr>
      </w:pPr>
      <w:r w:rsidRPr="0026292D">
        <w:rPr>
          <w:color w:val="000000"/>
          <w:sz w:val="28"/>
          <w:szCs w:val="28"/>
        </w:rPr>
        <w:t>При выполнении исследования должны соблюдаться требования принципа объективности, чтобы выводы следовали из самого материала, а не из желания «подогнать» материал (факты) под желаемый результат. Следует обязательно делать ссылки на авторов статей и монографий, положения которых используются в работе. Принцип обоснованности доказательств (аргументированности) требует приводить для доказательства собственных выводов всесторонний анализ ситуации и конкретный материал (документы, статистику, результаты других исследований). Принцип полноты использования материала предполагает объективное исследование всех документов, использование всех возможностей, предоставляемых материалом.</w:t>
      </w:r>
    </w:p>
    <w:p w14:paraId="334C4C22" w14:textId="77777777" w:rsidR="00320968" w:rsidRPr="0026292D" w:rsidRDefault="00320968" w:rsidP="00320968">
      <w:pPr>
        <w:tabs>
          <w:tab w:val="left" w:pos="540"/>
        </w:tabs>
        <w:ind w:firstLine="540"/>
        <w:jc w:val="both"/>
        <w:rPr>
          <w:color w:val="000000"/>
          <w:sz w:val="28"/>
          <w:szCs w:val="28"/>
        </w:rPr>
      </w:pPr>
      <w:r w:rsidRPr="0026292D">
        <w:rPr>
          <w:color w:val="000000"/>
          <w:sz w:val="28"/>
          <w:szCs w:val="28"/>
        </w:rPr>
        <w:t>При выборе методов исследования необходимо стремиться к их системности, комплексности. Наряду с всеобщим диалектическим и общими методами важная роль отводится специальным и частным методам исследования. Так, например, в теоретико-правовых и историко-правовых работах авторы могут использовать известные им способы толкования права - языковой, систематический, логический, исторический и функциональный, а также сравнительно-правовой и историко-правовой методы. Повсеместно используются, как правило, методы анализа и синтеза, статистический метод и контент-анализ. Правовое исследование предусматривает возможность использования и формально-юридического метода.</w:t>
      </w:r>
    </w:p>
    <w:p w14:paraId="11117A6A" w14:textId="77777777" w:rsidR="00320968" w:rsidRPr="0026292D" w:rsidRDefault="00320968" w:rsidP="00320968">
      <w:pPr>
        <w:tabs>
          <w:tab w:val="left" w:pos="540"/>
        </w:tabs>
        <w:ind w:firstLine="540"/>
        <w:jc w:val="both"/>
        <w:rPr>
          <w:color w:val="000000"/>
          <w:sz w:val="28"/>
          <w:szCs w:val="28"/>
        </w:rPr>
      </w:pPr>
      <w:r w:rsidRPr="0026292D">
        <w:rPr>
          <w:color w:val="000000"/>
          <w:sz w:val="28"/>
          <w:szCs w:val="28"/>
        </w:rPr>
        <w:t>Исследование должно носить самостоятельный характер, выпускная квалификационная работа не может иметь значительную часть заимствований. В этой связи в рамках обязательной предзащиты диссертации выполняется проверка на объем заимствования (антиплагиат). Компиляция и плагиат при выполнении дипломной работы запрещаются. Они исключают допуск к защите дипломной работы.</w:t>
      </w:r>
    </w:p>
    <w:p w14:paraId="6691E19D" w14:textId="77777777" w:rsidR="00320968" w:rsidRDefault="00320968" w:rsidP="00320968">
      <w:pPr>
        <w:tabs>
          <w:tab w:val="left" w:pos="540"/>
        </w:tabs>
        <w:ind w:firstLine="540"/>
        <w:jc w:val="both"/>
        <w:rPr>
          <w:color w:val="000000"/>
          <w:sz w:val="28"/>
          <w:szCs w:val="28"/>
        </w:rPr>
      </w:pPr>
      <w:r w:rsidRPr="0026292D">
        <w:rPr>
          <w:color w:val="000000"/>
          <w:sz w:val="28"/>
          <w:szCs w:val="28"/>
        </w:rPr>
        <w:t>При написании ВКР обучающиеся обязаны ссылаться на автора и (или) источник заимствования материалов или отдельных результатов. При использовании в ВКР идей или разработок, принадлежащих соавторам, коллективно с которыми были написаны научные работы, необходимо отметить это обстоятельство в работе.</w:t>
      </w:r>
      <w:r>
        <w:rPr>
          <w:color w:val="000000"/>
          <w:sz w:val="28"/>
          <w:szCs w:val="28"/>
        </w:rPr>
        <w:t xml:space="preserve"> </w:t>
      </w:r>
      <w:r w:rsidRPr="0026292D">
        <w:rPr>
          <w:color w:val="000000"/>
          <w:sz w:val="28"/>
          <w:szCs w:val="28"/>
        </w:rPr>
        <w:t xml:space="preserve">Указанные ссылки должны делаться также в отношении научных работ обучающегося, выполненных им как единолично, так и в соавторстве. </w:t>
      </w:r>
    </w:p>
    <w:p w14:paraId="05892B37" w14:textId="77777777" w:rsidR="00320968" w:rsidRPr="006259AF" w:rsidRDefault="00320968" w:rsidP="00320968">
      <w:pPr>
        <w:tabs>
          <w:tab w:val="left" w:pos="540"/>
        </w:tabs>
        <w:ind w:firstLine="540"/>
        <w:jc w:val="both"/>
        <w:rPr>
          <w:sz w:val="28"/>
          <w:szCs w:val="28"/>
        </w:rPr>
      </w:pPr>
      <w:r w:rsidRPr="006259AF">
        <w:rPr>
          <w:color w:val="000000"/>
          <w:sz w:val="28"/>
          <w:szCs w:val="28"/>
        </w:rPr>
        <w:t xml:space="preserve">Требования к структуре и оформлению </w:t>
      </w:r>
      <w:proofErr w:type="gramStart"/>
      <w:r w:rsidRPr="006259AF">
        <w:rPr>
          <w:color w:val="000000"/>
          <w:sz w:val="28"/>
          <w:szCs w:val="28"/>
        </w:rPr>
        <w:t>выпускной  квалификационной</w:t>
      </w:r>
      <w:proofErr w:type="gramEnd"/>
      <w:r w:rsidRPr="006259AF">
        <w:rPr>
          <w:color w:val="000000"/>
          <w:sz w:val="28"/>
          <w:szCs w:val="28"/>
        </w:rPr>
        <w:t xml:space="preserve"> работы (магистерской диссертации) установлены и подробно изложены в </w:t>
      </w:r>
      <w:r w:rsidRPr="006259AF">
        <w:rPr>
          <w:sz w:val="28"/>
          <w:szCs w:val="28"/>
        </w:rPr>
        <w:t>Положении о выпускной квалификационной работе (магистерской диссертации), утвержденном Приказом ректора ФГБОУВО «РГУП» от 30 мая 2017 года № 20.</w:t>
      </w:r>
    </w:p>
    <w:p w14:paraId="7A4B9506" w14:textId="77777777" w:rsidR="00320968" w:rsidRPr="006F4A52" w:rsidRDefault="00320968" w:rsidP="00B85E19">
      <w:pPr>
        <w:pStyle w:val="10"/>
        <w:rPr>
          <w:rFonts w:ascii="Times New Roman" w:hAnsi="Times New Roman" w:cs="Times New Roman"/>
          <w:b/>
          <w:color w:val="auto"/>
          <w:sz w:val="28"/>
          <w:szCs w:val="28"/>
        </w:rPr>
      </w:pPr>
      <w:bookmarkStart w:id="28" w:name="_Toc523482522"/>
      <w:bookmarkStart w:id="29" w:name="_Toc528667044"/>
      <w:bookmarkStart w:id="30" w:name="_Toc90872247"/>
      <w:r w:rsidRPr="006F4A52">
        <w:rPr>
          <w:rFonts w:ascii="Times New Roman" w:hAnsi="Times New Roman" w:cs="Times New Roman"/>
          <w:b/>
          <w:color w:val="auto"/>
          <w:sz w:val="28"/>
          <w:szCs w:val="28"/>
        </w:rPr>
        <w:t>5.2. Этапы подготовки выпускной квалификационной работы</w:t>
      </w:r>
      <w:bookmarkEnd w:id="28"/>
      <w:bookmarkEnd w:id="29"/>
      <w:bookmarkEnd w:id="30"/>
    </w:p>
    <w:p w14:paraId="40A1024A" w14:textId="77777777" w:rsidR="00320968" w:rsidRPr="00371E94" w:rsidRDefault="00320968" w:rsidP="00320968"/>
    <w:p w14:paraId="7BE19524" w14:textId="77777777" w:rsidR="00320968" w:rsidRPr="00D80AF3" w:rsidRDefault="00320968" w:rsidP="00320968">
      <w:pPr>
        <w:ind w:firstLine="540"/>
        <w:jc w:val="both"/>
        <w:rPr>
          <w:sz w:val="28"/>
          <w:szCs w:val="28"/>
        </w:rPr>
      </w:pPr>
      <w:r w:rsidRPr="00D80AF3">
        <w:rPr>
          <w:sz w:val="28"/>
          <w:szCs w:val="28"/>
        </w:rPr>
        <w:lastRenderedPageBreak/>
        <w:t xml:space="preserve">К защите ВКР допускаются обучающиеся, успешно прошедшие проверку работы на объем заимствования с использованием системы «Антиплагиат», и допущенные </w:t>
      </w:r>
      <w:proofErr w:type="gramStart"/>
      <w:r w:rsidRPr="00D80AF3">
        <w:rPr>
          <w:sz w:val="28"/>
          <w:szCs w:val="28"/>
        </w:rPr>
        <w:t>решением  кафедры</w:t>
      </w:r>
      <w:proofErr w:type="gramEnd"/>
      <w:r w:rsidRPr="00D80AF3">
        <w:rPr>
          <w:sz w:val="28"/>
          <w:szCs w:val="28"/>
        </w:rPr>
        <w:t xml:space="preserve"> к защите ВКР. Допуск оформляется приказом ректора Университета (в филиале - директора) по представлению декана факультета. </w:t>
      </w:r>
    </w:p>
    <w:p w14:paraId="18237221" w14:textId="77777777" w:rsidR="00320968" w:rsidRPr="00D80AF3" w:rsidRDefault="00320968" w:rsidP="00320968">
      <w:pPr>
        <w:ind w:firstLine="540"/>
        <w:jc w:val="both"/>
        <w:rPr>
          <w:sz w:val="28"/>
          <w:szCs w:val="28"/>
        </w:rPr>
      </w:pPr>
      <w:r w:rsidRPr="00D80AF3">
        <w:rPr>
          <w:sz w:val="28"/>
          <w:szCs w:val="28"/>
        </w:rPr>
        <w:t xml:space="preserve">Если работа не представлена научному руководителю в установленный срок или содержание работы не соответствует предъявляемым требованиям, решением выпускающей кафедры обучающийся не допускается к защите ВКР. </w:t>
      </w:r>
    </w:p>
    <w:p w14:paraId="22DE0CC5" w14:textId="77777777" w:rsidR="00320968" w:rsidRPr="00D80AF3" w:rsidRDefault="00320968" w:rsidP="00320968">
      <w:pPr>
        <w:ind w:firstLine="540"/>
        <w:jc w:val="both"/>
        <w:rPr>
          <w:sz w:val="28"/>
          <w:szCs w:val="28"/>
        </w:rPr>
      </w:pPr>
      <w:r w:rsidRPr="00D80AF3">
        <w:rPr>
          <w:sz w:val="28"/>
          <w:szCs w:val="28"/>
        </w:rPr>
        <w:t>Обучающийся, получивший оценку «неудовлетворительно» на государственном экзамене, к защите ВКР не допускается.</w:t>
      </w:r>
    </w:p>
    <w:p w14:paraId="3B9C9E8F" w14:textId="77777777" w:rsidR="00320968" w:rsidRPr="00D80AF3" w:rsidRDefault="00320968" w:rsidP="00320968">
      <w:pPr>
        <w:ind w:firstLine="540"/>
        <w:jc w:val="both"/>
        <w:rPr>
          <w:sz w:val="28"/>
          <w:szCs w:val="28"/>
        </w:rPr>
      </w:pPr>
      <w:r w:rsidRPr="00D80AF3">
        <w:rPr>
          <w:sz w:val="28"/>
          <w:szCs w:val="28"/>
        </w:rPr>
        <w:t>Выпускающими кафедрами Университета, в том числе его филиалов, не позднее, чем за 4 недели до начала защиты ВКР проводится обязательная предварительная защита ВКР. График проведения предзащиты представляется кафедрой в Учебно-методическое управление Университета (в филиалах – в учебный отдел) и на факультеты не позднее, чем за 5 недель до начала предзащиты.</w:t>
      </w:r>
    </w:p>
    <w:p w14:paraId="027BA83F" w14:textId="77777777" w:rsidR="00320968" w:rsidRPr="00D80AF3" w:rsidRDefault="00320968" w:rsidP="00320968">
      <w:pPr>
        <w:ind w:firstLine="709"/>
        <w:jc w:val="both"/>
        <w:rPr>
          <w:sz w:val="28"/>
          <w:szCs w:val="28"/>
        </w:rPr>
      </w:pPr>
      <w:r w:rsidRPr="00D80AF3">
        <w:rPr>
          <w:sz w:val="28"/>
          <w:szCs w:val="28"/>
        </w:rPr>
        <w:t>Целями предзащиты ВКР являются:</w:t>
      </w:r>
    </w:p>
    <w:p w14:paraId="5CF239A0" w14:textId="77777777" w:rsidR="00320968" w:rsidRPr="00D80AF3" w:rsidRDefault="00320968" w:rsidP="00320968">
      <w:pPr>
        <w:numPr>
          <w:ilvl w:val="0"/>
          <w:numId w:val="9"/>
        </w:numPr>
        <w:ind w:left="0" w:firstLine="709"/>
        <w:jc w:val="both"/>
        <w:rPr>
          <w:sz w:val="28"/>
          <w:szCs w:val="28"/>
        </w:rPr>
      </w:pPr>
      <w:r w:rsidRPr="00D80AF3">
        <w:rPr>
          <w:sz w:val="28"/>
          <w:szCs w:val="28"/>
        </w:rPr>
        <w:t xml:space="preserve">проверка соответствия содержания и оформления работы требованиям ФГОС ВО и настоящего Положения; </w:t>
      </w:r>
    </w:p>
    <w:p w14:paraId="53998691" w14:textId="77777777" w:rsidR="00320968" w:rsidRPr="00D80AF3" w:rsidRDefault="00320968" w:rsidP="00320968">
      <w:pPr>
        <w:numPr>
          <w:ilvl w:val="0"/>
          <w:numId w:val="9"/>
        </w:numPr>
        <w:ind w:left="0" w:firstLine="709"/>
        <w:jc w:val="both"/>
        <w:rPr>
          <w:sz w:val="28"/>
          <w:szCs w:val="28"/>
        </w:rPr>
      </w:pPr>
      <w:r w:rsidRPr="00D80AF3">
        <w:rPr>
          <w:sz w:val="28"/>
          <w:szCs w:val="28"/>
        </w:rPr>
        <w:t>определение степени готовности ВКР к защите;</w:t>
      </w:r>
    </w:p>
    <w:p w14:paraId="43CC588B" w14:textId="77777777" w:rsidR="00320968" w:rsidRPr="00D80AF3" w:rsidRDefault="00320968" w:rsidP="00320968">
      <w:pPr>
        <w:numPr>
          <w:ilvl w:val="0"/>
          <w:numId w:val="9"/>
        </w:numPr>
        <w:ind w:left="0" w:firstLine="709"/>
        <w:jc w:val="both"/>
        <w:rPr>
          <w:sz w:val="28"/>
          <w:szCs w:val="28"/>
        </w:rPr>
      </w:pPr>
      <w:r w:rsidRPr="00D80AF3">
        <w:rPr>
          <w:sz w:val="28"/>
          <w:szCs w:val="28"/>
        </w:rPr>
        <w:t>соответствие содержания ВКР заявленной теме.</w:t>
      </w:r>
    </w:p>
    <w:p w14:paraId="116DAD9B" w14:textId="77777777" w:rsidR="00320968" w:rsidRPr="00D80AF3" w:rsidRDefault="00320968" w:rsidP="00320968">
      <w:pPr>
        <w:ind w:firstLine="709"/>
        <w:jc w:val="both"/>
        <w:rPr>
          <w:sz w:val="28"/>
          <w:szCs w:val="28"/>
        </w:rPr>
      </w:pPr>
      <w:r w:rsidRPr="00D80AF3">
        <w:rPr>
          <w:sz w:val="28"/>
          <w:szCs w:val="28"/>
        </w:rPr>
        <w:t>На предзащиту обучающийся, допущенный научным руководителем к предзащите ВКР, должен принести вариант работы в папке типа скоросшиватель.</w:t>
      </w:r>
    </w:p>
    <w:p w14:paraId="37A9D65F" w14:textId="77777777" w:rsidR="00320968" w:rsidRPr="00D80AF3" w:rsidRDefault="00320968" w:rsidP="00320968">
      <w:pPr>
        <w:ind w:firstLine="709"/>
        <w:jc w:val="both"/>
        <w:rPr>
          <w:sz w:val="28"/>
          <w:szCs w:val="28"/>
        </w:rPr>
      </w:pPr>
      <w:r w:rsidRPr="00D80AF3">
        <w:rPr>
          <w:sz w:val="28"/>
          <w:szCs w:val="28"/>
        </w:rPr>
        <w:tab/>
        <w:t>Процедура предзащиты включает:</w:t>
      </w:r>
    </w:p>
    <w:p w14:paraId="0991C3CC" w14:textId="77777777" w:rsidR="00320968" w:rsidRPr="00D80AF3" w:rsidRDefault="00320968" w:rsidP="00320968">
      <w:pPr>
        <w:numPr>
          <w:ilvl w:val="0"/>
          <w:numId w:val="10"/>
        </w:numPr>
        <w:ind w:left="0" w:firstLine="709"/>
        <w:jc w:val="both"/>
        <w:rPr>
          <w:sz w:val="28"/>
          <w:szCs w:val="28"/>
        </w:rPr>
      </w:pPr>
      <w:r w:rsidRPr="00D80AF3">
        <w:rPr>
          <w:sz w:val="28"/>
          <w:szCs w:val="28"/>
        </w:rPr>
        <w:t xml:space="preserve">сообщение </w:t>
      </w:r>
      <w:proofErr w:type="gramStart"/>
      <w:r w:rsidRPr="00D80AF3">
        <w:rPr>
          <w:sz w:val="28"/>
          <w:szCs w:val="28"/>
        </w:rPr>
        <w:t>обучающегося  о</w:t>
      </w:r>
      <w:proofErr w:type="gramEnd"/>
      <w:r w:rsidRPr="00D80AF3">
        <w:rPr>
          <w:sz w:val="28"/>
          <w:szCs w:val="28"/>
        </w:rPr>
        <w:t xml:space="preserve"> проделанной работе и степени готовности к защите;</w:t>
      </w:r>
    </w:p>
    <w:p w14:paraId="38110EF3" w14:textId="77777777" w:rsidR="00320968" w:rsidRPr="00D80AF3" w:rsidRDefault="00320968" w:rsidP="00320968">
      <w:pPr>
        <w:numPr>
          <w:ilvl w:val="0"/>
          <w:numId w:val="10"/>
        </w:numPr>
        <w:ind w:left="0" w:firstLine="709"/>
        <w:jc w:val="both"/>
        <w:rPr>
          <w:sz w:val="28"/>
          <w:szCs w:val="28"/>
        </w:rPr>
      </w:pPr>
      <w:r w:rsidRPr="00D80AF3">
        <w:rPr>
          <w:sz w:val="28"/>
          <w:szCs w:val="28"/>
        </w:rPr>
        <w:t xml:space="preserve"> выступление научного руководителя с характеристикой ВКР;</w:t>
      </w:r>
    </w:p>
    <w:p w14:paraId="01774FB5" w14:textId="77777777" w:rsidR="00320968" w:rsidRPr="00D80AF3" w:rsidRDefault="00320968" w:rsidP="00320968">
      <w:pPr>
        <w:numPr>
          <w:ilvl w:val="0"/>
          <w:numId w:val="10"/>
        </w:numPr>
        <w:ind w:left="0" w:firstLine="709"/>
        <w:jc w:val="both"/>
        <w:rPr>
          <w:sz w:val="28"/>
          <w:szCs w:val="28"/>
        </w:rPr>
      </w:pPr>
      <w:r w:rsidRPr="00D80AF3">
        <w:rPr>
          <w:sz w:val="28"/>
          <w:szCs w:val="28"/>
        </w:rPr>
        <w:t xml:space="preserve">вопросы и замечания членов </w:t>
      </w:r>
      <w:proofErr w:type="gramStart"/>
      <w:r w:rsidRPr="00D80AF3">
        <w:rPr>
          <w:sz w:val="28"/>
          <w:szCs w:val="28"/>
        </w:rPr>
        <w:t>комиссии  по</w:t>
      </w:r>
      <w:proofErr w:type="gramEnd"/>
      <w:r w:rsidRPr="00D80AF3">
        <w:rPr>
          <w:sz w:val="28"/>
          <w:szCs w:val="28"/>
        </w:rPr>
        <w:t xml:space="preserve">  содержанию и оформлению работы. </w:t>
      </w:r>
    </w:p>
    <w:p w14:paraId="5939748C" w14:textId="77777777" w:rsidR="00320968" w:rsidRDefault="00320968" w:rsidP="00320968">
      <w:pPr>
        <w:tabs>
          <w:tab w:val="left" w:pos="540"/>
        </w:tabs>
        <w:ind w:firstLine="540"/>
        <w:jc w:val="both"/>
        <w:rPr>
          <w:sz w:val="28"/>
          <w:szCs w:val="28"/>
        </w:rPr>
      </w:pPr>
      <w:r w:rsidRPr="00D80AF3">
        <w:rPr>
          <w:sz w:val="28"/>
          <w:szCs w:val="28"/>
        </w:rPr>
        <w:t xml:space="preserve">На предзащите ВКР обучающийся фиксирует полученные замечания и дает комиссии пояснения по всем неоднозначным моментам. Замечания нужно доработать в течение 1 недели под руководством своего научного руководителя и представить ему окончательный вариант работы для подготовки </w:t>
      </w:r>
      <w:r w:rsidRPr="006E1474">
        <w:rPr>
          <w:sz w:val="28"/>
          <w:szCs w:val="28"/>
        </w:rPr>
        <w:t>отзыва. Выполненные ВКР подлежат рецензированию.</w:t>
      </w:r>
    </w:p>
    <w:p w14:paraId="0C38F5A2" w14:textId="77777777" w:rsidR="00320968" w:rsidRPr="00BC0CFA" w:rsidRDefault="00320968" w:rsidP="00320968">
      <w:pPr>
        <w:tabs>
          <w:tab w:val="left" w:pos="540"/>
        </w:tabs>
        <w:ind w:firstLine="540"/>
        <w:jc w:val="both"/>
        <w:rPr>
          <w:sz w:val="28"/>
          <w:szCs w:val="28"/>
        </w:rPr>
      </w:pPr>
      <w:r w:rsidRPr="006E1474">
        <w:rPr>
          <w:sz w:val="28"/>
          <w:szCs w:val="28"/>
        </w:rPr>
        <w:t>Подготовка отзыва и рецензии регламентирована Положением о выпускной квалификационной работе (магистерской диссертации), утвержденн</w:t>
      </w:r>
      <w:r>
        <w:rPr>
          <w:sz w:val="28"/>
          <w:szCs w:val="28"/>
        </w:rPr>
        <w:t>ым</w:t>
      </w:r>
      <w:r w:rsidRPr="006E1474">
        <w:rPr>
          <w:sz w:val="28"/>
          <w:szCs w:val="28"/>
        </w:rPr>
        <w:t xml:space="preserve"> Приказом</w:t>
      </w:r>
      <w:r w:rsidRPr="00BC0CFA">
        <w:rPr>
          <w:sz w:val="28"/>
          <w:szCs w:val="28"/>
        </w:rPr>
        <w:t xml:space="preserve"> ректора ФГБОУВО «РГУП» от 30 мая 2017 года № 20.</w:t>
      </w:r>
    </w:p>
    <w:p w14:paraId="0033ED78" w14:textId="77777777" w:rsidR="00320968" w:rsidRPr="00D80AF3" w:rsidRDefault="00320968" w:rsidP="00320968">
      <w:pPr>
        <w:ind w:firstLine="709"/>
        <w:jc w:val="both"/>
        <w:rPr>
          <w:sz w:val="28"/>
          <w:szCs w:val="28"/>
        </w:rPr>
      </w:pPr>
      <w:r w:rsidRPr="00D80AF3">
        <w:rPr>
          <w:sz w:val="28"/>
          <w:szCs w:val="28"/>
        </w:rPr>
        <w:t xml:space="preserve">ВКР, завершенная и оформленная в соответствии с установленными требованиями, с отзывом научного руководителя, рецензией и справкой о результатах </w:t>
      </w:r>
      <w:proofErr w:type="gramStart"/>
      <w:r w:rsidRPr="00D80AF3">
        <w:rPr>
          <w:sz w:val="28"/>
          <w:szCs w:val="28"/>
        </w:rPr>
        <w:t>заимствования,  представляется</w:t>
      </w:r>
      <w:proofErr w:type="gramEnd"/>
      <w:r w:rsidRPr="00D80AF3">
        <w:rPr>
          <w:sz w:val="28"/>
          <w:szCs w:val="28"/>
        </w:rPr>
        <w:t xml:space="preserve"> на кафедру за 7 дней до начала срока защиты работы.</w:t>
      </w:r>
    </w:p>
    <w:p w14:paraId="6329CF1C" w14:textId="77777777" w:rsidR="00320968" w:rsidRPr="00D80AF3" w:rsidRDefault="00320968" w:rsidP="00320968">
      <w:pPr>
        <w:ind w:firstLine="709"/>
        <w:jc w:val="both"/>
        <w:rPr>
          <w:sz w:val="28"/>
          <w:szCs w:val="28"/>
        </w:rPr>
      </w:pPr>
      <w:r w:rsidRPr="00D80AF3">
        <w:rPr>
          <w:sz w:val="28"/>
          <w:szCs w:val="28"/>
        </w:rPr>
        <w:lastRenderedPageBreak/>
        <w:t xml:space="preserve">На </w:t>
      </w:r>
      <w:proofErr w:type="gramStart"/>
      <w:r w:rsidRPr="00D80AF3">
        <w:rPr>
          <w:sz w:val="28"/>
          <w:szCs w:val="28"/>
        </w:rPr>
        <w:t>заседании  кафедры</w:t>
      </w:r>
      <w:proofErr w:type="gramEnd"/>
      <w:r w:rsidRPr="00D80AF3">
        <w:rPr>
          <w:sz w:val="28"/>
          <w:szCs w:val="28"/>
        </w:rPr>
        <w:t xml:space="preserve"> принимается решение о допуске студента к защите. В случае оценки научным руководителем или рецензентом работы, как не </w:t>
      </w:r>
      <w:proofErr w:type="gramStart"/>
      <w:r w:rsidRPr="00D80AF3">
        <w:rPr>
          <w:sz w:val="28"/>
          <w:szCs w:val="28"/>
        </w:rPr>
        <w:t>соответствующей  требованиям</w:t>
      </w:r>
      <w:proofErr w:type="gramEnd"/>
      <w:r w:rsidRPr="00D80AF3">
        <w:rPr>
          <w:sz w:val="28"/>
          <w:szCs w:val="28"/>
        </w:rPr>
        <w:t>, вопрос о допуске к защите ВКР рассматривается на заседании кафедры с участием обучающегося, науч</w:t>
      </w:r>
      <w:r>
        <w:rPr>
          <w:sz w:val="28"/>
          <w:szCs w:val="28"/>
        </w:rPr>
        <w:t>ного руководителя и рецензента.</w:t>
      </w:r>
    </w:p>
    <w:p w14:paraId="55FB600E" w14:textId="77777777" w:rsidR="00320968" w:rsidRDefault="00320968" w:rsidP="00320968">
      <w:pPr>
        <w:ind w:firstLine="709"/>
        <w:jc w:val="both"/>
        <w:rPr>
          <w:sz w:val="28"/>
          <w:szCs w:val="28"/>
        </w:rPr>
      </w:pPr>
      <w:r w:rsidRPr="00D80AF3">
        <w:rPr>
          <w:sz w:val="28"/>
          <w:szCs w:val="28"/>
        </w:rPr>
        <w:t>Протокол заседания кафедры с решением о допуске студентов к защите ВКР представляется на факультет за 2 дня до назначенного срока защиты.</w:t>
      </w:r>
    </w:p>
    <w:p w14:paraId="27A0DD1E" w14:textId="77777777" w:rsidR="00320968" w:rsidRPr="00D80AF3" w:rsidRDefault="00320968" w:rsidP="00320968">
      <w:pPr>
        <w:ind w:firstLine="709"/>
        <w:jc w:val="both"/>
        <w:rPr>
          <w:sz w:val="28"/>
          <w:szCs w:val="28"/>
        </w:rPr>
      </w:pPr>
      <w:r w:rsidRPr="00D80AF3">
        <w:rPr>
          <w:sz w:val="28"/>
          <w:szCs w:val="28"/>
        </w:rPr>
        <w:t>ВКР может быть представлена к защите и при отрицательном отзыве рецензента. Защита такой работы может проходить лишь в присутствии рецензента.</w:t>
      </w:r>
    </w:p>
    <w:p w14:paraId="614F8E2E" w14:textId="77777777" w:rsidR="00320968" w:rsidRPr="00D80AF3" w:rsidRDefault="00320968" w:rsidP="00320968">
      <w:pPr>
        <w:ind w:firstLine="709"/>
        <w:jc w:val="both"/>
        <w:rPr>
          <w:sz w:val="28"/>
          <w:szCs w:val="28"/>
        </w:rPr>
      </w:pPr>
      <w:r w:rsidRPr="00D80AF3">
        <w:rPr>
          <w:sz w:val="28"/>
          <w:szCs w:val="28"/>
        </w:rPr>
        <w:t>Защита ВКР проводится на открытом заседании Государственной экзаменационной комиссии (далее – ГЭК), состав которой утверждается ректором Университета. На защиту приглашаются научные руководители, рецензенты и все желающие</w:t>
      </w:r>
      <w:r w:rsidRPr="00D80AF3">
        <w:rPr>
          <w:b/>
          <w:sz w:val="28"/>
          <w:szCs w:val="28"/>
        </w:rPr>
        <w:t xml:space="preserve">. </w:t>
      </w:r>
      <w:r w:rsidRPr="00D80AF3">
        <w:rPr>
          <w:sz w:val="28"/>
          <w:szCs w:val="28"/>
        </w:rPr>
        <w:t>Порядок работы ГЭК определяется Положением «О порядке проведения государственной итоговой аттестации по образовательным программам высшего образования - программам бакалавриата, программам специалитета и программам магистратуры».</w:t>
      </w:r>
    </w:p>
    <w:p w14:paraId="440E6316" w14:textId="77777777" w:rsidR="00320968" w:rsidRDefault="00320968" w:rsidP="00320968">
      <w:pPr>
        <w:ind w:firstLine="709"/>
        <w:jc w:val="both"/>
        <w:rPr>
          <w:b/>
          <w:sz w:val="28"/>
          <w:szCs w:val="28"/>
        </w:rPr>
      </w:pPr>
    </w:p>
    <w:p w14:paraId="76FC1DCD" w14:textId="77777777" w:rsidR="002E6F8D" w:rsidRDefault="006F4A52" w:rsidP="00B85E19">
      <w:pPr>
        <w:pStyle w:val="10"/>
        <w:rPr>
          <w:rFonts w:ascii="Times New Roman" w:hAnsi="Times New Roman" w:cs="Times New Roman"/>
          <w:b/>
          <w:color w:val="auto"/>
          <w:sz w:val="28"/>
        </w:rPr>
      </w:pPr>
      <w:bookmarkStart w:id="31" w:name="_Toc523482523"/>
      <w:bookmarkStart w:id="32" w:name="_Toc90872248"/>
      <w:r>
        <w:rPr>
          <w:rFonts w:ascii="Times New Roman" w:hAnsi="Times New Roman" w:cs="Times New Roman"/>
          <w:b/>
          <w:color w:val="auto"/>
          <w:sz w:val="28"/>
        </w:rPr>
        <w:t>5.3</w:t>
      </w:r>
      <w:r w:rsidR="00D212AA" w:rsidRPr="00D212AA">
        <w:rPr>
          <w:rFonts w:ascii="Times New Roman" w:hAnsi="Times New Roman" w:cs="Times New Roman"/>
          <w:b/>
          <w:color w:val="auto"/>
          <w:sz w:val="28"/>
        </w:rPr>
        <w:t xml:space="preserve">. </w:t>
      </w:r>
      <w:r w:rsidR="002E6F8D" w:rsidRPr="00D212AA">
        <w:rPr>
          <w:rFonts w:ascii="Times New Roman" w:hAnsi="Times New Roman" w:cs="Times New Roman"/>
          <w:b/>
          <w:color w:val="auto"/>
          <w:sz w:val="28"/>
        </w:rPr>
        <w:t>Перечень тем выпускных квалификационных работ:</w:t>
      </w:r>
      <w:bookmarkEnd w:id="31"/>
      <w:bookmarkEnd w:id="32"/>
    </w:p>
    <w:p w14:paraId="4110475F" w14:textId="77777777" w:rsidR="0086140A" w:rsidRPr="0086140A" w:rsidRDefault="0086140A" w:rsidP="0086140A"/>
    <w:p w14:paraId="288ED1C4" w14:textId="77777777" w:rsidR="0086140A" w:rsidRPr="002D55B1" w:rsidRDefault="0086140A" w:rsidP="007F7ADB">
      <w:pPr>
        <w:pStyle w:val="af6"/>
        <w:numPr>
          <w:ilvl w:val="0"/>
          <w:numId w:val="13"/>
        </w:numPr>
        <w:shd w:val="clear" w:color="auto" w:fill="FFFFFF"/>
        <w:spacing w:before="0" w:beforeAutospacing="0" w:after="0" w:afterAutospacing="0"/>
        <w:ind w:left="0" w:firstLine="709"/>
        <w:contextualSpacing/>
        <w:jc w:val="both"/>
        <w:rPr>
          <w:color w:val="000000"/>
          <w:sz w:val="28"/>
          <w:szCs w:val="28"/>
        </w:rPr>
      </w:pPr>
      <w:bookmarkStart w:id="33" w:name="_Toc518032053"/>
      <w:bookmarkStart w:id="34" w:name="_Toc518296688"/>
      <w:bookmarkStart w:id="35" w:name="_Toc518296797"/>
      <w:bookmarkStart w:id="36" w:name="_Toc519596670"/>
      <w:bookmarkStart w:id="37" w:name="_Toc523482528"/>
      <w:r w:rsidRPr="00583450">
        <w:rPr>
          <w:color w:val="000000"/>
          <w:sz w:val="28"/>
          <w:szCs w:val="28"/>
        </w:rPr>
        <w:t>Проблемы использования упрощённых процессуальных форм в</w:t>
      </w:r>
      <w:r w:rsidRPr="002D55B1">
        <w:rPr>
          <w:color w:val="000000"/>
          <w:sz w:val="28"/>
          <w:szCs w:val="28"/>
        </w:rPr>
        <w:t xml:space="preserve"> </w:t>
      </w:r>
      <w:proofErr w:type="spellStart"/>
      <w:r w:rsidRPr="002D55B1">
        <w:rPr>
          <w:color w:val="000000"/>
          <w:sz w:val="28"/>
          <w:szCs w:val="28"/>
        </w:rPr>
        <w:t>цивилистическом</w:t>
      </w:r>
      <w:proofErr w:type="spellEnd"/>
      <w:r w:rsidRPr="002D55B1">
        <w:rPr>
          <w:color w:val="000000"/>
          <w:sz w:val="28"/>
          <w:szCs w:val="28"/>
        </w:rPr>
        <w:t xml:space="preserve"> процессе.</w:t>
      </w:r>
    </w:p>
    <w:p w14:paraId="0A122645" w14:textId="77777777" w:rsidR="0086140A" w:rsidRPr="002D55B1" w:rsidRDefault="0086140A" w:rsidP="007F7ADB">
      <w:pPr>
        <w:pStyle w:val="af6"/>
        <w:numPr>
          <w:ilvl w:val="0"/>
          <w:numId w:val="13"/>
        </w:numPr>
        <w:shd w:val="clear" w:color="auto" w:fill="FFFFFF"/>
        <w:spacing w:before="0" w:beforeAutospacing="0" w:after="0" w:afterAutospacing="0"/>
        <w:ind w:left="0" w:firstLine="709"/>
        <w:contextualSpacing/>
        <w:jc w:val="both"/>
        <w:rPr>
          <w:color w:val="000000"/>
          <w:sz w:val="28"/>
          <w:szCs w:val="28"/>
        </w:rPr>
      </w:pPr>
      <w:r w:rsidRPr="002D55B1">
        <w:rPr>
          <w:color w:val="000000"/>
          <w:sz w:val="28"/>
          <w:szCs w:val="28"/>
        </w:rPr>
        <w:t>Однородность отраслей гражданского процессуального и арбитражного процессуального права: истоки, развитие, современное состояние.</w:t>
      </w:r>
    </w:p>
    <w:p w14:paraId="7552E547" w14:textId="77777777" w:rsidR="0086140A" w:rsidRDefault="0086140A" w:rsidP="007F7ADB">
      <w:pPr>
        <w:pStyle w:val="af6"/>
        <w:numPr>
          <w:ilvl w:val="0"/>
          <w:numId w:val="13"/>
        </w:numPr>
        <w:shd w:val="clear" w:color="auto" w:fill="FFFFFF"/>
        <w:spacing w:before="0" w:beforeAutospacing="0" w:after="0" w:afterAutospacing="0"/>
        <w:ind w:left="0" w:firstLine="709"/>
        <w:contextualSpacing/>
        <w:jc w:val="both"/>
        <w:rPr>
          <w:color w:val="000000"/>
          <w:sz w:val="28"/>
          <w:szCs w:val="28"/>
        </w:rPr>
      </w:pPr>
      <w:r>
        <w:rPr>
          <w:color w:val="000000"/>
          <w:sz w:val="28"/>
          <w:szCs w:val="28"/>
        </w:rPr>
        <w:t>Влияние к</w:t>
      </w:r>
      <w:r w:rsidRPr="002D55B1">
        <w:rPr>
          <w:color w:val="000000"/>
          <w:sz w:val="28"/>
          <w:szCs w:val="28"/>
        </w:rPr>
        <w:t>аноническо</w:t>
      </w:r>
      <w:r>
        <w:rPr>
          <w:color w:val="000000"/>
          <w:sz w:val="28"/>
          <w:szCs w:val="28"/>
        </w:rPr>
        <w:t>го</w:t>
      </w:r>
      <w:r w:rsidRPr="002D55B1">
        <w:rPr>
          <w:color w:val="000000"/>
          <w:sz w:val="28"/>
          <w:szCs w:val="28"/>
        </w:rPr>
        <w:t xml:space="preserve"> прав</w:t>
      </w:r>
      <w:r>
        <w:rPr>
          <w:color w:val="000000"/>
          <w:sz w:val="28"/>
          <w:szCs w:val="28"/>
        </w:rPr>
        <w:t>а на развитие</w:t>
      </w:r>
      <w:r w:rsidRPr="002D55B1">
        <w:rPr>
          <w:color w:val="000000"/>
          <w:sz w:val="28"/>
          <w:szCs w:val="28"/>
        </w:rPr>
        <w:t xml:space="preserve"> письменн</w:t>
      </w:r>
      <w:r>
        <w:rPr>
          <w:color w:val="000000"/>
          <w:sz w:val="28"/>
          <w:szCs w:val="28"/>
        </w:rPr>
        <w:t>ой</w:t>
      </w:r>
      <w:r w:rsidRPr="002D55B1">
        <w:rPr>
          <w:color w:val="000000"/>
          <w:sz w:val="28"/>
          <w:szCs w:val="28"/>
        </w:rPr>
        <w:t xml:space="preserve"> форм</w:t>
      </w:r>
      <w:r>
        <w:rPr>
          <w:color w:val="000000"/>
          <w:sz w:val="28"/>
          <w:szCs w:val="28"/>
        </w:rPr>
        <w:t>ы</w:t>
      </w:r>
      <w:r w:rsidRPr="002D55B1">
        <w:rPr>
          <w:color w:val="000000"/>
          <w:sz w:val="28"/>
          <w:szCs w:val="28"/>
        </w:rPr>
        <w:t xml:space="preserve"> судопроизводства.</w:t>
      </w:r>
    </w:p>
    <w:p w14:paraId="0832C830" w14:textId="77777777" w:rsidR="0086140A" w:rsidRPr="002D55B1" w:rsidRDefault="0086140A" w:rsidP="007F7ADB">
      <w:pPr>
        <w:pStyle w:val="af6"/>
        <w:numPr>
          <w:ilvl w:val="0"/>
          <w:numId w:val="13"/>
        </w:numPr>
        <w:shd w:val="clear" w:color="auto" w:fill="FFFFFF"/>
        <w:spacing w:before="0" w:beforeAutospacing="0" w:after="0" w:afterAutospacing="0"/>
        <w:ind w:left="0" w:firstLine="709"/>
        <w:contextualSpacing/>
        <w:jc w:val="both"/>
        <w:rPr>
          <w:color w:val="000000"/>
          <w:sz w:val="28"/>
          <w:szCs w:val="28"/>
        </w:rPr>
      </w:pPr>
      <w:r w:rsidRPr="002D55B1">
        <w:rPr>
          <w:color w:val="000000"/>
          <w:sz w:val="28"/>
          <w:szCs w:val="28"/>
        </w:rPr>
        <w:t>Соотношение истины правды и правосудия</w:t>
      </w:r>
      <w:r>
        <w:rPr>
          <w:color w:val="000000"/>
          <w:sz w:val="28"/>
          <w:szCs w:val="28"/>
        </w:rPr>
        <w:t xml:space="preserve"> в современном судопроизводстве</w:t>
      </w:r>
      <w:r w:rsidRPr="002D55B1">
        <w:rPr>
          <w:color w:val="000000"/>
          <w:sz w:val="28"/>
          <w:szCs w:val="28"/>
        </w:rPr>
        <w:t>.</w:t>
      </w:r>
    </w:p>
    <w:p w14:paraId="1F36826D" w14:textId="77777777" w:rsidR="0086140A" w:rsidRDefault="0086140A" w:rsidP="007F7ADB">
      <w:pPr>
        <w:pStyle w:val="af6"/>
        <w:numPr>
          <w:ilvl w:val="0"/>
          <w:numId w:val="13"/>
        </w:numPr>
        <w:shd w:val="clear" w:color="auto" w:fill="FFFFFF"/>
        <w:spacing w:before="0" w:beforeAutospacing="0" w:after="0" w:afterAutospacing="0"/>
        <w:ind w:left="0" w:firstLine="709"/>
        <w:contextualSpacing/>
        <w:jc w:val="both"/>
        <w:rPr>
          <w:color w:val="000000"/>
          <w:sz w:val="28"/>
          <w:szCs w:val="28"/>
        </w:rPr>
      </w:pPr>
      <w:r w:rsidRPr="002D55B1">
        <w:rPr>
          <w:color w:val="000000"/>
          <w:sz w:val="28"/>
          <w:szCs w:val="28"/>
        </w:rPr>
        <w:t>Критерии эффективности судопроизводства по гражданским делам: европейско-правовой и отечественный подходы.</w:t>
      </w:r>
    </w:p>
    <w:p w14:paraId="093650CA" w14:textId="77777777" w:rsidR="0086140A" w:rsidRDefault="0086140A" w:rsidP="007F7ADB">
      <w:pPr>
        <w:pStyle w:val="af6"/>
        <w:numPr>
          <w:ilvl w:val="0"/>
          <w:numId w:val="13"/>
        </w:numPr>
        <w:shd w:val="clear" w:color="auto" w:fill="FFFFFF"/>
        <w:spacing w:before="0" w:beforeAutospacing="0" w:after="0" w:afterAutospacing="0"/>
        <w:ind w:left="0" w:firstLine="709"/>
        <w:contextualSpacing/>
        <w:jc w:val="both"/>
        <w:rPr>
          <w:color w:val="000000"/>
          <w:sz w:val="28"/>
          <w:szCs w:val="28"/>
        </w:rPr>
      </w:pPr>
      <w:r>
        <w:rPr>
          <w:color w:val="000000"/>
          <w:sz w:val="28"/>
          <w:szCs w:val="28"/>
        </w:rPr>
        <w:t>Проблемы обеспечения доступного правосудия.</w:t>
      </w:r>
    </w:p>
    <w:p w14:paraId="03C609E9" w14:textId="77777777" w:rsidR="0086140A" w:rsidRDefault="0086140A" w:rsidP="007F7ADB">
      <w:pPr>
        <w:pStyle w:val="af6"/>
        <w:numPr>
          <w:ilvl w:val="0"/>
          <w:numId w:val="13"/>
        </w:numPr>
        <w:shd w:val="clear" w:color="auto" w:fill="FFFFFF"/>
        <w:spacing w:before="0" w:beforeAutospacing="0" w:after="0" w:afterAutospacing="0"/>
        <w:ind w:left="0" w:firstLine="709"/>
        <w:contextualSpacing/>
        <w:jc w:val="both"/>
        <w:rPr>
          <w:color w:val="000000"/>
          <w:sz w:val="28"/>
          <w:szCs w:val="28"/>
        </w:rPr>
      </w:pPr>
      <w:r>
        <w:rPr>
          <w:color w:val="000000"/>
          <w:sz w:val="28"/>
          <w:szCs w:val="28"/>
        </w:rPr>
        <w:t>Право на суд в европейских стандартах и право на судебную защиту в отечественном судопроизводстве.</w:t>
      </w:r>
    </w:p>
    <w:p w14:paraId="5F76EFC8" w14:textId="77777777" w:rsidR="0086140A" w:rsidRPr="0014792D" w:rsidRDefault="0086140A" w:rsidP="007F7ADB">
      <w:pPr>
        <w:pStyle w:val="af6"/>
        <w:numPr>
          <w:ilvl w:val="0"/>
          <w:numId w:val="13"/>
        </w:numPr>
        <w:shd w:val="clear" w:color="auto" w:fill="FFFFFF"/>
        <w:spacing w:before="0" w:beforeAutospacing="0" w:after="0" w:afterAutospacing="0"/>
        <w:ind w:left="0" w:firstLine="709"/>
        <w:contextualSpacing/>
        <w:jc w:val="both"/>
        <w:rPr>
          <w:color w:val="000000"/>
          <w:sz w:val="28"/>
          <w:szCs w:val="28"/>
        </w:rPr>
      </w:pPr>
      <w:r>
        <w:rPr>
          <w:color w:val="000000"/>
          <w:sz w:val="28"/>
          <w:szCs w:val="28"/>
        </w:rPr>
        <w:t>Проблемы р</w:t>
      </w:r>
      <w:r w:rsidRPr="0014792D">
        <w:rPr>
          <w:color w:val="000000"/>
          <w:sz w:val="28"/>
          <w:szCs w:val="28"/>
        </w:rPr>
        <w:t>азграничени</w:t>
      </w:r>
      <w:r>
        <w:rPr>
          <w:color w:val="000000"/>
          <w:sz w:val="28"/>
          <w:szCs w:val="28"/>
        </w:rPr>
        <w:t>я</w:t>
      </w:r>
      <w:r w:rsidRPr="0014792D">
        <w:rPr>
          <w:color w:val="000000"/>
          <w:sz w:val="28"/>
          <w:szCs w:val="28"/>
        </w:rPr>
        <w:t xml:space="preserve"> компетенции между судами общей юрисдикции и арбитражными судами.</w:t>
      </w:r>
    </w:p>
    <w:p w14:paraId="70D9B813" w14:textId="77777777" w:rsidR="0086140A" w:rsidRPr="0014792D" w:rsidRDefault="0086140A" w:rsidP="007F7ADB">
      <w:pPr>
        <w:pStyle w:val="af6"/>
        <w:numPr>
          <w:ilvl w:val="0"/>
          <w:numId w:val="13"/>
        </w:numPr>
        <w:shd w:val="clear" w:color="auto" w:fill="FFFFFF"/>
        <w:spacing w:before="0" w:beforeAutospacing="0" w:after="0" w:afterAutospacing="0"/>
        <w:ind w:left="0" w:firstLine="709"/>
        <w:contextualSpacing/>
        <w:jc w:val="both"/>
        <w:rPr>
          <w:color w:val="000000"/>
          <w:sz w:val="28"/>
          <w:szCs w:val="28"/>
        </w:rPr>
      </w:pPr>
      <w:r w:rsidRPr="0014792D">
        <w:rPr>
          <w:color w:val="000000"/>
          <w:sz w:val="28"/>
          <w:szCs w:val="28"/>
        </w:rPr>
        <w:t>Компетенция арбитражных судов по делам</w:t>
      </w:r>
      <w:r>
        <w:rPr>
          <w:color w:val="000000"/>
          <w:sz w:val="28"/>
          <w:szCs w:val="28"/>
        </w:rPr>
        <w:t xml:space="preserve">, возникающим </w:t>
      </w:r>
      <w:r w:rsidRPr="0014792D">
        <w:rPr>
          <w:color w:val="000000"/>
          <w:sz w:val="28"/>
          <w:szCs w:val="28"/>
        </w:rPr>
        <w:t>из административных и иных публичных правоотношений.</w:t>
      </w:r>
    </w:p>
    <w:p w14:paraId="6B77AABC" w14:textId="77777777" w:rsidR="0086140A" w:rsidRDefault="0086140A" w:rsidP="007F7ADB">
      <w:pPr>
        <w:pStyle w:val="af6"/>
        <w:numPr>
          <w:ilvl w:val="0"/>
          <w:numId w:val="13"/>
        </w:numPr>
        <w:shd w:val="clear" w:color="auto" w:fill="FFFFFF"/>
        <w:spacing w:before="0" w:beforeAutospacing="0" w:after="0" w:afterAutospacing="0"/>
        <w:ind w:left="0" w:firstLine="709"/>
        <w:contextualSpacing/>
        <w:jc w:val="both"/>
        <w:rPr>
          <w:color w:val="000000"/>
          <w:sz w:val="28"/>
          <w:szCs w:val="28"/>
        </w:rPr>
      </w:pPr>
      <w:r>
        <w:rPr>
          <w:color w:val="000000"/>
          <w:sz w:val="28"/>
          <w:szCs w:val="28"/>
        </w:rPr>
        <w:t>Проблемы п</w:t>
      </w:r>
      <w:r w:rsidRPr="0014792D">
        <w:rPr>
          <w:color w:val="000000"/>
          <w:sz w:val="28"/>
          <w:szCs w:val="28"/>
        </w:rPr>
        <w:t>одсудност</w:t>
      </w:r>
      <w:r>
        <w:rPr>
          <w:color w:val="000000"/>
          <w:sz w:val="28"/>
          <w:szCs w:val="28"/>
        </w:rPr>
        <w:t>и</w:t>
      </w:r>
      <w:r w:rsidRPr="0014792D">
        <w:rPr>
          <w:color w:val="000000"/>
          <w:sz w:val="28"/>
          <w:szCs w:val="28"/>
        </w:rPr>
        <w:t xml:space="preserve"> дел в гражданском и арбитражном процессе.</w:t>
      </w:r>
    </w:p>
    <w:p w14:paraId="68DDD59F" w14:textId="77777777" w:rsidR="0086140A" w:rsidRPr="00676FBB" w:rsidRDefault="0086140A" w:rsidP="007F7ADB">
      <w:pPr>
        <w:pStyle w:val="af6"/>
        <w:numPr>
          <w:ilvl w:val="0"/>
          <w:numId w:val="13"/>
        </w:numPr>
        <w:shd w:val="clear" w:color="auto" w:fill="FFFFFF"/>
        <w:spacing w:before="0" w:beforeAutospacing="0" w:after="0" w:afterAutospacing="0"/>
        <w:ind w:left="0" w:firstLine="709"/>
        <w:contextualSpacing/>
        <w:jc w:val="both"/>
        <w:rPr>
          <w:color w:val="000000"/>
          <w:sz w:val="28"/>
          <w:szCs w:val="28"/>
        </w:rPr>
      </w:pPr>
      <w:r w:rsidRPr="00676FBB">
        <w:rPr>
          <w:color w:val="000000"/>
          <w:sz w:val="28"/>
          <w:szCs w:val="28"/>
        </w:rPr>
        <w:t>Современные средства процессуального д</w:t>
      </w:r>
      <w:r>
        <w:rPr>
          <w:color w:val="000000"/>
          <w:sz w:val="28"/>
          <w:szCs w:val="28"/>
        </w:rPr>
        <w:t>оказывания по гражданским делам.</w:t>
      </w:r>
    </w:p>
    <w:p w14:paraId="2159212F" w14:textId="77777777" w:rsidR="0086140A" w:rsidRDefault="0086140A" w:rsidP="007F7ADB">
      <w:pPr>
        <w:pStyle w:val="af6"/>
        <w:numPr>
          <w:ilvl w:val="0"/>
          <w:numId w:val="13"/>
        </w:numPr>
        <w:shd w:val="clear" w:color="auto" w:fill="FFFFFF"/>
        <w:spacing w:before="0" w:beforeAutospacing="0" w:after="0" w:afterAutospacing="0"/>
        <w:ind w:left="0" w:firstLine="709"/>
        <w:contextualSpacing/>
        <w:jc w:val="both"/>
        <w:rPr>
          <w:color w:val="000000"/>
          <w:sz w:val="28"/>
          <w:szCs w:val="28"/>
        </w:rPr>
      </w:pPr>
      <w:r w:rsidRPr="00950B8F">
        <w:rPr>
          <w:color w:val="000000"/>
          <w:sz w:val="28"/>
          <w:szCs w:val="28"/>
        </w:rPr>
        <w:t>Условия обеспечения иска в арбитражном и гражданском процессе.</w:t>
      </w:r>
    </w:p>
    <w:p w14:paraId="735ADB8B" w14:textId="77777777" w:rsidR="0086140A" w:rsidRDefault="0086140A" w:rsidP="007F7ADB">
      <w:pPr>
        <w:pStyle w:val="af6"/>
        <w:numPr>
          <w:ilvl w:val="0"/>
          <w:numId w:val="13"/>
        </w:numPr>
        <w:shd w:val="clear" w:color="auto" w:fill="FFFFFF"/>
        <w:spacing w:before="0" w:beforeAutospacing="0" w:after="0" w:afterAutospacing="0"/>
        <w:ind w:left="0" w:firstLine="709"/>
        <w:contextualSpacing/>
        <w:jc w:val="both"/>
        <w:rPr>
          <w:color w:val="000000"/>
          <w:sz w:val="28"/>
          <w:szCs w:val="28"/>
        </w:rPr>
      </w:pPr>
      <w:r w:rsidRPr="00950B8F">
        <w:rPr>
          <w:color w:val="000000"/>
          <w:sz w:val="28"/>
          <w:szCs w:val="28"/>
        </w:rPr>
        <w:lastRenderedPageBreak/>
        <w:t>Общая характеристика обеспечительных мер в арбитражном и гражданском процессе.</w:t>
      </w:r>
    </w:p>
    <w:p w14:paraId="7FA54AAB" w14:textId="77777777" w:rsidR="0086140A" w:rsidRDefault="0086140A" w:rsidP="007F7ADB">
      <w:pPr>
        <w:pStyle w:val="af6"/>
        <w:numPr>
          <w:ilvl w:val="0"/>
          <w:numId w:val="13"/>
        </w:numPr>
        <w:shd w:val="clear" w:color="auto" w:fill="FFFFFF"/>
        <w:spacing w:before="0" w:beforeAutospacing="0" w:after="0" w:afterAutospacing="0"/>
        <w:ind w:left="0" w:firstLine="709"/>
        <w:contextualSpacing/>
        <w:jc w:val="both"/>
        <w:rPr>
          <w:color w:val="000000"/>
          <w:sz w:val="28"/>
          <w:szCs w:val="28"/>
        </w:rPr>
      </w:pPr>
      <w:r w:rsidRPr="00950B8F">
        <w:rPr>
          <w:color w:val="000000"/>
          <w:sz w:val="28"/>
          <w:szCs w:val="28"/>
        </w:rPr>
        <w:t>Обеспечительные меры в делах о несостоятельности (банкротстве).</w:t>
      </w:r>
    </w:p>
    <w:p w14:paraId="032E86F9" w14:textId="77777777" w:rsidR="0086140A" w:rsidRDefault="0086140A" w:rsidP="007F7ADB">
      <w:pPr>
        <w:pStyle w:val="af6"/>
        <w:numPr>
          <w:ilvl w:val="0"/>
          <w:numId w:val="13"/>
        </w:numPr>
        <w:shd w:val="clear" w:color="auto" w:fill="FFFFFF"/>
        <w:spacing w:before="0" w:beforeAutospacing="0" w:after="0" w:afterAutospacing="0"/>
        <w:ind w:left="0" w:firstLine="709"/>
        <w:contextualSpacing/>
        <w:jc w:val="both"/>
        <w:rPr>
          <w:color w:val="000000"/>
          <w:sz w:val="28"/>
          <w:szCs w:val="28"/>
        </w:rPr>
      </w:pPr>
      <w:r w:rsidRPr="00950B8F">
        <w:rPr>
          <w:color w:val="000000"/>
          <w:sz w:val="28"/>
          <w:szCs w:val="28"/>
        </w:rPr>
        <w:t xml:space="preserve">Понятие обеспечения доказательств и </w:t>
      </w:r>
      <w:r>
        <w:rPr>
          <w:color w:val="000000"/>
          <w:sz w:val="28"/>
          <w:szCs w:val="28"/>
        </w:rPr>
        <w:t>способы его осуществления.</w:t>
      </w:r>
    </w:p>
    <w:p w14:paraId="2AFCB3E2" w14:textId="77777777" w:rsidR="0086140A" w:rsidRPr="009D2670" w:rsidRDefault="0086140A" w:rsidP="007F7ADB">
      <w:pPr>
        <w:pStyle w:val="af6"/>
        <w:numPr>
          <w:ilvl w:val="0"/>
          <w:numId w:val="13"/>
        </w:numPr>
        <w:shd w:val="clear" w:color="auto" w:fill="FFFFFF"/>
        <w:spacing w:before="0" w:beforeAutospacing="0" w:after="0" w:afterAutospacing="0"/>
        <w:ind w:left="0" w:firstLine="709"/>
        <w:contextualSpacing/>
        <w:jc w:val="both"/>
        <w:rPr>
          <w:color w:val="000000"/>
          <w:sz w:val="28"/>
          <w:szCs w:val="28"/>
        </w:rPr>
      </w:pPr>
      <w:r w:rsidRPr="009D2670">
        <w:rPr>
          <w:color w:val="000000"/>
          <w:sz w:val="28"/>
          <w:szCs w:val="28"/>
        </w:rPr>
        <w:t>Использование специальных знаний в гражданском и арбитражном процессах и административном судопроизводстве.</w:t>
      </w:r>
    </w:p>
    <w:p w14:paraId="3B8DAC23" w14:textId="77777777" w:rsidR="0086140A" w:rsidRPr="009D2670" w:rsidRDefault="0086140A" w:rsidP="007F7ADB">
      <w:pPr>
        <w:pStyle w:val="af6"/>
        <w:numPr>
          <w:ilvl w:val="0"/>
          <w:numId w:val="13"/>
        </w:numPr>
        <w:shd w:val="clear" w:color="auto" w:fill="FFFFFF"/>
        <w:spacing w:before="0" w:beforeAutospacing="0" w:after="0" w:afterAutospacing="0"/>
        <w:ind w:left="0" w:firstLine="709"/>
        <w:contextualSpacing/>
        <w:jc w:val="both"/>
        <w:rPr>
          <w:color w:val="000000"/>
          <w:sz w:val="28"/>
          <w:szCs w:val="28"/>
        </w:rPr>
      </w:pPr>
      <w:r w:rsidRPr="009D2670">
        <w:rPr>
          <w:color w:val="000000"/>
          <w:sz w:val="28"/>
          <w:szCs w:val="28"/>
        </w:rPr>
        <w:t>Заключение эксперта как доказательство в гражданском и арбитражном процессах и административном судопроизводстве.</w:t>
      </w:r>
    </w:p>
    <w:p w14:paraId="45118CB0" w14:textId="77777777" w:rsidR="0086140A" w:rsidRPr="009D2670" w:rsidRDefault="0086140A" w:rsidP="007F7ADB">
      <w:pPr>
        <w:pStyle w:val="af6"/>
        <w:numPr>
          <w:ilvl w:val="0"/>
          <w:numId w:val="13"/>
        </w:numPr>
        <w:shd w:val="clear" w:color="auto" w:fill="FFFFFF"/>
        <w:spacing w:before="0" w:beforeAutospacing="0" w:after="0" w:afterAutospacing="0"/>
        <w:ind w:left="0" w:firstLine="709"/>
        <w:contextualSpacing/>
        <w:jc w:val="both"/>
        <w:rPr>
          <w:color w:val="000000"/>
          <w:sz w:val="28"/>
          <w:szCs w:val="28"/>
        </w:rPr>
      </w:pPr>
      <w:r w:rsidRPr="009D2670">
        <w:rPr>
          <w:color w:val="000000"/>
          <w:sz w:val="28"/>
          <w:szCs w:val="28"/>
        </w:rPr>
        <w:t>Доказывание в суде второй инстанции.</w:t>
      </w:r>
    </w:p>
    <w:p w14:paraId="4D4F0AD6" w14:textId="77777777" w:rsidR="0086140A" w:rsidRPr="009D2670" w:rsidRDefault="0086140A" w:rsidP="007F7ADB">
      <w:pPr>
        <w:pStyle w:val="af6"/>
        <w:numPr>
          <w:ilvl w:val="0"/>
          <w:numId w:val="13"/>
        </w:numPr>
        <w:shd w:val="clear" w:color="auto" w:fill="FFFFFF"/>
        <w:spacing w:before="0" w:beforeAutospacing="0" w:after="0" w:afterAutospacing="0"/>
        <w:ind w:left="0" w:firstLine="709"/>
        <w:contextualSpacing/>
        <w:jc w:val="both"/>
        <w:rPr>
          <w:color w:val="000000"/>
          <w:sz w:val="28"/>
          <w:szCs w:val="28"/>
        </w:rPr>
      </w:pPr>
      <w:r w:rsidRPr="009D2670">
        <w:rPr>
          <w:color w:val="000000"/>
          <w:sz w:val="28"/>
          <w:szCs w:val="28"/>
        </w:rPr>
        <w:t>Проблемы допустимости доказательств по гражданским и административным делам.</w:t>
      </w:r>
    </w:p>
    <w:p w14:paraId="6C5F97D8" w14:textId="77777777" w:rsidR="0086140A" w:rsidRPr="002D55B1" w:rsidRDefault="0086140A" w:rsidP="007F7ADB">
      <w:pPr>
        <w:pStyle w:val="af6"/>
        <w:numPr>
          <w:ilvl w:val="0"/>
          <w:numId w:val="13"/>
        </w:numPr>
        <w:shd w:val="clear" w:color="auto" w:fill="FFFFFF"/>
        <w:spacing w:before="0" w:beforeAutospacing="0" w:after="0" w:afterAutospacing="0"/>
        <w:ind w:left="0" w:firstLine="709"/>
        <w:contextualSpacing/>
        <w:jc w:val="both"/>
        <w:rPr>
          <w:color w:val="000000"/>
          <w:sz w:val="28"/>
          <w:szCs w:val="28"/>
        </w:rPr>
      </w:pPr>
      <w:r w:rsidRPr="009D2670">
        <w:rPr>
          <w:color w:val="000000"/>
          <w:sz w:val="28"/>
          <w:szCs w:val="28"/>
        </w:rPr>
        <w:t>Доказательственные презумпции в гражданском и арбитражном процессах и административном судопроизводстве.</w:t>
      </w:r>
    </w:p>
    <w:p w14:paraId="2A512D16" w14:textId="77777777" w:rsidR="0086140A" w:rsidRPr="00FB26EA" w:rsidRDefault="0086140A" w:rsidP="007F7ADB">
      <w:pPr>
        <w:pStyle w:val="af6"/>
        <w:numPr>
          <w:ilvl w:val="0"/>
          <w:numId w:val="13"/>
        </w:numPr>
        <w:shd w:val="clear" w:color="auto" w:fill="FFFFFF"/>
        <w:spacing w:before="0" w:beforeAutospacing="0" w:after="0" w:afterAutospacing="0"/>
        <w:ind w:left="0" w:firstLine="709"/>
        <w:contextualSpacing/>
        <w:jc w:val="both"/>
        <w:rPr>
          <w:color w:val="000000"/>
          <w:sz w:val="28"/>
          <w:szCs w:val="28"/>
        </w:rPr>
      </w:pPr>
      <w:r>
        <w:rPr>
          <w:color w:val="000000"/>
          <w:sz w:val="28"/>
          <w:szCs w:val="28"/>
        </w:rPr>
        <w:t>Требования к судебным</w:t>
      </w:r>
      <w:r w:rsidRPr="00FB26EA">
        <w:rPr>
          <w:color w:val="000000"/>
          <w:sz w:val="28"/>
          <w:szCs w:val="28"/>
        </w:rPr>
        <w:t xml:space="preserve"> акт</w:t>
      </w:r>
      <w:r>
        <w:rPr>
          <w:color w:val="000000"/>
          <w:sz w:val="28"/>
          <w:szCs w:val="28"/>
        </w:rPr>
        <w:t>ам</w:t>
      </w:r>
      <w:r w:rsidRPr="00FB26EA">
        <w:rPr>
          <w:color w:val="000000"/>
          <w:sz w:val="28"/>
          <w:szCs w:val="28"/>
        </w:rPr>
        <w:t xml:space="preserve"> в гражданском и арбитражном процессе.</w:t>
      </w:r>
    </w:p>
    <w:p w14:paraId="073B62F6" w14:textId="77777777" w:rsidR="0086140A" w:rsidRPr="00FB26EA" w:rsidRDefault="0086140A" w:rsidP="007F7ADB">
      <w:pPr>
        <w:pStyle w:val="af6"/>
        <w:numPr>
          <w:ilvl w:val="0"/>
          <w:numId w:val="13"/>
        </w:numPr>
        <w:shd w:val="clear" w:color="auto" w:fill="FFFFFF"/>
        <w:spacing w:before="0" w:beforeAutospacing="0" w:after="0" w:afterAutospacing="0"/>
        <w:ind w:left="0" w:firstLine="709"/>
        <w:contextualSpacing/>
        <w:jc w:val="both"/>
        <w:rPr>
          <w:color w:val="000000"/>
          <w:sz w:val="28"/>
          <w:szCs w:val="28"/>
        </w:rPr>
      </w:pPr>
      <w:r w:rsidRPr="00FB26EA">
        <w:rPr>
          <w:color w:val="000000"/>
          <w:sz w:val="28"/>
          <w:szCs w:val="28"/>
        </w:rPr>
        <w:t>Решение</w:t>
      </w:r>
      <w:r>
        <w:rPr>
          <w:color w:val="000000"/>
          <w:sz w:val="28"/>
          <w:szCs w:val="28"/>
        </w:rPr>
        <w:t>, приказ и определения</w:t>
      </w:r>
      <w:r w:rsidRPr="00FB26EA">
        <w:rPr>
          <w:color w:val="000000"/>
          <w:sz w:val="28"/>
          <w:szCs w:val="28"/>
        </w:rPr>
        <w:t xml:space="preserve"> суда в гражданском процессе.</w:t>
      </w:r>
    </w:p>
    <w:p w14:paraId="0C50332A" w14:textId="77777777" w:rsidR="0086140A" w:rsidRPr="00FB26EA" w:rsidRDefault="0086140A" w:rsidP="007F7ADB">
      <w:pPr>
        <w:pStyle w:val="af6"/>
        <w:numPr>
          <w:ilvl w:val="0"/>
          <w:numId w:val="13"/>
        </w:numPr>
        <w:shd w:val="clear" w:color="auto" w:fill="FFFFFF"/>
        <w:spacing w:before="0" w:beforeAutospacing="0" w:after="0" w:afterAutospacing="0"/>
        <w:ind w:left="0" w:firstLine="709"/>
        <w:contextualSpacing/>
        <w:jc w:val="both"/>
        <w:rPr>
          <w:color w:val="000000"/>
          <w:sz w:val="28"/>
          <w:szCs w:val="28"/>
        </w:rPr>
      </w:pPr>
      <w:r>
        <w:rPr>
          <w:color w:val="000000"/>
          <w:sz w:val="28"/>
          <w:szCs w:val="28"/>
        </w:rPr>
        <w:t>Основные с</w:t>
      </w:r>
      <w:r w:rsidRPr="00FB26EA">
        <w:rPr>
          <w:color w:val="000000"/>
          <w:sz w:val="28"/>
          <w:szCs w:val="28"/>
        </w:rPr>
        <w:t>войства решения суда в гражданском и арбитражном процессе.</w:t>
      </w:r>
    </w:p>
    <w:p w14:paraId="7BC783C8" w14:textId="77777777" w:rsidR="0086140A" w:rsidRPr="00FB26EA" w:rsidRDefault="0086140A" w:rsidP="007F7ADB">
      <w:pPr>
        <w:pStyle w:val="af6"/>
        <w:numPr>
          <w:ilvl w:val="0"/>
          <w:numId w:val="13"/>
        </w:numPr>
        <w:shd w:val="clear" w:color="auto" w:fill="FFFFFF"/>
        <w:spacing w:before="0" w:beforeAutospacing="0" w:after="0" w:afterAutospacing="0"/>
        <w:ind w:left="0" w:firstLine="709"/>
        <w:contextualSpacing/>
        <w:jc w:val="both"/>
        <w:rPr>
          <w:color w:val="000000"/>
          <w:sz w:val="28"/>
          <w:szCs w:val="28"/>
        </w:rPr>
      </w:pPr>
      <w:r>
        <w:rPr>
          <w:color w:val="000000"/>
          <w:sz w:val="28"/>
          <w:szCs w:val="28"/>
        </w:rPr>
        <w:t>Проблемы з</w:t>
      </w:r>
      <w:r w:rsidRPr="00FB26EA">
        <w:rPr>
          <w:color w:val="000000"/>
          <w:sz w:val="28"/>
          <w:szCs w:val="28"/>
        </w:rPr>
        <w:t>аконност</w:t>
      </w:r>
      <w:r>
        <w:rPr>
          <w:color w:val="000000"/>
          <w:sz w:val="28"/>
          <w:szCs w:val="28"/>
        </w:rPr>
        <w:t>и</w:t>
      </w:r>
      <w:r w:rsidRPr="00FB26EA">
        <w:rPr>
          <w:color w:val="000000"/>
          <w:sz w:val="28"/>
          <w:szCs w:val="28"/>
        </w:rPr>
        <w:t xml:space="preserve"> и обоснованност</w:t>
      </w:r>
      <w:r>
        <w:rPr>
          <w:color w:val="000000"/>
          <w:sz w:val="28"/>
          <w:szCs w:val="28"/>
        </w:rPr>
        <w:t>и</w:t>
      </w:r>
      <w:r w:rsidRPr="00FB26EA">
        <w:rPr>
          <w:color w:val="000000"/>
          <w:sz w:val="28"/>
          <w:szCs w:val="28"/>
        </w:rPr>
        <w:t xml:space="preserve"> </w:t>
      </w:r>
      <w:r>
        <w:rPr>
          <w:color w:val="000000"/>
          <w:sz w:val="28"/>
          <w:szCs w:val="28"/>
        </w:rPr>
        <w:t>судебного решения в условиях верховенства права</w:t>
      </w:r>
      <w:r w:rsidRPr="00FB26EA">
        <w:rPr>
          <w:color w:val="000000"/>
          <w:sz w:val="28"/>
          <w:szCs w:val="28"/>
        </w:rPr>
        <w:t>.</w:t>
      </w:r>
    </w:p>
    <w:p w14:paraId="30179255" w14:textId="77777777" w:rsidR="0086140A" w:rsidRDefault="0086140A" w:rsidP="007F7ADB">
      <w:pPr>
        <w:pStyle w:val="af6"/>
        <w:numPr>
          <w:ilvl w:val="0"/>
          <w:numId w:val="13"/>
        </w:numPr>
        <w:shd w:val="clear" w:color="auto" w:fill="FFFFFF"/>
        <w:spacing w:before="0" w:beforeAutospacing="0" w:after="0" w:afterAutospacing="0"/>
        <w:ind w:left="0" w:firstLine="709"/>
        <w:contextualSpacing/>
        <w:jc w:val="both"/>
        <w:rPr>
          <w:color w:val="000000"/>
          <w:sz w:val="28"/>
          <w:szCs w:val="28"/>
        </w:rPr>
      </w:pPr>
      <w:r w:rsidRPr="00FB26EA">
        <w:rPr>
          <w:color w:val="000000"/>
          <w:sz w:val="28"/>
          <w:szCs w:val="28"/>
        </w:rPr>
        <w:t>Законная сила решения суда в гражданском и арбитражном процессе.</w:t>
      </w:r>
    </w:p>
    <w:p w14:paraId="13559854" w14:textId="77777777" w:rsidR="0086140A" w:rsidRPr="0014792D" w:rsidRDefault="0086140A" w:rsidP="007F7ADB">
      <w:pPr>
        <w:pStyle w:val="af4"/>
        <w:widowControl w:val="0"/>
        <w:numPr>
          <w:ilvl w:val="0"/>
          <w:numId w:val="13"/>
        </w:numPr>
        <w:suppressAutoHyphens/>
        <w:spacing w:after="0"/>
        <w:ind w:left="0" w:firstLine="709"/>
        <w:jc w:val="both"/>
        <w:rPr>
          <w:color w:val="000000"/>
          <w:sz w:val="28"/>
          <w:szCs w:val="28"/>
        </w:rPr>
      </w:pPr>
      <w:r w:rsidRPr="0014792D">
        <w:rPr>
          <w:color w:val="000000"/>
          <w:sz w:val="28"/>
          <w:szCs w:val="28"/>
        </w:rPr>
        <w:t xml:space="preserve">Судебная ошибка: понятие, условия </w:t>
      </w:r>
      <w:r>
        <w:rPr>
          <w:color w:val="000000"/>
          <w:sz w:val="28"/>
          <w:szCs w:val="28"/>
        </w:rPr>
        <w:t>совершения и ее</w:t>
      </w:r>
      <w:r w:rsidRPr="0014792D">
        <w:rPr>
          <w:color w:val="000000"/>
          <w:sz w:val="28"/>
          <w:szCs w:val="28"/>
        </w:rPr>
        <w:t xml:space="preserve"> предупреждение.</w:t>
      </w:r>
    </w:p>
    <w:p w14:paraId="55C19300" w14:textId="77777777" w:rsidR="0086140A" w:rsidRPr="0014792D" w:rsidRDefault="0086140A" w:rsidP="007F7ADB">
      <w:pPr>
        <w:widowControl w:val="0"/>
        <w:numPr>
          <w:ilvl w:val="0"/>
          <w:numId w:val="13"/>
        </w:numPr>
        <w:suppressAutoHyphens/>
        <w:ind w:left="0" w:firstLine="709"/>
        <w:jc w:val="both"/>
        <w:rPr>
          <w:color w:val="000000"/>
          <w:sz w:val="28"/>
          <w:szCs w:val="28"/>
        </w:rPr>
      </w:pPr>
      <w:r>
        <w:rPr>
          <w:color w:val="000000"/>
          <w:sz w:val="28"/>
          <w:szCs w:val="28"/>
        </w:rPr>
        <w:t>Проблемы апелляционного пересмотра дел</w:t>
      </w:r>
      <w:r w:rsidRPr="0014792D">
        <w:rPr>
          <w:color w:val="000000"/>
          <w:sz w:val="28"/>
          <w:szCs w:val="28"/>
        </w:rPr>
        <w:t xml:space="preserve"> в гражданском процессе.</w:t>
      </w:r>
    </w:p>
    <w:p w14:paraId="7E314196" w14:textId="77777777" w:rsidR="0086140A" w:rsidRPr="0014792D" w:rsidRDefault="0086140A" w:rsidP="007F7ADB">
      <w:pPr>
        <w:pStyle w:val="af4"/>
        <w:widowControl w:val="0"/>
        <w:numPr>
          <w:ilvl w:val="0"/>
          <w:numId w:val="13"/>
        </w:numPr>
        <w:suppressAutoHyphens/>
        <w:spacing w:after="0"/>
        <w:ind w:left="0" w:firstLine="709"/>
        <w:jc w:val="both"/>
        <w:rPr>
          <w:color w:val="000000"/>
          <w:sz w:val="28"/>
          <w:szCs w:val="28"/>
        </w:rPr>
      </w:pPr>
      <w:r w:rsidRPr="0014792D">
        <w:rPr>
          <w:color w:val="000000"/>
          <w:sz w:val="28"/>
          <w:szCs w:val="28"/>
        </w:rPr>
        <w:t>Полномочия суда апелляционной инстанции в граж</w:t>
      </w:r>
      <w:r>
        <w:rPr>
          <w:color w:val="000000"/>
          <w:sz w:val="28"/>
          <w:szCs w:val="28"/>
        </w:rPr>
        <w:t>данском и арбитражном процессе.</w:t>
      </w:r>
    </w:p>
    <w:p w14:paraId="42AE087C" w14:textId="77777777" w:rsidR="0086140A" w:rsidRPr="0014792D" w:rsidRDefault="0086140A" w:rsidP="007F7ADB">
      <w:pPr>
        <w:pStyle w:val="af4"/>
        <w:widowControl w:val="0"/>
        <w:numPr>
          <w:ilvl w:val="0"/>
          <w:numId w:val="13"/>
        </w:numPr>
        <w:suppressAutoHyphens/>
        <w:spacing w:after="0"/>
        <w:ind w:left="0" w:firstLine="709"/>
        <w:jc w:val="both"/>
        <w:rPr>
          <w:color w:val="000000"/>
          <w:sz w:val="28"/>
          <w:szCs w:val="28"/>
        </w:rPr>
      </w:pPr>
      <w:r w:rsidRPr="0014792D">
        <w:rPr>
          <w:color w:val="000000"/>
          <w:sz w:val="28"/>
          <w:szCs w:val="28"/>
        </w:rPr>
        <w:t>Принцип правовой определенности при проверке судебных актов, вступивших в законную силу.</w:t>
      </w:r>
    </w:p>
    <w:p w14:paraId="29885397" w14:textId="77777777" w:rsidR="0086140A" w:rsidRDefault="0086140A" w:rsidP="007F7ADB">
      <w:pPr>
        <w:pStyle w:val="af4"/>
        <w:widowControl w:val="0"/>
        <w:numPr>
          <w:ilvl w:val="0"/>
          <w:numId w:val="13"/>
        </w:numPr>
        <w:suppressAutoHyphens/>
        <w:spacing w:after="0"/>
        <w:ind w:left="0" w:firstLine="709"/>
        <w:jc w:val="both"/>
        <w:rPr>
          <w:color w:val="000000"/>
          <w:sz w:val="28"/>
          <w:szCs w:val="28"/>
        </w:rPr>
      </w:pPr>
      <w:r w:rsidRPr="0014792D">
        <w:rPr>
          <w:color w:val="000000"/>
          <w:sz w:val="28"/>
          <w:szCs w:val="28"/>
        </w:rPr>
        <w:t>Процессуальные основания к отмене или изменению судебных актов в судах проверочных инстанций.</w:t>
      </w:r>
    </w:p>
    <w:p w14:paraId="6DFB99D3" w14:textId="77777777" w:rsidR="0086140A" w:rsidRPr="002D55B1" w:rsidRDefault="0086140A" w:rsidP="007F7ADB">
      <w:pPr>
        <w:pStyle w:val="a9"/>
        <w:widowControl/>
        <w:numPr>
          <w:ilvl w:val="0"/>
          <w:numId w:val="13"/>
        </w:numPr>
        <w:shd w:val="clear" w:color="auto" w:fill="FFFFFF"/>
        <w:autoSpaceDE/>
        <w:autoSpaceDN/>
        <w:adjustRightInd/>
        <w:spacing w:line="240" w:lineRule="auto"/>
        <w:ind w:left="0" w:firstLine="709"/>
        <w:rPr>
          <w:sz w:val="28"/>
          <w:szCs w:val="28"/>
        </w:rPr>
      </w:pPr>
      <w:r w:rsidRPr="002D55B1">
        <w:rPr>
          <w:sz w:val="28"/>
          <w:szCs w:val="28"/>
        </w:rPr>
        <w:t>Пр</w:t>
      </w:r>
      <w:r>
        <w:rPr>
          <w:sz w:val="28"/>
          <w:szCs w:val="28"/>
        </w:rPr>
        <w:t>оцессуальная</w:t>
      </w:r>
      <w:r w:rsidRPr="002D55B1">
        <w:rPr>
          <w:sz w:val="28"/>
          <w:szCs w:val="28"/>
        </w:rPr>
        <w:t xml:space="preserve"> природа пересмотра судебны</w:t>
      </w:r>
      <w:r>
        <w:rPr>
          <w:sz w:val="28"/>
          <w:szCs w:val="28"/>
        </w:rPr>
        <w:t>х актов по вновь открывшимся и</w:t>
      </w:r>
      <w:r w:rsidRPr="002D55B1">
        <w:rPr>
          <w:sz w:val="28"/>
          <w:szCs w:val="28"/>
        </w:rPr>
        <w:t xml:space="preserve"> новым обстоятельствам.</w:t>
      </w:r>
    </w:p>
    <w:p w14:paraId="684928EA" w14:textId="77777777" w:rsidR="0086140A" w:rsidRPr="002D55B1" w:rsidRDefault="0086140A" w:rsidP="007F7ADB">
      <w:pPr>
        <w:pStyle w:val="a9"/>
        <w:widowControl/>
        <w:numPr>
          <w:ilvl w:val="0"/>
          <w:numId w:val="13"/>
        </w:numPr>
        <w:shd w:val="clear" w:color="auto" w:fill="FFFFFF"/>
        <w:autoSpaceDE/>
        <w:autoSpaceDN/>
        <w:adjustRightInd/>
        <w:spacing w:line="240" w:lineRule="auto"/>
        <w:ind w:left="0" w:firstLine="709"/>
        <w:rPr>
          <w:sz w:val="28"/>
          <w:szCs w:val="28"/>
        </w:rPr>
      </w:pPr>
      <w:r w:rsidRPr="002D55B1">
        <w:rPr>
          <w:sz w:val="28"/>
          <w:szCs w:val="28"/>
        </w:rPr>
        <w:t xml:space="preserve">Новые обстоятельства </w:t>
      </w:r>
      <w:r>
        <w:rPr>
          <w:sz w:val="28"/>
          <w:szCs w:val="28"/>
        </w:rPr>
        <w:t xml:space="preserve">как основание </w:t>
      </w:r>
      <w:r w:rsidRPr="002D55B1">
        <w:rPr>
          <w:sz w:val="28"/>
          <w:szCs w:val="28"/>
        </w:rPr>
        <w:t xml:space="preserve">пересмотра </w:t>
      </w:r>
      <w:r>
        <w:rPr>
          <w:sz w:val="28"/>
          <w:szCs w:val="28"/>
        </w:rPr>
        <w:t>судебного акта, вступившего в законную силу</w:t>
      </w:r>
      <w:r w:rsidRPr="002D55B1">
        <w:rPr>
          <w:sz w:val="28"/>
          <w:szCs w:val="28"/>
        </w:rPr>
        <w:t>.</w:t>
      </w:r>
    </w:p>
    <w:p w14:paraId="59B37D30" w14:textId="77777777" w:rsidR="0086140A" w:rsidRPr="00603E85" w:rsidRDefault="0086140A" w:rsidP="007F7ADB">
      <w:pPr>
        <w:pStyle w:val="af6"/>
        <w:numPr>
          <w:ilvl w:val="0"/>
          <w:numId w:val="13"/>
        </w:numPr>
        <w:shd w:val="clear" w:color="auto" w:fill="FFFFFF"/>
        <w:spacing w:before="0" w:beforeAutospacing="0" w:after="0" w:afterAutospacing="0"/>
        <w:ind w:left="0" w:firstLine="709"/>
        <w:contextualSpacing/>
        <w:jc w:val="both"/>
        <w:rPr>
          <w:color w:val="000000"/>
          <w:sz w:val="28"/>
          <w:szCs w:val="28"/>
        </w:rPr>
      </w:pPr>
      <w:r w:rsidRPr="00603E85">
        <w:rPr>
          <w:color w:val="000000"/>
          <w:sz w:val="28"/>
          <w:szCs w:val="28"/>
        </w:rPr>
        <w:t>Спор о праве как критерий разграничения видов гражданского судопроизводства.</w:t>
      </w:r>
    </w:p>
    <w:p w14:paraId="55D66EA8" w14:textId="77777777" w:rsidR="0086140A" w:rsidRPr="00603E85" w:rsidRDefault="0086140A" w:rsidP="007F7ADB">
      <w:pPr>
        <w:pStyle w:val="af6"/>
        <w:numPr>
          <w:ilvl w:val="0"/>
          <w:numId w:val="13"/>
        </w:numPr>
        <w:shd w:val="clear" w:color="auto" w:fill="FFFFFF"/>
        <w:spacing w:before="0" w:beforeAutospacing="0" w:after="0" w:afterAutospacing="0"/>
        <w:ind w:left="0" w:firstLine="709"/>
        <w:contextualSpacing/>
        <w:jc w:val="both"/>
        <w:rPr>
          <w:color w:val="000000"/>
          <w:sz w:val="28"/>
          <w:szCs w:val="28"/>
        </w:rPr>
      </w:pPr>
      <w:r>
        <w:rPr>
          <w:color w:val="000000"/>
          <w:sz w:val="28"/>
          <w:szCs w:val="28"/>
        </w:rPr>
        <w:t>Проблемы п</w:t>
      </w:r>
      <w:r w:rsidRPr="00603E85">
        <w:rPr>
          <w:color w:val="000000"/>
          <w:sz w:val="28"/>
          <w:szCs w:val="28"/>
        </w:rPr>
        <w:t>роизводств</w:t>
      </w:r>
      <w:r>
        <w:rPr>
          <w:color w:val="000000"/>
          <w:sz w:val="28"/>
          <w:szCs w:val="28"/>
        </w:rPr>
        <w:t>а</w:t>
      </w:r>
      <w:r w:rsidRPr="00603E85">
        <w:rPr>
          <w:color w:val="000000"/>
          <w:sz w:val="28"/>
          <w:szCs w:val="28"/>
        </w:rPr>
        <w:t xml:space="preserve"> по делам об установлении фактов, имеющих юридическое значение.</w:t>
      </w:r>
    </w:p>
    <w:p w14:paraId="1E60032B" w14:textId="77777777" w:rsidR="0086140A" w:rsidRPr="00603E85" w:rsidRDefault="0086140A" w:rsidP="007F7ADB">
      <w:pPr>
        <w:pStyle w:val="af6"/>
        <w:numPr>
          <w:ilvl w:val="0"/>
          <w:numId w:val="13"/>
        </w:numPr>
        <w:shd w:val="clear" w:color="auto" w:fill="FFFFFF"/>
        <w:spacing w:before="0" w:beforeAutospacing="0" w:after="0" w:afterAutospacing="0"/>
        <w:ind w:left="0" w:firstLine="709"/>
        <w:contextualSpacing/>
        <w:jc w:val="both"/>
        <w:rPr>
          <w:color w:val="000000"/>
          <w:sz w:val="28"/>
          <w:szCs w:val="28"/>
        </w:rPr>
      </w:pPr>
      <w:r w:rsidRPr="00603E85">
        <w:rPr>
          <w:color w:val="000000"/>
          <w:sz w:val="28"/>
          <w:szCs w:val="28"/>
        </w:rPr>
        <w:t>Про</w:t>
      </w:r>
      <w:r>
        <w:rPr>
          <w:color w:val="000000"/>
          <w:sz w:val="28"/>
          <w:szCs w:val="28"/>
        </w:rPr>
        <w:t>блемы производства</w:t>
      </w:r>
      <w:r w:rsidRPr="00603E85">
        <w:rPr>
          <w:color w:val="000000"/>
          <w:sz w:val="28"/>
          <w:szCs w:val="28"/>
        </w:rPr>
        <w:t xml:space="preserve"> по признанию </w:t>
      </w:r>
      <w:proofErr w:type="gramStart"/>
      <w:r w:rsidRPr="00603E85">
        <w:rPr>
          <w:color w:val="000000"/>
          <w:sz w:val="28"/>
          <w:szCs w:val="28"/>
        </w:rPr>
        <w:t>гражданина  безвестно</w:t>
      </w:r>
      <w:proofErr w:type="gramEnd"/>
      <w:r w:rsidRPr="00603E85">
        <w:rPr>
          <w:color w:val="000000"/>
          <w:sz w:val="28"/>
          <w:szCs w:val="28"/>
        </w:rPr>
        <w:t xml:space="preserve"> отсутствующим и объявлению гражданина умершим.</w:t>
      </w:r>
    </w:p>
    <w:p w14:paraId="64663DD1" w14:textId="77777777" w:rsidR="0086140A" w:rsidRPr="00603E85" w:rsidRDefault="0086140A" w:rsidP="007F7ADB">
      <w:pPr>
        <w:pStyle w:val="af6"/>
        <w:numPr>
          <w:ilvl w:val="0"/>
          <w:numId w:val="13"/>
        </w:numPr>
        <w:shd w:val="clear" w:color="auto" w:fill="FFFFFF"/>
        <w:spacing w:before="0" w:beforeAutospacing="0" w:after="0" w:afterAutospacing="0"/>
        <w:ind w:left="0" w:firstLine="709"/>
        <w:contextualSpacing/>
        <w:jc w:val="both"/>
        <w:rPr>
          <w:color w:val="000000"/>
          <w:sz w:val="28"/>
          <w:szCs w:val="28"/>
        </w:rPr>
      </w:pPr>
      <w:r w:rsidRPr="00603E85">
        <w:rPr>
          <w:color w:val="000000"/>
          <w:sz w:val="28"/>
          <w:szCs w:val="28"/>
        </w:rPr>
        <w:lastRenderedPageBreak/>
        <w:t>Про</w:t>
      </w:r>
      <w:r>
        <w:rPr>
          <w:color w:val="000000"/>
          <w:sz w:val="28"/>
          <w:szCs w:val="28"/>
        </w:rPr>
        <w:t>блемы про</w:t>
      </w:r>
      <w:r w:rsidRPr="00603E85">
        <w:rPr>
          <w:color w:val="000000"/>
          <w:sz w:val="28"/>
          <w:szCs w:val="28"/>
        </w:rPr>
        <w:t>изводств</w:t>
      </w:r>
      <w:r>
        <w:rPr>
          <w:color w:val="000000"/>
          <w:sz w:val="28"/>
          <w:szCs w:val="28"/>
        </w:rPr>
        <w:t>а</w:t>
      </w:r>
      <w:r w:rsidRPr="00603E85">
        <w:rPr>
          <w:color w:val="000000"/>
          <w:sz w:val="28"/>
          <w:szCs w:val="28"/>
        </w:rPr>
        <w:t xml:space="preserve"> по делам, связанным с ограничением дееспособности гражданина и признанием гражданина недееспособным.</w:t>
      </w:r>
    </w:p>
    <w:p w14:paraId="415E79C8" w14:textId="77777777" w:rsidR="0086140A" w:rsidRDefault="0086140A" w:rsidP="007F7ADB">
      <w:pPr>
        <w:pStyle w:val="af6"/>
        <w:numPr>
          <w:ilvl w:val="0"/>
          <w:numId w:val="13"/>
        </w:numPr>
        <w:shd w:val="clear" w:color="auto" w:fill="FFFFFF"/>
        <w:spacing w:before="0" w:beforeAutospacing="0" w:after="0" w:afterAutospacing="0"/>
        <w:ind w:left="0" w:firstLine="709"/>
        <w:contextualSpacing/>
        <w:jc w:val="both"/>
        <w:rPr>
          <w:color w:val="000000"/>
          <w:sz w:val="28"/>
          <w:szCs w:val="28"/>
        </w:rPr>
      </w:pPr>
      <w:r w:rsidRPr="00603E85">
        <w:rPr>
          <w:color w:val="000000"/>
          <w:sz w:val="28"/>
          <w:szCs w:val="28"/>
        </w:rPr>
        <w:t>Дела особого производства по заявлениям об оспаривании действий нотариальных органов.</w:t>
      </w:r>
    </w:p>
    <w:p w14:paraId="6072B4FD" w14:textId="77777777" w:rsidR="0086140A" w:rsidRPr="0014792D" w:rsidRDefault="0086140A" w:rsidP="007F7ADB">
      <w:pPr>
        <w:pStyle w:val="af4"/>
        <w:widowControl w:val="0"/>
        <w:numPr>
          <w:ilvl w:val="0"/>
          <w:numId w:val="13"/>
        </w:numPr>
        <w:suppressAutoHyphens/>
        <w:spacing w:after="0"/>
        <w:ind w:left="0" w:firstLine="709"/>
        <w:jc w:val="both"/>
        <w:rPr>
          <w:color w:val="000000"/>
          <w:sz w:val="28"/>
          <w:szCs w:val="28"/>
        </w:rPr>
      </w:pPr>
      <w:r w:rsidRPr="0014792D">
        <w:rPr>
          <w:color w:val="000000"/>
          <w:sz w:val="28"/>
          <w:szCs w:val="28"/>
        </w:rPr>
        <w:t>Право на судебное оспаривание нормативного правового акта.</w:t>
      </w:r>
    </w:p>
    <w:p w14:paraId="2B9624C1" w14:textId="77777777" w:rsidR="0086140A" w:rsidRPr="0014792D" w:rsidRDefault="0086140A" w:rsidP="007F7ADB">
      <w:pPr>
        <w:pStyle w:val="af4"/>
        <w:widowControl w:val="0"/>
        <w:numPr>
          <w:ilvl w:val="0"/>
          <w:numId w:val="13"/>
        </w:numPr>
        <w:suppressAutoHyphens/>
        <w:spacing w:after="0"/>
        <w:ind w:left="0" w:firstLine="709"/>
        <w:jc w:val="both"/>
        <w:rPr>
          <w:color w:val="000000"/>
          <w:sz w:val="28"/>
          <w:szCs w:val="28"/>
        </w:rPr>
      </w:pPr>
      <w:r w:rsidRPr="0014792D">
        <w:rPr>
          <w:color w:val="000000"/>
          <w:sz w:val="28"/>
          <w:szCs w:val="28"/>
        </w:rPr>
        <w:t>Особенности рассмотрения судами дел об оспаривании нормативных правовых актов.</w:t>
      </w:r>
    </w:p>
    <w:p w14:paraId="3A0CC798" w14:textId="77777777" w:rsidR="0086140A" w:rsidRPr="002D55B1" w:rsidRDefault="0086140A" w:rsidP="007F7ADB">
      <w:pPr>
        <w:pStyle w:val="a9"/>
        <w:widowControl/>
        <w:numPr>
          <w:ilvl w:val="0"/>
          <w:numId w:val="13"/>
        </w:numPr>
        <w:shd w:val="clear" w:color="auto" w:fill="FFFFFF"/>
        <w:autoSpaceDE/>
        <w:autoSpaceDN/>
        <w:adjustRightInd/>
        <w:spacing w:line="240" w:lineRule="auto"/>
        <w:ind w:left="0" w:firstLine="709"/>
        <w:rPr>
          <w:color w:val="000000"/>
          <w:sz w:val="28"/>
          <w:szCs w:val="28"/>
        </w:rPr>
      </w:pPr>
      <w:r>
        <w:rPr>
          <w:color w:val="000000"/>
          <w:sz w:val="28"/>
          <w:szCs w:val="28"/>
        </w:rPr>
        <w:t>Состав у</w:t>
      </w:r>
      <w:r w:rsidRPr="002D55B1">
        <w:rPr>
          <w:color w:val="000000"/>
          <w:sz w:val="28"/>
          <w:szCs w:val="28"/>
        </w:rPr>
        <w:t>частник</w:t>
      </w:r>
      <w:r>
        <w:rPr>
          <w:color w:val="000000"/>
          <w:sz w:val="28"/>
          <w:szCs w:val="28"/>
        </w:rPr>
        <w:t>ов</w:t>
      </w:r>
      <w:r w:rsidRPr="002D55B1">
        <w:rPr>
          <w:color w:val="000000"/>
          <w:sz w:val="28"/>
          <w:szCs w:val="28"/>
        </w:rPr>
        <w:t xml:space="preserve"> правоотношений в исполнительном производстве.</w:t>
      </w:r>
    </w:p>
    <w:p w14:paraId="1751F700" w14:textId="77777777" w:rsidR="0086140A" w:rsidRPr="002D55B1" w:rsidRDefault="0086140A" w:rsidP="007F7ADB">
      <w:pPr>
        <w:pStyle w:val="a9"/>
        <w:widowControl/>
        <w:numPr>
          <w:ilvl w:val="0"/>
          <w:numId w:val="13"/>
        </w:numPr>
        <w:shd w:val="clear" w:color="auto" w:fill="FFFFFF"/>
        <w:autoSpaceDE/>
        <w:autoSpaceDN/>
        <w:adjustRightInd/>
        <w:spacing w:line="240" w:lineRule="auto"/>
        <w:ind w:left="0" w:firstLine="709"/>
        <w:rPr>
          <w:color w:val="000000"/>
          <w:sz w:val="28"/>
          <w:szCs w:val="28"/>
        </w:rPr>
      </w:pPr>
      <w:r w:rsidRPr="002D55B1">
        <w:rPr>
          <w:color w:val="000000"/>
          <w:sz w:val="28"/>
          <w:szCs w:val="28"/>
        </w:rPr>
        <w:t>Особенности обращения взыскания на денежные средства.</w:t>
      </w:r>
    </w:p>
    <w:p w14:paraId="3E7D7A3D" w14:textId="77777777" w:rsidR="0086140A" w:rsidRPr="002D55B1" w:rsidRDefault="0086140A" w:rsidP="007F7ADB">
      <w:pPr>
        <w:pStyle w:val="a9"/>
        <w:widowControl/>
        <w:numPr>
          <w:ilvl w:val="0"/>
          <w:numId w:val="13"/>
        </w:numPr>
        <w:shd w:val="clear" w:color="auto" w:fill="FFFFFF"/>
        <w:autoSpaceDE/>
        <w:autoSpaceDN/>
        <w:adjustRightInd/>
        <w:spacing w:line="240" w:lineRule="auto"/>
        <w:ind w:left="0" w:firstLine="709"/>
        <w:rPr>
          <w:color w:val="000000"/>
          <w:sz w:val="28"/>
          <w:szCs w:val="28"/>
        </w:rPr>
      </w:pPr>
      <w:r>
        <w:rPr>
          <w:color w:val="000000"/>
          <w:sz w:val="28"/>
          <w:szCs w:val="28"/>
        </w:rPr>
        <w:t>Особенности и</w:t>
      </w:r>
      <w:r w:rsidRPr="002D55B1">
        <w:rPr>
          <w:color w:val="000000"/>
          <w:sz w:val="28"/>
          <w:szCs w:val="28"/>
        </w:rPr>
        <w:t>сполнени</w:t>
      </w:r>
      <w:r>
        <w:rPr>
          <w:color w:val="000000"/>
          <w:sz w:val="28"/>
          <w:szCs w:val="28"/>
        </w:rPr>
        <w:t>я судебных актов</w:t>
      </w:r>
      <w:r w:rsidRPr="002D55B1">
        <w:rPr>
          <w:color w:val="000000"/>
          <w:sz w:val="28"/>
          <w:szCs w:val="28"/>
        </w:rPr>
        <w:t xml:space="preserve"> по спорам неимущественного характера.</w:t>
      </w:r>
    </w:p>
    <w:p w14:paraId="6EC75BAF" w14:textId="77777777" w:rsidR="0086140A" w:rsidRPr="002D55B1" w:rsidRDefault="0086140A" w:rsidP="007F7ADB">
      <w:pPr>
        <w:pStyle w:val="a9"/>
        <w:widowControl/>
        <w:numPr>
          <w:ilvl w:val="0"/>
          <w:numId w:val="13"/>
        </w:numPr>
        <w:shd w:val="clear" w:color="auto" w:fill="FFFFFF"/>
        <w:autoSpaceDE/>
        <w:autoSpaceDN/>
        <w:adjustRightInd/>
        <w:spacing w:line="240" w:lineRule="auto"/>
        <w:ind w:left="0" w:firstLine="709"/>
        <w:rPr>
          <w:color w:val="000000"/>
          <w:sz w:val="28"/>
          <w:szCs w:val="28"/>
        </w:rPr>
      </w:pPr>
      <w:r w:rsidRPr="002D55B1">
        <w:rPr>
          <w:color w:val="000000"/>
          <w:sz w:val="28"/>
          <w:szCs w:val="28"/>
        </w:rPr>
        <w:t>Особенности обращения взыскания на имущество должника.</w:t>
      </w:r>
    </w:p>
    <w:p w14:paraId="71154D7F" w14:textId="77777777" w:rsidR="0086140A" w:rsidRDefault="0086140A" w:rsidP="007F7ADB">
      <w:pPr>
        <w:pStyle w:val="a9"/>
        <w:widowControl/>
        <w:numPr>
          <w:ilvl w:val="0"/>
          <w:numId w:val="13"/>
        </w:numPr>
        <w:shd w:val="clear" w:color="auto" w:fill="FFFFFF"/>
        <w:autoSpaceDE/>
        <w:autoSpaceDN/>
        <w:adjustRightInd/>
        <w:spacing w:line="240" w:lineRule="auto"/>
        <w:ind w:left="0" w:firstLine="709"/>
        <w:rPr>
          <w:color w:val="000000"/>
          <w:sz w:val="28"/>
          <w:szCs w:val="28"/>
        </w:rPr>
      </w:pPr>
      <w:r w:rsidRPr="002D55B1">
        <w:rPr>
          <w:color w:val="000000"/>
          <w:sz w:val="28"/>
          <w:szCs w:val="28"/>
        </w:rPr>
        <w:t xml:space="preserve">Особенности </w:t>
      </w:r>
      <w:r>
        <w:rPr>
          <w:color w:val="000000"/>
          <w:sz w:val="28"/>
          <w:szCs w:val="28"/>
        </w:rPr>
        <w:t xml:space="preserve">обеспечения </w:t>
      </w:r>
      <w:r w:rsidRPr="002D55B1">
        <w:rPr>
          <w:color w:val="000000"/>
          <w:sz w:val="28"/>
          <w:szCs w:val="28"/>
        </w:rPr>
        <w:t>судебной защиты в исполнительном производстве.</w:t>
      </w:r>
    </w:p>
    <w:p w14:paraId="594AE3F7" w14:textId="77777777" w:rsidR="0086140A" w:rsidRPr="00291525" w:rsidRDefault="0086140A" w:rsidP="007F7ADB">
      <w:pPr>
        <w:pStyle w:val="a9"/>
        <w:widowControl/>
        <w:numPr>
          <w:ilvl w:val="0"/>
          <w:numId w:val="13"/>
        </w:numPr>
        <w:shd w:val="clear" w:color="auto" w:fill="FFFFFF"/>
        <w:autoSpaceDE/>
        <w:autoSpaceDN/>
        <w:adjustRightInd/>
        <w:spacing w:line="240" w:lineRule="auto"/>
        <w:ind w:left="0" w:firstLine="709"/>
        <w:rPr>
          <w:color w:val="000000"/>
          <w:sz w:val="28"/>
          <w:szCs w:val="28"/>
        </w:rPr>
      </w:pPr>
      <w:r w:rsidRPr="00291525">
        <w:rPr>
          <w:color w:val="000000"/>
          <w:sz w:val="28"/>
          <w:szCs w:val="28"/>
        </w:rPr>
        <w:t xml:space="preserve">Особенности третейского разбирательства как </w:t>
      </w:r>
      <w:r>
        <w:rPr>
          <w:color w:val="000000"/>
          <w:sz w:val="28"/>
          <w:szCs w:val="28"/>
        </w:rPr>
        <w:t xml:space="preserve">негосударственного </w:t>
      </w:r>
      <w:r w:rsidRPr="00291525">
        <w:rPr>
          <w:color w:val="000000"/>
          <w:sz w:val="28"/>
          <w:szCs w:val="28"/>
        </w:rPr>
        <w:t>института.</w:t>
      </w:r>
    </w:p>
    <w:p w14:paraId="29186B0D" w14:textId="77777777" w:rsidR="0086140A" w:rsidRPr="00291525" w:rsidRDefault="0086140A" w:rsidP="007F7ADB">
      <w:pPr>
        <w:pStyle w:val="a9"/>
        <w:widowControl/>
        <w:numPr>
          <w:ilvl w:val="0"/>
          <w:numId w:val="13"/>
        </w:numPr>
        <w:shd w:val="clear" w:color="auto" w:fill="FFFFFF"/>
        <w:autoSpaceDE/>
        <w:autoSpaceDN/>
        <w:adjustRightInd/>
        <w:spacing w:line="240" w:lineRule="auto"/>
        <w:ind w:left="0" w:firstLine="709"/>
        <w:rPr>
          <w:color w:val="000000"/>
          <w:sz w:val="28"/>
          <w:szCs w:val="28"/>
        </w:rPr>
      </w:pPr>
      <w:r w:rsidRPr="00291525">
        <w:rPr>
          <w:color w:val="000000"/>
          <w:sz w:val="28"/>
          <w:szCs w:val="28"/>
        </w:rPr>
        <w:t xml:space="preserve">Правовая природа </w:t>
      </w:r>
      <w:r>
        <w:rPr>
          <w:color w:val="000000"/>
          <w:sz w:val="28"/>
          <w:szCs w:val="28"/>
        </w:rPr>
        <w:t xml:space="preserve">и пределы </w:t>
      </w:r>
      <w:r w:rsidRPr="00291525">
        <w:rPr>
          <w:color w:val="000000"/>
          <w:sz w:val="28"/>
          <w:szCs w:val="28"/>
        </w:rPr>
        <w:t>судебного контро</w:t>
      </w:r>
      <w:r>
        <w:rPr>
          <w:color w:val="000000"/>
          <w:sz w:val="28"/>
          <w:szCs w:val="28"/>
        </w:rPr>
        <w:t>ля за законностью решений</w:t>
      </w:r>
      <w:r w:rsidRPr="00291525">
        <w:rPr>
          <w:color w:val="000000"/>
          <w:sz w:val="28"/>
          <w:szCs w:val="28"/>
        </w:rPr>
        <w:t xml:space="preserve"> третейских судов.</w:t>
      </w:r>
    </w:p>
    <w:p w14:paraId="28CF8FEA" w14:textId="77777777" w:rsidR="0086140A" w:rsidRPr="00291525" w:rsidRDefault="0086140A" w:rsidP="007F7ADB">
      <w:pPr>
        <w:pStyle w:val="a9"/>
        <w:widowControl/>
        <w:numPr>
          <w:ilvl w:val="0"/>
          <w:numId w:val="13"/>
        </w:numPr>
        <w:shd w:val="clear" w:color="auto" w:fill="FFFFFF"/>
        <w:autoSpaceDE/>
        <w:autoSpaceDN/>
        <w:adjustRightInd/>
        <w:spacing w:line="240" w:lineRule="auto"/>
        <w:ind w:left="0" w:firstLine="709"/>
        <w:rPr>
          <w:color w:val="000000"/>
          <w:sz w:val="28"/>
          <w:szCs w:val="28"/>
        </w:rPr>
      </w:pPr>
      <w:r w:rsidRPr="00291525">
        <w:rPr>
          <w:color w:val="000000"/>
          <w:sz w:val="28"/>
          <w:szCs w:val="28"/>
        </w:rPr>
        <w:t>Проблемы исполнения решений третейских судов в компетентных государственных органах.</w:t>
      </w:r>
    </w:p>
    <w:p w14:paraId="3DD0D4B5" w14:textId="77777777" w:rsidR="0086140A" w:rsidRPr="00291525" w:rsidRDefault="0086140A" w:rsidP="007F7ADB">
      <w:pPr>
        <w:pStyle w:val="a9"/>
        <w:widowControl/>
        <w:numPr>
          <w:ilvl w:val="0"/>
          <w:numId w:val="13"/>
        </w:numPr>
        <w:shd w:val="clear" w:color="auto" w:fill="FFFFFF"/>
        <w:autoSpaceDE/>
        <w:autoSpaceDN/>
        <w:adjustRightInd/>
        <w:spacing w:line="240" w:lineRule="auto"/>
        <w:ind w:left="0" w:firstLine="709"/>
        <w:rPr>
          <w:color w:val="000000"/>
          <w:sz w:val="28"/>
          <w:szCs w:val="28"/>
        </w:rPr>
      </w:pPr>
      <w:r w:rsidRPr="00291525">
        <w:rPr>
          <w:color w:val="000000"/>
          <w:sz w:val="28"/>
          <w:szCs w:val="28"/>
        </w:rPr>
        <w:t>Компетенция третейских судов</w:t>
      </w:r>
      <w:r>
        <w:rPr>
          <w:color w:val="000000"/>
          <w:sz w:val="28"/>
          <w:szCs w:val="28"/>
        </w:rPr>
        <w:t xml:space="preserve"> в современных условиях</w:t>
      </w:r>
      <w:r w:rsidRPr="00291525">
        <w:rPr>
          <w:color w:val="000000"/>
          <w:sz w:val="28"/>
          <w:szCs w:val="28"/>
        </w:rPr>
        <w:t>.</w:t>
      </w:r>
    </w:p>
    <w:p w14:paraId="0F7CEF49" w14:textId="77777777" w:rsidR="0086140A" w:rsidRPr="00291525" w:rsidRDefault="0086140A" w:rsidP="007F7ADB">
      <w:pPr>
        <w:pStyle w:val="a9"/>
        <w:widowControl/>
        <w:numPr>
          <w:ilvl w:val="0"/>
          <w:numId w:val="13"/>
        </w:numPr>
        <w:shd w:val="clear" w:color="auto" w:fill="FFFFFF"/>
        <w:autoSpaceDE/>
        <w:autoSpaceDN/>
        <w:adjustRightInd/>
        <w:spacing w:line="240" w:lineRule="auto"/>
        <w:ind w:left="0" w:firstLine="709"/>
        <w:rPr>
          <w:color w:val="000000"/>
          <w:sz w:val="28"/>
          <w:szCs w:val="28"/>
        </w:rPr>
      </w:pPr>
      <w:r w:rsidRPr="00291525">
        <w:rPr>
          <w:color w:val="000000"/>
          <w:sz w:val="28"/>
          <w:szCs w:val="28"/>
        </w:rPr>
        <w:t>Современные тенденции и направления развити</w:t>
      </w:r>
      <w:r>
        <w:rPr>
          <w:color w:val="000000"/>
          <w:sz w:val="28"/>
          <w:szCs w:val="28"/>
        </w:rPr>
        <w:t>я законодательства о третейском разбирательстве</w:t>
      </w:r>
      <w:r w:rsidRPr="00291525">
        <w:rPr>
          <w:color w:val="000000"/>
          <w:sz w:val="28"/>
          <w:szCs w:val="28"/>
        </w:rPr>
        <w:t>.</w:t>
      </w:r>
    </w:p>
    <w:p w14:paraId="46F47A97" w14:textId="77777777" w:rsidR="0086140A" w:rsidRPr="002D55B1" w:rsidRDefault="0086140A" w:rsidP="007F7ADB">
      <w:pPr>
        <w:pStyle w:val="a9"/>
        <w:widowControl/>
        <w:numPr>
          <w:ilvl w:val="0"/>
          <w:numId w:val="13"/>
        </w:numPr>
        <w:spacing w:line="240" w:lineRule="auto"/>
        <w:ind w:left="0" w:firstLine="709"/>
        <w:rPr>
          <w:sz w:val="28"/>
          <w:szCs w:val="28"/>
        </w:rPr>
      </w:pPr>
      <w:r w:rsidRPr="002D55B1">
        <w:rPr>
          <w:sz w:val="28"/>
          <w:szCs w:val="28"/>
        </w:rPr>
        <w:t xml:space="preserve">Меры предварительной защиты как институт </w:t>
      </w:r>
      <w:proofErr w:type="gramStart"/>
      <w:r w:rsidRPr="002D55B1">
        <w:rPr>
          <w:sz w:val="28"/>
          <w:szCs w:val="28"/>
        </w:rPr>
        <w:t>админист</w:t>
      </w:r>
      <w:r>
        <w:rPr>
          <w:sz w:val="28"/>
          <w:szCs w:val="28"/>
        </w:rPr>
        <w:t>ративного  судопроизводства</w:t>
      </w:r>
      <w:proofErr w:type="gramEnd"/>
      <w:r>
        <w:rPr>
          <w:sz w:val="28"/>
          <w:szCs w:val="28"/>
        </w:rPr>
        <w:t>.</w:t>
      </w:r>
    </w:p>
    <w:p w14:paraId="2C0FE01A" w14:textId="77777777" w:rsidR="0086140A" w:rsidRPr="002D55B1" w:rsidRDefault="0086140A" w:rsidP="007F7ADB">
      <w:pPr>
        <w:pStyle w:val="a9"/>
        <w:widowControl/>
        <w:numPr>
          <w:ilvl w:val="0"/>
          <w:numId w:val="13"/>
        </w:numPr>
        <w:spacing w:line="240" w:lineRule="auto"/>
        <w:ind w:left="0" w:firstLine="709"/>
        <w:rPr>
          <w:sz w:val="28"/>
          <w:szCs w:val="28"/>
        </w:rPr>
      </w:pPr>
      <w:r w:rsidRPr="002D55B1">
        <w:rPr>
          <w:sz w:val="28"/>
          <w:szCs w:val="28"/>
        </w:rPr>
        <w:t>Проблемы определения по</w:t>
      </w:r>
      <w:r>
        <w:rPr>
          <w:sz w:val="28"/>
          <w:szCs w:val="28"/>
        </w:rPr>
        <w:t>дсудности административных дел.</w:t>
      </w:r>
    </w:p>
    <w:p w14:paraId="781518D6" w14:textId="77777777" w:rsidR="0086140A" w:rsidRPr="002D55B1" w:rsidRDefault="0086140A" w:rsidP="007F7ADB">
      <w:pPr>
        <w:pStyle w:val="a9"/>
        <w:widowControl/>
        <w:numPr>
          <w:ilvl w:val="0"/>
          <w:numId w:val="13"/>
        </w:numPr>
        <w:spacing w:line="240" w:lineRule="auto"/>
        <w:ind w:left="0" w:firstLine="709"/>
        <w:rPr>
          <w:sz w:val="28"/>
          <w:szCs w:val="28"/>
        </w:rPr>
      </w:pPr>
      <w:r w:rsidRPr="002D55B1">
        <w:rPr>
          <w:sz w:val="28"/>
          <w:szCs w:val="28"/>
        </w:rPr>
        <w:t>Проблемы обеспечения</w:t>
      </w:r>
      <w:r>
        <w:rPr>
          <w:sz w:val="28"/>
          <w:szCs w:val="28"/>
        </w:rPr>
        <w:t xml:space="preserve"> и защиты публичных интересов.</w:t>
      </w:r>
    </w:p>
    <w:p w14:paraId="5C66D050" w14:textId="77777777" w:rsidR="0086140A" w:rsidRPr="002D55B1" w:rsidRDefault="0086140A" w:rsidP="007F7ADB">
      <w:pPr>
        <w:pStyle w:val="a9"/>
        <w:widowControl/>
        <w:numPr>
          <w:ilvl w:val="0"/>
          <w:numId w:val="13"/>
        </w:numPr>
        <w:spacing w:line="240" w:lineRule="auto"/>
        <w:ind w:left="0" w:firstLine="709"/>
        <w:rPr>
          <w:sz w:val="28"/>
          <w:szCs w:val="28"/>
        </w:rPr>
      </w:pPr>
      <w:r w:rsidRPr="002D55B1">
        <w:rPr>
          <w:sz w:val="28"/>
          <w:szCs w:val="28"/>
        </w:rPr>
        <w:t>Доказывание в ад</w:t>
      </w:r>
      <w:r>
        <w:rPr>
          <w:sz w:val="28"/>
          <w:szCs w:val="28"/>
        </w:rPr>
        <w:t>министративном судопроизводстве.</w:t>
      </w:r>
    </w:p>
    <w:p w14:paraId="6F526F97" w14:textId="77777777" w:rsidR="0086140A" w:rsidRPr="002D55B1" w:rsidRDefault="0086140A" w:rsidP="007F7ADB">
      <w:pPr>
        <w:pStyle w:val="a9"/>
        <w:widowControl/>
        <w:numPr>
          <w:ilvl w:val="0"/>
          <w:numId w:val="13"/>
        </w:numPr>
        <w:spacing w:line="240" w:lineRule="auto"/>
        <w:ind w:left="0" w:firstLine="709"/>
        <w:rPr>
          <w:sz w:val="28"/>
          <w:szCs w:val="28"/>
        </w:rPr>
      </w:pPr>
      <w:r w:rsidRPr="002D55B1">
        <w:rPr>
          <w:sz w:val="28"/>
          <w:szCs w:val="28"/>
        </w:rPr>
        <w:t>Административные иски в з</w:t>
      </w:r>
      <w:r>
        <w:rPr>
          <w:sz w:val="28"/>
          <w:szCs w:val="28"/>
        </w:rPr>
        <w:t>ащиту неопределенного круга лиц.</w:t>
      </w:r>
    </w:p>
    <w:p w14:paraId="488FEE96" w14:textId="77777777" w:rsidR="0086140A" w:rsidRPr="002D55B1" w:rsidRDefault="0086140A" w:rsidP="007F7ADB">
      <w:pPr>
        <w:pStyle w:val="a9"/>
        <w:widowControl/>
        <w:numPr>
          <w:ilvl w:val="0"/>
          <w:numId w:val="13"/>
        </w:numPr>
        <w:spacing w:line="240" w:lineRule="auto"/>
        <w:ind w:left="0" w:firstLine="709"/>
        <w:rPr>
          <w:sz w:val="28"/>
          <w:szCs w:val="28"/>
        </w:rPr>
      </w:pPr>
      <w:r w:rsidRPr="002D55B1">
        <w:rPr>
          <w:sz w:val="28"/>
          <w:szCs w:val="28"/>
        </w:rPr>
        <w:t xml:space="preserve">Оспаривание действий судебных приставов: проблемы </w:t>
      </w:r>
      <w:r>
        <w:rPr>
          <w:sz w:val="28"/>
          <w:szCs w:val="28"/>
        </w:rPr>
        <w:t xml:space="preserve">нормативного регулирования и </w:t>
      </w:r>
      <w:r w:rsidRPr="002D55B1">
        <w:rPr>
          <w:sz w:val="28"/>
          <w:szCs w:val="28"/>
        </w:rPr>
        <w:t>судебной практики</w:t>
      </w:r>
      <w:r>
        <w:rPr>
          <w:sz w:val="28"/>
          <w:szCs w:val="28"/>
        </w:rPr>
        <w:t>.</w:t>
      </w:r>
    </w:p>
    <w:p w14:paraId="54C0DEB6" w14:textId="77777777" w:rsidR="0086140A" w:rsidRPr="002D55B1" w:rsidRDefault="0086140A" w:rsidP="007F7ADB">
      <w:pPr>
        <w:pStyle w:val="a9"/>
        <w:widowControl/>
        <w:numPr>
          <w:ilvl w:val="0"/>
          <w:numId w:val="13"/>
        </w:numPr>
        <w:spacing w:line="240" w:lineRule="auto"/>
        <w:ind w:left="0" w:firstLine="709"/>
        <w:rPr>
          <w:sz w:val="28"/>
          <w:szCs w:val="28"/>
        </w:rPr>
      </w:pPr>
      <w:r w:rsidRPr="002D55B1">
        <w:rPr>
          <w:sz w:val="28"/>
          <w:szCs w:val="28"/>
        </w:rPr>
        <w:t xml:space="preserve">Ускоренные виды </w:t>
      </w:r>
      <w:proofErr w:type="gramStart"/>
      <w:r w:rsidRPr="002D55B1">
        <w:rPr>
          <w:sz w:val="28"/>
          <w:szCs w:val="28"/>
        </w:rPr>
        <w:t>административного  судопроизводства</w:t>
      </w:r>
      <w:proofErr w:type="gramEnd"/>
      <w:r w:rsidRPr="002D55B1">
        <w:rPr>
          <w:sz w:val="28"/>
          <w:szCs w:val="28"/>
        </w:rPr>
        <w:t xml:space="preserve">  в АПК РФ и КАС РФ: проблемы правоприменения. </w:t>
      </w:r>
    </w:p>
    <w:p w14:paraId="062CCD61" w14:textId="77777777" w:rsidR="0086140A" w:rsidRPr="002D55B1" w:rsidRDefault="004D1D44" w:rsidP="007F7ADB">
      <w:pPr>
        <w:pStyle w:val="a9"/>
        <w:widowControl/>
        <w:numPr>
          <w:ilvl w:val="0"/>
          <w:numId w:val="13"/>
        </w:numPr>
        <w:shd w:val="clear" w:color="auto" w:fill="FFFFFF"/>
        <w:autoSpaceDE/>
        <w:autoSpaceDN/>
        <w:adjustRightInd/>
        <w:spacing w:line="240" w:lineRule="auto"/>
        <w:ind w:left="0" w:firstLine="709"/>
        <w:rPr>
          <w:color w:val="000000"/>
          <w:sz w:val="28"/>
          <w:szCs w:val="28"/>
        </w:rPr>
      </w:pPr>
      <w:r>
        <w:rPr>
          <w:sz w:val="28"/>
          <w:szCs w:val="28"/>
        </w:rPr>
        <w:t xml:space="preserve">Компетенция судов по рассмотрению </w:t>
      </w:r>
      <w:r w:rsidR="0086140A" w:rsidRPr="002D55B1">
        <w:rPr>
          <w:color w:val="000000"/>
          <w:sz w:val="28"/>
          <w:szCs w:val="28"/>
        </w:rPr>
        <w:t>корпоративных споров: теоретическая модель и ее реализация</w:t>
      </w:r>
      <w:r w:rsidR="0086140A">
        <w:rPr>
          <w:color w:val="000000"/>
          <w:sz w:val="28"/>
          <w:szCs w:val="28"/>
        </w:rPr>
        <w:t>.</w:t>
      </w:r>
    </w:p>
    <w:p w14:paraId="7FCFACDE" w14:textId="77777777" w:rsidR="0086140A" w:rsidRPr="002D55B1" w:rsidRDefault="0086140A" w:rsidP="007F7ADB">
      <w:pPr>
        <w:pStyle w:val="a9"/>
        <w:widowControl/>
        <w:numPr>
          <w:ilvl w:val="0"/>
          <w:numId w:val="13"/>
        </w:numPr>
        <w:shd w:val="clear" w:color="auto" w:fill="FFFFFF"/>
        <w:autoSpaceDE/>
        <w:autoSpaceDN/>
        <w:adjustRightInd/>
        <w:spacing w:line="240" w:lineRule="auto"/>
        <w:ind w:left="0" w:firstLine="709"/>
        <w:rPr>
          <w:color w:val="000000"/>
          <w:sz w:val="28"/>
          <w:szCs w:val="28"/>
        </w:rPr>
      </w:pPr>
      <w:r w:rsidRPr="002D55B1">
        <w:rPr>
          <w:color w:val="000000"/>
          <w:sz w:val="28"/>
          <w:szCs w:val="28"/>
        </w:rPr>
        <w:t>Актуальные проблемы подсудности арбитражным судам корпоративных споров.</w:t>
      </w:r>
    </w:p>
    <w:p w14:paraId="5D27CE69" w14:textId="77777777" w:rsidR="0086140A" w:rsidRPr="002D55B1" w:rsidRDefault="0086140A" w:rsidP="007F7ADB">
      <w:pPr>
        <w:pStyle w:val="a9"/>
        <w:widowControl/>
        <w:numPr>
          <w:ilvl w:val="0"/>
          <w:numId w:val="13"/>
        </w:numPr>
        <w:shd w:val="clear" w:color="auto" w:fill="FFFFFF"/>
        <w:autoSpaceDE/>
        <w:autoSpaceDN/>
        <w:adjustRightInd/>
        <w:spacing w:line="240" w:lineRule="auto"/>
        <w:ind w:left="0" w:firstLine="709"/>
        <w:rPr>
          <w:color w:val="000000"/>
          <w:sz w:val="28"/>
          <w:szCs w:val="28"/>
        </w:rPr>
      </w:pPr>
      <w:r w:rsidRPr="002D55B1">
        <w:rPr>
          <w:color w:val="000000"/>
          <w:sz w:val="28"/>
          <w:szCs w:val="28"/>
        </w:rPr>
        <w:t>Косвенные и групповые иски в корпоративных спорах</w:t>
      </w:r>
      <w:r>
        <w:rPr>
          <w:color w:val="000000"/>
          <w:sz w:val="28"/>
          <w:szCs w:val="28"/>
        </w:rPr>
        <w:t>.</w:t>
      </w:r>
    </w:p>
    <w:p w14:paraId="5B268575" w14:textId="77777777" w:rsidR="0086140A" w:rsidRPr="002D55B1" w:rsidRDefault="0086140A" w:rsidP="007F7ADB">
      <w:pPr>
        <w:pStyle w:val="a9"/>
        <w:widowControl/>
        <w:numPr>
          <w:ilvl w:val="0"/>
          <w:numId w:val="13"/>
        </w:numPr>
        <w:shd w:val="clear" w:color="auto" w:fill="FFFFFF"/>
        <w:autoSpaceDE/>
        <w:autoSpaceDN/>
        <w:adjustRightInd/>
        <w:spacing w:line="240" w:lineRule="auto"/>
        <w:ind w:left="0" w:firstLine="709"/>
        <w:rPr>
          <w:color w:val="000000"/>
          <w:sz w:val="28"/>
          <w:szCs w:val="28"/>
        </w:rPr>
      </w:pPr>
      <w:r w:rsidRPr="002D55B1">
        <w:rPr>
          <w:color w:val="000000"/>
          <w:sz w:val="28"/>
          <w:szCs w:val="28"/>
        </w:rPr>
        <w:t>Обеспечительные меры в корпоративных спорах</w:t>
      </w:r>
      <w:r>
        <w:rPr>
          <w:color w:val="000000"/>
          <w:sz w:val="28"/>
          <w:szCs w:val="28"/>
        </w:rPr>
        <w:t>.</w:t>
      </w:r>
    </w:p>
    <w:p w14:paraId="6FDAC83F" w14:textId="77777777" w:rsidR="0086140A" w:rsidRPr="002D55B1" w:rsidRDefault="0086140A" w:rsidP="007F7ADB">
      <w:pPr>
        <w:pStyle w:val="a9"/>
        <w:widowControl/>
        <w:numPr>
          <w:ilvl w:val="0"/>
          <w:numId w:val="13"/>
        </w:numPr>
        <w:shd w:val="clear" w:color="auto" w:fill="FFFFFF"/>
        <w:autoSpaceDE/>
        <w:autoSpaceDN/>
        <w:adjustRightInd/>
        <w:spacing w:line="240" w:lineRule="auto"/>
        <w:ind w:left="0" w:firstLine="709"/>
        <w:rPr>
          <w:color w:val="000000"/>
          <w:sz w:val="28"/>
          <w:szCs w:val="28"/>
        </w:rPr>
      </w:pPr>
      <w:r w:rsidRPr="002D55B1">
        <w:rPr>
          <w:color w:val="000000"/>
          <w:sz w:val="28"/>
          <w:szCs w:val="28"/>
        </w:rPr>
        <w:t>Лица, участвующие в деле, при рассмотрении корпоративных споров.</w:t>
      </w:r>
    </w:p>
    <w:p w14:paraId="3741048F" w14:textId="77777777" w:rsidR="0086140A" w:rsidRPr="002D55B1" w:rsidRDefault="0086140A" w:rsidP="007F7ADB">
      <w:pPr>
        <w:pStyle w:val="a9"/>
        <w:widowControl/>
        <w:numPr>
          <w:ilvl w:val="0"/>
          <w:numId w:val="13"/>
        </w:numPr>
        <w:shd w:val="clear" w:color="auto" w:fill="FFFFFF"/>
        <w:autoSpaceDE/>
        <w:autoSpaceDN/>
        <w:adjustRightInd/>
        <w:spacing w:line="240" w:lineRule="auto"/>
        <w:ind w:left="0" w:firstLine="709"/>
        <w:rPr>
          <w:color w:val="000000"/>
          <w:sz w:val="28"/>
          <w:szCs w:val="28"/>
        </w:rPr>
      </w:pPr>
      <w:r w:rsidRPr="002D55B1">
        <w:rPr>
          <w:color w:val="000000"/>
          <w:sz w:val="28"/>
          <w:szCs w:val="28"/>
        </w:rPr>
        <w:t>Особенности рассмотрения корпоративных споров о возмещении убытков, причиненных юридическому лицу.</w:t>
      </w:r>
    </w:p>
    <w:p w14:paraId="5458BC89" w14:textId="77777777" w:rsidR="0086140A" w:rsidRPr="002D55B1" w:rsidRDefault="0086140A" w:rsidP="007F7ADB">
      <w:pPr>
        <w:pStyle w:val="a9"/>
        <w:widowControl/>
        <w:numPr>
          <w:ilvl w:val="0"/>
          <w:numId w:val="13"/>
        </w:numPr>
        <w:shd w:val="clear" w:color="auto" w:fill="FFFFFF"/>
        <w:autoSpaceDE/>
        <w:autoSpaceDN/>
        <w:adjustRightInd/>
        <w:spacing w:line="240" w:lineRule="auto"/>
        <w:ind w:left="0" w:firstLine="709"/>
        <w:rPr>
          <w:color w:val="000000"/>
          <w:sz w:val="28"/>
          <w:szCs w:val="28"/>
        </w:rPr>
      </w:pPr>
      <w:r w:rsidRPr="002D55B1">
        <w:rPr>
          <w:color w:val="000000"/>
          <w:sz w:val="28"/>
          <w:szCs w:val="28"/>
        </w:rPr>
        <w:lastRenderedPageBreak/>
        <w:t>Особенности рассмотрения корпоративных споров, связанных с реорганизацией юридического лица.</w:t>
      </w:r>
    </w:p>
    <w:p w14:paraId="6B45C4C2" w14:textId="77777777" w:rsidR="0086140A" w:rsidRPr="002D55B1" w:rsidRDefault="0086140A" w:rsidP="007F7ADB">
      <w:pPr>
        <w:pStyle w:val="a9"/>
        <w:widowControl/>
        <w:numPr>
          <w:ilvl w:val="0"/>
          <w:numId w:val="13"/>
        </w:numPr>
        <w:shd w:val="clear" w:color="auto" w:fill="FFFFFF"/>
        <w:autoSpaceDE/>
        <w:autoSpaceDN/>
        <w:adjustRightInd/>
        <w:spacing w:line="240" w:lineRule="auto"/>
        <w:ind w:left="0" w:firstLine="709"/>
        <w:rPr>
          <w:color w:val="000000"/>
          <w:sz w:val="28"/>
          <w:szCs w:val="28"/>
        </w:rPr>
      </w:pPr>
      <w:r w:rsidRPr="002D55B1">
        <w:rPr>
          <w:color w:val="000000"/>
          <w:sz w:val="28"/>
          <w:szCs w:val="28"/>
        </w:rPr>
        <w:t>Особенности рассмотрения корпоративных споров связанных с оспариванием крупных сделок и сделок с заинтересованностью.</w:t>
      </w:r>
    </w:p>
    <w:p w14:paraId="6E9A4361" w14:textId="77777777" w:rsidR="0086140A" w:rsidRPr="002D55B1" w:rsidRDefault="0086140A" w:rsidP="007F7ADB">
      <w:pPr>
        <w:pStyle w:val="a9"/>
        <w:widowControl/>
        <w:numPr>
          <w:ilvl w:val="0"/>
          <w:numId w:val="13"/>
        </w:numPr>
        <w:shd w:val="clear" w:color="auto" w:fill="FFFFFF"/>
        <w:autoSpaceDE/>
        <w:autoSpaceDN/>
        <w:adjustRightInd/>
        <w:spacing w:line="240" w:lineRule="auto"/>
        <w:ind w:left="0" w:firstLine="709"/>
        <w:rPr>
          <w:color w:val="000000"/>
          <w:sz w:val="28"/>
          <w:szCs w:val="28"/>
        </w:rPr>
      </w:pPr>
      <w:r w:rsidRPr="002D55B1">
        <w:rPr>
          <w:color w:val="000000"/>
          <w:sz w:val="28"/>
          <w:szCs w:val="28"/>
        </w:rPr>
        <w:t>Особенности рассмотрения корпоративных споров с участием иностранных лиц.</w:t>
      </w:r>
    </w:p>
    <w:p w14:paraId="2F17D8A6" w14:textId="77777777" w:rsidR="0086140A" w:rsidRPr="002D55B1" w:rsidRDefault="0086140A" w:rsidP="007F7ADB">
      <w:pPr>
        <w:pStyle w:val="a9"/>
        <w:widowControl/>
        <w:numPr>
          <w:ilvl w:val="0"/>
          <w:numId w:val="13"/>
        </w:numPr>
        <w:shd w:val="clear" w:color="auto" w:fill="FFFFFF"/>
        <w:autoSpaceDE/>
        <w:autoSpaceDN/>
        <w:adjustRightInd/>
        <w:spacing w:line="240" w:lineRule="auto"/>
        <w:ind w:left="0" w:firstLine="709"/>
        <w:rPr>
          <w:color w:val="000000"/>
          <w:sz w:val="28"/>
          <w:szCs w:val="28"/>
        </w:rPr>
      </w:pPr>
      <w:r w:rsidRPr="002D55B1">
        <w:rPr>
          <w:color w:val="000000"/>
          <w:sz w:val="28"/>
          <w:szCs w:val="28"/>
        </w:rPr>
        <w:t>Подсудность налоговых споров</w:t>
      </w:r>
      <w:r>
        <w:rPr>
          <w:color w:val="000000"/>
          <w:sz w:val="28"/>
          <w:szCs w:val="28"/>
        </w:rPr>
        <w:t>.</w:t>
      </w:r>
    </w:p>
    <w:p w14:paraId="40DF2E3F" w14:textId="77777777" w:rsidR="0086140A" w:rsidRPr="002D55B1" w:rsidRDefault="0086140A" w:rsidP="007F7ADB">
      <w:pPr>
        <w:pStyle w:val="a9"/>
        <w:widowControl/>
        <w:numPr>
          <w:ilvl w:val="0"/>
          <w:numId w:val="13"/>
        </w:numPr>
        <w:shd w:val="clear" w:color="auto" w:fill="FFFFFF"/>
        <w:autoSpaceDE/>
        <w:autoSpaceDN/>
        <w:adjustRightInd/>
        <w:spacing w:line="240" w:lineRule="auto"/>
        <w:ind w:left="0" w:firstLine="709"/>
        <w:rPr>
          <w:color w:val="000000"/>
          <w:sz w:val="28"/>
          <w:szCs w:val="28"/>
        </w:rPr>
      </w:pPr>
      <w:r w:rsidRPr="002D55B1">
        <w:rPr>
          <w:color w:val="000000"/>
          <w:sz w:val="28"/>
          <w:szCs w:val="28"/>
        </w:rPr>
        <w:t>Обеспечительные меры в налоговых спорах</w:t>
      </w:r>
      <w:r>
        <w:rPr>
          <w:color w:val="000000"/>
          <w:sz w:val="28"/>
          <w:szCs w:val="28"/>
        </w:rPr>
        <w:t>.</w:t>
      </w:r>
    </w:p>
    <w:p w14:paraId="4CFE0DD6" w14:textId="77777777" w:rsidR="0086140A" w:rsidRPr="002D55B1" w:rsidRDefault="0086140A" w:rsidP="007F7ADB">
      <w:pPr>
        <w:pStyle w:val="a9"/>
        <w:widowControl/>
        <w:numPr>
          <w:ilvl w:val="0"/>
          <w:numId w:val="13"/>
        </w:numPr>
        <w:shd w:val="clear" w:color="auto" w:fill="FFFFFF"/>
        <w:autoSpaceDE/>
        <w:autoSpaceDN/>
        <w:adjustRightInd/>
        <w:spacing w:line="240" w:lineRule="auto"/>
        <w:ind w:left="0" w:firstLine="709"/>
        <w:rPr>
          <w:color w:val="000000"/>
          <w:sz w:val="28"/>
          <w:szCs w:val="28"/>
        </w:rPr>
      </w:pPr>
      <w:r w:rsidRPr="002D55B1">
        <w:rPr>
          <w:color w:val="000000"/>
          <w:sz w:val="28"/>
          <w:szCs w:val="28"/>
        </w:rPr>
        <w:t>Лица, участвующие в деле, при рассмотрении налоговых споров.</w:t>
      </w:r>
    </w:p>
    <w:p w14:paraId="4965BA9C" w14:textId="77777777" w:rsidR="0086140A" w:rsidRPr="002D55B1" w:rsidRDefault="0086140A" w:rsidP="007F7ADB">
      <w:pPr>
        <w:pStyle w:val="a9"/>
        <w:widowControl/>
        <w:numPr>
          <w:ilvl w:val="0"/>
          <w:numId w:val="13"/>
        </w:numPr>
        <w:shd w:val="clear" w:color="auto" w:fill="FFFFFF"/>
        <w:autoSpaceDE/>
        <w:autoSpaceDN/>
        <w:adjustRightInd/>
        <w:spacing w:line="240" w:lineRule="auto"/>
        <w:ind w:left="0" w:firstLine="709"/>
        <w:rPr>
          <w:color w:val="000000"/>
          <w:sz w:val="28"/>
          <w:szCs w:val="28"/>
        </w:rPr>
      </w:pPr>
      <w:r w:rsidRPr="002D55B1">
        <w:rPr>
          <w:color w:val="000000"/>
          <w:sz w:val="28"/>
          <w:szCs w:val="28"/>
        </w:rPr>
        <w:t>Особенности использования отдельных видов доказательств при рассмотрении налоговых споров</w:t>
      </w:r>
      <w:r>
        <w:rPr>
          <w:color w:val="000000"/>
          <w:sz w:val="28"/>
          <w:szCs w:val="28"/>
        </w:rPr>
        <w:t>.</w:t>
      </w:r>
    </w:p>
    <w:p w14:paraId="5EB4D3C7" w14:textId="77777777" w:rsidR="0086140A" w:rsidRPr="002D55B1" w:rsidRDefault="0086140A" w:rsidP="007F7ADB">
      <w:pPr>
        <w:pStyle w:val="a9"/>
        <w:widowControl/>
        <w:numPr>
          <w:ilvl w:val="0"/>
          <w:numId w:val="13"/>
        </w:numPr>
        <w:shd w:val="clear" w:color="auto" w:fill="FFFFFF"/>
        <w:autoSpaceDE/>
        <w:autoSpaceDN/>
        <w:adjustRightInd/>
        <w:spacing w:line="240" w:lineRule="auto"/>
        <w:ind w:left="0" w:firstLine="709"/>
        <w:rPr>
          <w:color w:val="000000"/>
          <w:sz w:val="28"/>
          <w:szCs w:val="28"/>
        </w:rPr>
      </w:pPr>
      <w:r w:rsidRPr="002D55B1">
        <w:rPr>
          <w:color w:val="000000"/>
          <w:sz w:val="28"/>
          <w:szCs w:val="28"/>
        </w:rPr>
        <w:t>Особенности рассмотрения налоговых споров с участием иностранных лиц</w:t>
      </w:r>
      <w:r>
        <w:rPr>
          <w:color w:val="000000"/>
          <w:sz w:val="28"/>
          <w:szCs w:val="28"/>
        </w:rPr>
        <w:t>.</w:t>
      </w:r>
    </w:p>
    <w:p w14:paraId="5A2D62B7" w14:textId="77777777" w:rsidR="0086140A" w:rsidRPr="002D55B1" w:rsidRDefault="0086140A" w:rsidP="007F7ADB">
      <w:pPr>
        <w:pStyle w:val="a9"/>
        <w:widowControl/>
        <w:numPr>
          <w:ilvl w:val="0"/>
          <w:numId w:val="13"/>
        </w:numPr>
        <w:shd w:val="clear" w:color="auto" w:fill="FFFFFF"/>
        <w:autoSpaceDE/>
        <w:autoSpaceDN/>
        <w:adjustRightInd/>
        <w:spacing w:line="240" w:lineRule="auto"/>
        <w:ind w:left="0" w:firstLine="709"/>
        <w:rPr>
          <w:color w:val="000000"/>
          <w:sz w:val="28"/>
          <w:szCs w:val="28"/>
        </w:rPr>
      </w:pPr>
      <w:r w:rsidRPr="002D55B1">
        <w:rPr>
          <w:color w:val="000000"/>
          <w:sz w:val="28"/>
          <w:szCs w:val="28"/>
        </w:rPr>
        <w:t>Особенности рассмотрения налоговых споров с участием налогоплательщиков, в отношении которых возбуждено дело о несостоятельности (банкротстве).</w:t>
      </w:r>
    </w:p>
    <w:p w14:paraId="1A30F620" w14:textId="77777777" w:rsidR="0086140A" w:rsidRPr="002D55B1" w:rsidRDefault="0086140A" w:rsidP="007F7ADB">
      <w:pPr>
        <w:pStyle w:val="a9"/>
        <w:widowControl/>
        <w:numPr>
          <w:ilvl w:val="0"/>
          <w:numId w:val="13"/>
        </w:numPr>
        <w:shd w:val="clear" w:color="auto" w:fill="FFFFFF"/>
        <w:autoSpaceDE/>
        <w:autoSpaceDN/>
        <w:adjustRightInd/>
        <w:spacing w:line="240" w:lineRule="auto"/>
        <w:ind w:left="0" w:firstLine="709"/>
        <w:rPr>
          <w:color w:val="000000"/>
          <w:sz w:val="28"/>
          <w:szCs w:val="28"/>
        </w:rPr>
      </w:pPr>
      <w:r w:rsidRPr="002D55B1">
        <w:rPr>
          <w:color w:val="000000"/>
          <w:sz w:val="28"/>
          <w:szCs w:val="28"/>
        </w:rPr>
        <w:t>Особенности рассмотрения споров, возникающих в связи с оспариванием кадастровой стоимости объектов недвижимости в целях налогообложения</w:t>
      </w:r>
      <w:r>
        <w:rPr>
          <w:color w:val="000000"/>
          <w:sz w:val="28"/>
          <w:szCs w:val="28"/>
        </w:rPr>
        <w:t>.</w:t>
      </w:r>
    </w:p>
    <w:p w14:paraId="635EF5D3" w14:textId="77777777" w:rsidR="0086140A" w:rsidRPr="002D55B1" w:rsidRDefault="0086140A" w:rsidP="007F7ADB">
      <w:pPr>
        <w:pStyle w:val="a9"/>
        <w:widowControl/>
        <w:numPr>
          <w:ilvl w:val="0"/>
          <w:numId w:val="13"/>
        </w:numPr>
        <w:shd w:val="clear" w:color="auto" w:fill="FFFFFF"/>
        <w:autoSpaceDE/>
        <w:autoSpaceDN/>
        <w:adjustRightInd/>
        <w:spacing w:line="240" w:lineRule="auto"/>
        <w:ind w:left="0" w:firstLine="709"/>
        <w:rPr>
          <w:color w:val="000000"/>
          <w:sz w:val="28"/>
          <w:szCs w:val="28"/>
        </w:rPr>
      </w:pPr>
      <w:r w:rsidRPr="002D55B1">
        <w:rPr>
          <w:color w:val="000000"/>
          <w:sz w:val="28"/>
          <w:szCs w:val="28"/>
        </w:rPr>
        <w:t>Процессуальные особенности рассмотрения споров о необоснованной налоговой выгоде</w:t>
      </w:r>
      <w:r>
        <w:rPr>
          <w:color w:val="000000"/>
          <w:sz w:val="28"/>
          <w:szCs w:val="28"/>
        </w:rPr>
        <w:t>.</w:t>
      </w:r>
    </w:p>
    <w:p w14:paraId="4D099570" w14:textId="77777777" w:rsidR="0086140A" w:rsidRPr="002D55B1" w:rsidRDefault="0086140A" w:rsidP="007F7ADB">
      <w:pPr>
        <w:pStyle w:val="a9"/>
        <w:widowControl/>
        <w:numPr>
          <w:ilvl w:val="0"/>
          <w:numId w:val="13"/>
        </w:numPr>
        <w:shd w:val="clear" w:color="auto" w:fill="FFFFFF"/>
        <w:autoSpaceDE/>
        <w:autoSpaceDN/>
        <w:adjustRightInd/>
        <w:spacing w:line="240" w:lineRule="auto"/>
        <w:ind w:left="0" w:firstLine="709"/>
        <w:rPr>
          <w:color w:val="000000"/>
          <w:sz w:val="28"/>
          <w:szCs w:val="28"/>
        </w:rPr>
      </w:pPr>
      <w:r w:rsidRPr="002D55B1">
        <w:rPr>
          <w:color w:val="000000"/>
          <w:sz w:val="28"/>
          <w:szCs w:val="28"/>
        </w:rPr>
        <w:t xml:space="preserve">Процессуальные особенности рассмотрения налоговых споров, связанных с применением соглашений об </w:t>
      </w:r>
      <w:proofErr w:type="spellStart"/>
      <w:r w:rsidRPr="002D55B1">
        <w:rPr>
          <w:color w:val="000000"/>
          <w:sz w:val="28"/>
          <w:szCs w:val="28"/>
        </w:rPr>
        <w:t>избежании</w:t>
      </w:r>
      <w:proofErr w:type="spellEnd"/>
      <w:r w:rsidRPr="002D55B1">
        <w:rPr>
          <w:color w:val="000000"/>
          <w:sz w:val="28"/>
          <w:szCs w:val="28"/>
        </w:rPr>
        <w:t xml:space="preserve"> двойного налогообложения.</w:t>
      </w:r>
    </w:p>
    <w:p w14:paraId="03B6D836" w14:textId="77777777" w:rsidR="0086140A" w:rsidRPr="002D55B1" w:rsidRDefault="0086140A" w:rsidP="007F7ADB">
      <w:pPr>
        <w:pStyle w:val="a9"/>
        <w:widowControl/>
        <w:numPr>
          <w:ilvl w:val="0"/>
          <w:numId w:val="13"/>
        </w:numPr>
        <w:shd w:val="clear" w:color="auto" w:fill="FFFFFF"/>
        <w:autoSpaceDE/>
        <w:autoSpaceDN/>
        <w:adjustRightInd/>
        <w:spacing w:line="240" w:lineRule="auto"/>
        <w:ind w:left="0" w:firstLine="709"/>
        <w:rPr>
          <w:color w:val="000000"/>
          <w:sz w:val="28"/>
          <w:szCs w:val="28"/>
        </w:rPr>
      </w:pPr>
      <w:r w:rsidRPr="002D55B1">
        <w:rPr>
          <w:color w:val="000000"/>
          <w:sz w:val="28"/>
          <w:szCs w:val="28"/>
        </w:rPr>
        <w:t>Доказывание по делам о защите права собственности.</w:t>
      </w:r>
    </w:p>
    <w:p w14:paraId="18914006" w14:textId="77777777" w:rsidR="0086140A" w:rsidRPr="002D55B1" w:rsidRDefault="0086140A" w:rsidP="007F7ADB">
      <w:pPr>
        <w:pStyle w:val="a9"/>
        <w:widowControl/>
        <w:numPr>
          <w:ilvl w:val="0"/>
          <w:numId w:val="13"/>
        </w:numPr>
        <w:shd w:val="clear" w:color="auto" w:fill="FFFFFF"/>
        <w:autoSpaceDE/>
        <w:autoSpaceDN/>
        <w:adjustRightInd/>
        <w:spacing w:line="240" w:lineRule="auto"/>
        <w:ind w:left="0" w:firstLine="709"/>
        <w:rPr>
          <w:color w:val="000000"/>
          <w:sz w:val="28"/>
          <w:szCs w:val="28"/>
        </w:rPr>
      </w:pPr>
      <w:r w:rsidRPr="002D55B1">
        <w:rPr>
          <w:color w:val="000000"/>
          <w:sz w:val="28"/>
          <w:szCs w:val="28"/>
        </w:rPr>
        <w:t>Подготовка гражданских дел о защите права собственности</w:t>
      </w:r>
      <w:r>
        <w:rPr>
          <w:color w:val="000000"/>
          <w:sz w:val="28"/>
          <w:szCs w:val="28"/>
        </w:rPr>
        <w:t xml:space="preserve"> к судебному разбирательству</w:t>
      </w:r>
      <w:r w:rsidRPr="002D55B1">
        <w:rPr>
          <w:color w:val="000000"/>
          <w:sz w:val="28"/>
          <w:szCs w:val="28"/>
        </w:rPr>
        <w:t>.</w:t>
      </w:r>
    </w:p>
    <w:p w14:paraId="1751E6B2" w14:textId="77777777" w:rsidR="0086140A" w:rsidRPr="002D55B1" w:rsidRDefault="0086140A" w:rsidP="007F7ADB">
      <w:pPr>
        <w:pStyle w:val="a9"/>
        <w:widowControl/>
        <w:numPr>
          <w:ilvl w:val="0"/>
          <w:numId w:val="13"/>
        </w:numPr>
        <w:shd w:val="clear" w:color="auto" w:fill="FFFFFF"/>
        <w:autoSpaceDE/>
        <w:autoSpaceDN/>
        <w:adjustRightInd/>
        <w:spacing w:line="240" w:lineRule="auto"/>
        <w:ind w:left="0" w:firstLine="709"/>
        <w:rPr>
          <w:color w:val="000000"/>
          <w:sz w:val="28"/>
          <w:szCs w:val="28"/>
        </w:rPr>
      </w:pPr>
      <w:r w:rsidRPr="002D55B1">
        <w:rPr>
          <w:color w:val="000000"/>
          <w:sz w:val="28"/>
          <w:szCs w:val="28"/>
        </w:rPr>
        <w:t xml:space="preserve">Проблемы выбора способа защиты </w:t>
      </w:r>
      <w:r>
        <w:rPr>
          <w:color w:val="000000"/>
          <w:sz w:val="28"/>
          <w:szCs w:val="28"/>
        </w:rPr>
        <w:t xml:space="preserve">нарушенного </w:t>
      </w:r>
      <w:r w:rsidRPr="002D55B1">
        <w:rPr>
          <w:color w:val="000000"/>
          <w:sz w:val="28"/>
          <w:szCs w:val="28"/>
        </w:rPr>
        <w:t>права собственности.</w:t>
      </w:r>
    </w:p>
    <w:p w14:paraId="3C0BFD33" w14:textId="77777777" w:rsidR="0086140A" w:rsidRPr="002D55B1" w:rsidRDefault="0086140A" w:rsidP="007F7ADB">
      <w:pPr>
        <w:pStyle w:val="a9"/>
        <w:widowControl/>
        <w:numPr>
          <w:ilvl w:val="0"/>
          <w:numId w:val="13"/>
        </w:numPr>
        <w:shd w:val="clear" w:color="auto" w:fill="FFFFFF"/>
        <w:autoSpaceDE/>
        <w:autoSpaceDN/>
        <w:adjustRightInd/>
        <w:spacing w:line="240" w:lineRule="auto"/>
        <w:ind w:left="0" w:firstLine="709"/>
        <w:rPr>
          <w:color w:val="000000"/>
          <w:sz w:val="28"/>
          <w:szCs w:val="28"/>
        </w:rPr>
      </w:pPr>
      <w:r w:rsidRPr="002D55B1">
        <w:rPr>
          <w:color w:val="000000"/>
          <w:sz w:val="28"/>
          <w:szCs w:val="28"/>
        </w:rPr>
        <w:t>Рассмотрение дел о признании сделки недействительной и применении последствий её недействительности.</w:t>
      </w:r>
    </w:p>
    <w:p w14:paraId="32FD72C2" w14:textId="77777777" w:rsidR="0086140A" w:rsidRPr="002D55B1" w:rsidRDefault="0086140A" w:rsidP="007F7ADB">
      <w:pPr>
        <w:pStyle w:val="a9"/>
        <w:widowControl/>
        <w:numPr>
          <w:ilvl w:val="0"/>
          <w:numId w:val="13"/>
        </w:numPr>
        <w:shd w:val="clear" w:color="auto" w:fill="FFFFFF"/>
        <w:autoSpaceDE/>
        <w:autoSpaceDN/>
        <w:adjustRightInd/>
        <w:spacing w:line="240" w:lineRule="auto"/>
        <w:ind w:left="0" w:firstLine="709"/>
        <w:rPr>
          <w:color w:val="000000"/>
          <w:sz w:val="28"/>
          <w:szCs w:val="28"/>
        </w:rPr>
      </w:pPr>
      <w:r>
        <w:rPr>
          <w:color w:val="000000"/>
          <w:sz w:val="28"/>
          <w:szCs w:val="28"/>
        </w:rPr>
        <w:t>Использование судом в</w:t>
      </w:r>
      <w:r w:rsidRPr="002D55B1">
        <w:rPr>
          <w:color w:val="000000"/>
          <w:sz w:val="28"/>
          <w:szCs w:val="28"/>
        </w:rPr>
        <w:t>индикаци</w:t>
      </w:r>
      <w:r>
        <w:rPr>
          <w:color w:val="000000"/>
          <w:sz w:val="28"/>
          <w:szCs w:val="28"/>
        </w:rPr>
        <w:t>и</w:t>
      </w:r>
      <w:r w:rsidRPr="002D55B1">
        <w:rPr>
          <w:color w:val="000000"/>
          <w:sz w:val="28"/>
          <w:szCs w:val="28"/>
        </w:rPr>
        <w:t xml:space="preserve"> как способ</w:t>
      </w:r>
      <w:r>
        <w:rPr>
          <w:color w:val="000000"/>
          <w:sz w:val="28"/>
          <w:szCs w:val="28"/>
        </w:rPr>
        <w:t>а</w:t>
      </w:r>
      <w:r w:rsidRPr="002D55B1">
        <w:rPr>
          <w:color w:val="000000"/>
          <w:sz w:val="28"/>
          <w:szCs w:val="28"/>
        </w:rPr>
        <w:t xml:space="preserve"> защиты </w:t>
      </w:r>
      <w:r>
        <w:rPr>
          <w:color w:val="000000"/>
          <w:sz w:val="28"/>
          <w:szCs w:val="28"/>
        </w:rPr>
        <w:t xml:space="preserve">нарушенных </w:t>
      </w:r>
      <w:r w:rsidRPr="002D55B1">
        <w:rPr>
          <w:color w:val="000000"/>
          <w:sz w:val="28"/>
          <w:szCs w:val="28"/>
        </w:rPr>
        <w:t>вещных прав.</w:t>
      </w:r>
    </w:p>
    <w:p w14:paraId="40283F2A" w14:textId="77777777" w:rsidR="0086140A" w:rsidRPr="00447728" w:rsidRDefault="0086140A" w:rsidP="007F7ADB">
      <w:pPr>
        <w:pStyle w:val="a9"/>
        <w:widowControl/>
        <w:numPr>
          <w:ilvl w:val="0"/>
          <w:numId w:val="13"/>
        </w:numPr>
        <w:shd w:val="clear" w:color="auto" w:fill="FFFFFF"/>
        <w:autoSpaceDE/>
        <w:autoSpaceDN/>
        <w:adjustRightInd/>
        <w:spacing w:line="240" w:lineRule="auto"/>
        <w:ind w:left="0" w:firstLine="709"/>
        <w:rPr>
          <w:sz w:val="28"/>
          <w:szCs w:val="28"/>
        </w:rPr>
      </w:pPr>
      <w:r>
        <w:rPr>
          <w:sz w:val="28"/>
          <w:szCs w:val="28"/>
        </w:rPr>
        <w:t>Проблемы судебной защиты жилищных прав граждан.</w:t>
      </w:r>
    </w:p>
    <w:p w14:paraId="630BFB0F" w14:textId="77777777" w:rsidR="0086140A" w:rsidRPr="00447728" w:rsidRDefault="0086140A" w:rsidP="007F7ADB">
      <w:pPr>
        <w:pStyle w:val="a9"/>
        <w:widowControl/>
        <w:numPr>
          <w:ilvl w:val="0"/>
          <w:numId w:val="13"/>
        </w:numPr>
        <w:shd w:val="clear" w:color="auto" w:fill="FFFFFF"/>
        <w:autoSpaceDE/>
        <w:autoSpaceDN/>
        <w:adjustRightInd/>
        <w:spacing w:line="240" w:lineRule="auto"/>
        <w:ind w:left="0" w:firstLine="709"/>
        <w:rPr>
          <w:sz w:val="28"/>
          <w:szCs w:val="28"/>
        </w:rPr>
      </w:pPr>
      <w:r>
        <w:rPr>
          <w:sz w:val="28"/>
          <w:szCs w:val="28"/>
        </w:rPr>
        <w:t>Судебная защита п</w:t>
      </w:r>
      <w:r w:rsidRPr="00447728">
        <w:rPr>
          <w:sz w:val="28"/>
          <w:szCs w:val="28"/>
        </w:rPr>
        <w:t>рав граждан на приватизац</w:t>
      </w:r>
      <w:r>
        <w:rPr>
          <w:sz w:val="28"/>
          <w:szCs w:val="28"/>
        </w:rPr>
        <w:t>ию жилья в Российской Федерации.</w:t>
      </w:r>
    </w:p>
    <w:p w14:paraId="5DAB4F41" w14:textId="77777777" w:rsidR="0086140A" w:rsidRPr="00447728" w:rsidRDefault="0086140A" w:rsidP="007F7ADB">
      <w:pPr>
        <w:pStyle w:val="a9"/>
        <w:widowControl/>
        <w:numPr>
          <w:ilvl w:val="0"/>
          <w:numId w:val="13"/>
        </w:numPr>
        <w:shd w:val="clear" w:color="auto" w:fill="FFFFFF"/>
        <w:autoSpaceDE/>
        <w:autoSpaceDN/>
        <w:adjustRightInd/>
        <w:spacing w:line="240" w:lineRule="auto"/>
        <w:ind w:left="0" w:firstLine="709"/>
        <w:rPr>
          <w:sz w:val="28"/>
          <w:szCs w:val="28"/>
        </w:rPr>
      </w:pPr>
      <w:r w:rsidRPr="00447728">
        <w:rPr>
          <w:sz w:val="28"/>
          <w:szCs w:val="28"/>
        </w:rPr>
        <w:t>Изменение и прекращение</w:t>
      </w:r>
      <w:r>
        <w:rPr>
          <w:sz w:val="28"/>
          <w:szCs w:val="28"/>
        </w:rPr>
        <w:t xml:space="preserve"> судом жилищных правоотношений.</w:t>
      </w:r>
    </w:p>
    <w:p w14:paraId="100C6488" w14:textId="77777777" w:rsidR="0086140A" w:rsidRPr="00447728" w:rsidRDefault="0086140A" w:rsidP="007F7ADB">
      <w:pPr>
        <w:pStyle w:val="a9"/>
        <w:widowControl/>
        <w:numPr>
          <w:ilvl w:val="0"/>
          <w:numId w:val="13"/>
        </w:numPr>
        <w:shd w:val="clear" w:color="auto" w:fill="FFFFFF"/>
        <w:autoSpaceDE/>
        <w:autoSpaceDN/>
        <w:adjustRightInd/>
        <w:spacing w:line="240" w:lineRule="auto"/>
        <w:ind w:left="0" w:firstLine="709"/>
        <w:rPr>
          <w:sz w:val="28"/>
          <w:szCs w:val="28"/>
        </w:rPr>
      </w:pPr>
      <w:r>
        <w:rPr>
          <w:sz w:val="28"/>
          <w:szCs w:val="28"/>
        </w:rPr>
        <w:t>Участие ч</w:t>
      </w:r>
      <w:r w:rsidRPr="00447728">
        <w:rPr>
          <w:sz w:val="28"/>
          <w:szCs w:val="28"/>
        </w:rPr>
        <w:t>лен</w:t>
      </w:r>
      <w:r>
        <w:rPr>
          <w:sz w:val="28"/>
          <w:szCs w:val="28"/>
        </w:rPr>
        <w:t>ов</w:t>
      </w:r>
      <w:r w:rsidRPr="00447728">
        <w:rPr>
          <w:sz w:val="28"/>
          <w:szCs w:val="28"/>
        </w:rPr>
        <w:t xml:space="preserve"> семьи нанимателя</w:t>
      </w:r>
      <w:r>
        <w:rPr>
          <w:sz w:val="28"/>
          <w:szCs w:val="28"/>
        </w:rPr>
        <w:t xml:space="preserve"> в судебном разбирательстве по жилищному спору</w:t>
      </w:r>
      <w:r w:rsidRPr="00447728">
        <w:rPr>
          <w:sz w:val="28"/>
          <w:szCs w:val="28"/>
        </w:rPr>
        <w:t>.</w:t>
      </w:r>
    </w:p>
    <w:p w14:paraId="467968CF" w14:textId="77777777" w:rsidR="0086140A" w:rsidRPr="00D05C1C" w:rsidRDefault="0086140A" w:rsidP="007F7ADB">
      <w:pPr>
        <w:pStyle w:val="a9"/>
        <w:widowControl/>
        <w:numPr>
          <w:ilvl w:val="0"/>
          <w:numId w:val="13"/>
        </w:numPr>
        <w:shd w:val="clear" w:color="auto" w:fill="FFFFFF"/>
        <w:autoSpaceDE/>
        <w:autoSpaceDN/>
        <w:adjustRightInd/>
        <w:spacing w:line="240" w:lineRule="auto"/>
        <w:ind w:left="0" w:firstLine="709"/>
        <w:rPr>
          <w:sz w:val="28"/>
          <w:szCs w:val="28"/>
        </w:rPr>
      </w:pPr>
      <w:r>
        <w:rPr>
          <w:sz w:val="28"/>
          <w:szCs w:val="28"/>
        </w:rPr>
        <w:t xml:space="preserve">Судебная защита прав третьих лиц </w:t>
      </w:r>
      <w:r w:rsidRPr="00D05C1C">
        <w:rPr>
          <w:sz w:val="28"/>
          <w:szCs w:val="28"/>
        </w:rPr>
        <w:t xml:space="preserve">в </w:t>
      </w:r>
      <w:r>
        <w:rPr>
          <w:sz w:val="28"/>
          <w:szCs w:val="28"/>
        </w:rPr>
        <w:t xml:space="preserve">гражданском </w:t>
      </w:r>
      <w:r w:rsidRPr="00D05C1C">
        <w:rPr>
          <w:sz w:val="28"/>
          <w:szCs w:val="28"/>
        </w:rPr>
        <w:t>обязательстве</w:t>
      </w:r>
      <w:r>
        <w:rPr>
          <w:sz w:val="28"/>
          <w:szCs w:val="28"/>
        </w:rPr>
        <w:t>.</w:t>
      </w:r>
    </w:p>
    <w:p w14:paraId="3AB697E7" w14:textId="77777777" w:rsidR="0086140A" w:rsidRPr="00D05C1C" w:rsidRDefault="0086140A" w:rsidP="007F7ADB">
      <w:pPr>
        <w:pStyle w:val="a9"/>
        <w:widowControl/>
        <w:numPr>
          <w:ilvl w:val="0"/>
          <w:numId w:val="13"/>
        </w:numPr>
        <w:shd w:val="clear" w:color="auto" w:fill="FFFFFF"/>
        <w:autoSpaceDE/>
        <w:autoSpaceDN/>
        <w:adjustRightInd/>
        <w:spacing w:line="240" w:lineRule="auto"/>
        <w:ind w:left="0" w:firstLine="709"/>
        <w:rPr>
          <w:sz w:val="28"/>
          <w:szCs w:val="28"/>
        </w:rPr>
      </w:pPr>
      <w:r w:rsidRPr="00D05C1C">
        <w:rPr>
          <w:sz w:val="28"/>
          <w:szCs w:val="28"/>
        </w:rPr>
        <w:t>Свобода договора и ее пределы</w:t>
      </w:r>
      <w:r>
        <w:rPr>
          <w:sz w:val="28"/>
          <w:szCs w:val="28"/>
        </w:rPr>
        <w:t xml:space="preserve"> в практике рассмотрения судебных споров.</w:t>
      </w:r>
    </w:p>
    <w:p w14:paraId="09EE566F" w14:textId="77777777" w:rsidR="0086140A" w:rsidRPr="00D05C1C" w:rsidRDefault="0086140A" w:rsidP="007F7ADB">
      <w:pPr>
        <w:pStyle w:val="a9"/>
        <w:widowControl/>
        <w:numPr>
          <w:ilvl w:val="0"/>
          <w:numId w:val="13"/>
        </w:numPr>
        <w:shd w:val="clear" w:color="auto" w:fill="FFFFFF"/>
        <w:autoSpaceDE/>
        <w:autoSpaceDN/>
        <w:adjustRightInd/>
        <w:spacing w:line="240" w:lineRule="auto"/>
        <w:ind w:left="0" w:firstLine="709"/>
        <w:rPr>
          <w:sz w:val="28"/>
          <w:szCs w:val="28"/>
        </w:rPr>
      </w:pPr>
      <w:r w:rsidRPr="00D05C1C">
        <w:rPr>
          <w:sz w:val="28"/>
          <w:szCs w:val="28"/>
        </w:rPr>
        <w:t xml:space="preserve">Принцип добросовестности и его </w:t>
      </w:r>
      <w:r>
        <w:rPr>
          <w:sz w:val="28"/>
          <w:szCs w:val="28"/>
        </w:rPr>
        <w:t>судебная защита</w:t>
      </w:r>
      <w:r w:rsidRPr="00D05C1C">
        <w:rPr>
          <w:sz w:val="28"/>
          <w:szCs w:val="28"/>
        </w:rPr>
        <w:t xml:space="preserve"> в договорных правоотношениях</w:t>
      </w:r>
      <w:r>
        <w:rPr>
          <w:sz w:val="28"/>
          <w:szCs w:val="28"/>
        </w:rPr>
        <w:t>.</w:t>
      </w:r>
    </w:p>
    <w:p w14:paraId="177687D0" w14:textId="77777777" w:rsidR="00CC7419" w:rsidRDefault="0086140A" w:rsidP="007F7ADB">
      <w:pPr>
        <w:pStyle w:val="a9"/>
        <w:widowControl/>
        <w:numPr>
          <w:ilvl w:val="0"/>
          <w:numId w:val="13"/>
        </w:numPr>
        <w:shd w:val="clear" w:color="auto" w:fill="FFFFFF"/>
        <w:autoSpaceDE/>
        <w:autoSpaceDN/>
        <w:adjustRightInd/>
        <w:spacing w:line="240" w:lineRule="auto"/>
        <w:ind w:left="0" w:firstLine="709"/>
        <w:rPr>
          <w:sz w:val="28"/>
          <w:szCs w:val="28"/>
        </w:rPr>
      </w:pPr>
      <w:r w:rsidRPr="00D05C1C">
        <w:rPr>
          <w:sz w:val="28"/>
          <w:szCs w:val="28"/>
        </w:rPr>
        <w:lastRenderedPageBreak/>
        <w:t>Непоименованные способы обесп</w:t>
      </w:r>
      <w:r>
        <w:rPr>
          <w:sz w:val="28"/>
          <w:szCs w:val="28"/>
        </w:rPr>
        <w:t>ечения исполнения обязательства в судебной практике.</w:t>
      </w:r>
    </w:p>
    <w:p w14:paraId="394505D6" w14:textId="77777777" w:rsidR="00CC7419" w:rsidRDefault="00CC7419" w:rsidP="00CC7419">
      <w:pPr>
        <w:pStyle w:val="a9"/>
        <w:widowControl/>
        <w:shd w:val="clear" w:color="auto" w:fill="FFFFFF"/>
        <w:autoSpaceDE/>
        <w:autoSpaceDN/>
        <w:adjustRightInd/>
        <w:spacing w:line="240" w:lineRule="auto"/>
        <w:ind w:left="709" w:firstLine="0"/>
      </w:pPr>
    </w:p>
    <w:p w14:paraId="27FDC354" w14:textId="77777777" w:rsidR="00CC7419" w:rsidRPr="00CC7419" w:rsidRDefault="002E6F8D" w:rsidP="00CC7419">
      <w:pPr>
        <w:pStyle w:val="a9"/>
        <w:widowControl/>
        <w:shd w:val="clear" w:color="auto" w:fill="FFFFFF"/>
        <w:autoSpaceDE/>
        <w:autoSpaceDN/>
        <w:adjustRightInd/>
        <w:spacing w:line="240" w:lineRule="auto"/>
        <w:ind w:left="0"/>
        <w:rPr>
          <w:sz w:val="28"/>
        </w:rPr>
      </w:pPr>
      <w:r w:rsidRPr="00CC7419">
        <w:rPr>
          <w:sz w:val="28"/>
        </w:rPr>
        <w:t>Перечень тем выпускных квалификационных работ ежегодно обновляется кафедрами и утверждается на заседании УМС на следующий учебный год</w:t>
      </w:r>
      <w:r w:rsidR="008F1B58" w:rsidRPr="00CC7419">
        <w:rPr>
          <w:sz w:val="28"/>
        </w:rPr>
        <w:t xml:space="preserve"> </w:t>
      </w:r>
      <w:r w:rsidRPr="00CC7419">
        <w:rPr>
          <w:sz w:val="28"/>
        </w:rPr>
        <w:t xml:space="preserve">в </w:t>
      </w:r>
      <w:r w:rsidRPr="00CC7419">
        <w:rPr>
          <w:i/>
          <w:iCs/>
          <w:sz w:val="28"/>
        </w:rPr>
        <w:t>мае</w:t>
      </w:r>
      <w:r w:rsidR="008F1B58" w:rsidRPr="00CC7419">
        <w:rPr>
          <w:i/>
          <w:iCs/>
          <w:sz w:val="28"/>
        </w:rPr>
        <w:t xml:space="preserve"> </w:t>
      </w:r>
      <w:r w:rsidRPr="00CC7419">
        <w:rPr>
          <w:sz w:val="28"/>
        </w:rPr>
        <w:t>текущего года</w:t>
      </w:r>
      <w:bookmarkStart w:id="38" w:name="_Toc518032054"/>
      <w:bookmarkStart w:id="39" w:name="_Toc518296689"/>
      <w:bookmarkStart w:id="40" w:name="_Toc518296798"/>
      <w:bookmarkStart w:id="41" w:name="_Toc519596671"/>
      <w:bookmarkStart w:id="42" w:name="_Toc523482529"/>
      <w:bookmarkEnd w:id="33"/>
      <w:bookmarkEnd w:id="34"/>
      <w:bookmarkEnd w:id="35"/>
      <w:bookmarkEnd w:id="36"/>
      <w:bookmarkEnd w:id="37"/>
    </w:p>
    <w:p w14:paraId="4D3B2629" w14:textId="77777777" w:rsidR="002E6F8D" w:rsidRPr="00CC7419" w:rsidRDefault="002E6F8D" w:rsidP="00CC7419">
      <w:pPr>
        <w:pStyle w:val="a9"/>
        <w:widowControl/>
        <w:shd w:val="clear" w:color="auto" w:fill="FFFFFF"/>
        <w:autoSpaceDE/>
        <w:autoSpaceDN/>
        <w:adjustRightInd/>
        <w:spacing w:line="240" w:lineRule="auto"/>
        <w:ind w:left="0"/>
        <w:rPr>
          <w:sz w:val="44"/>
          <w:szCs w:val="28"/>
        </w:rPr>
      </w:pPr>
      <w:r w:rsidRPr="00CC7419">
        <w:rPr>
          <w:bCs/>
          <w:sz w:val="28"/>
        </w:rPr>
        <w:t>Утвержденный перечень тем доводится до сведения обучающихся.</w:t>
      </w:r>
      <w:bookmarkEnd w:id="38"/>
      <w:bookmarkEnd w:id="39"/>
      <w:bookmarkEnd w:id="40"/>
      <w:bookmarkEnd w:id="41"/>
      <w:bookmarkEnd w:id="42"/>
    </w:p>
    <w:p w14:paraId="7133D905" w14:textId="77777777" w:rsidR="002E6F8D" w:rsidRDefault="006F4A52" w:rsidP="00B85E19">
      <w:pPr>
        <w:pStyle w:val="10"/>
        <w:rPr>
          <w:rFonts w:ascii="Times New Roman" w:hAnsi="Times New Roman" w:cs="Times New Roman"/>
          <w:b/>
          <w:color w:val="auto"/>
          <w:sz w:val="28"/>
        </w:rPr>
      </w:pPr>
      <w:bookmarkStart w:id="43" w:name="_Toc523482530"/>
      <w:bookmarkStart w:id="44" w:name="_Toc90872249"/>
      <w:r>
        <w:rPr>
          <w:rFonts w:ascii="Times New Roman" w:hAnsi="Times New Roman" w:cs="Times New Roman"/>
          <w:b/>
          <w:color w:val="auto"/>
          <w:sz w:val="28"/>
        </w:rPr>
        <w:t>5.4</w:t>
      </w:r>
      <w:r w:rsidR="00BA0741" w:rsidRPr="00BA0741">
        <w:rPr>
          <w:rFonts w:ascii="Times New Roman" w:hAnsi="Times New Roman" w:cs="Times New Roman"/>
          <w:b/>
          <w:color w:val="auto"/>
          <w:sz w:val="28"/>
        </w:rPr>
        <w:t xml:space="preserve">. </w:t>
      </w:r>
      <w:r w:rsidR="002E6F8D" w:rsidRPr="00BA0741">
        <w:rPr>
          <w:rFonts w:ascii="Times New Roman" w:hAnsi="Times New Roman" w:cs="Times New Roman"/>
          <w:b/>
          <w:color w:val="auto"/>
          <w:sz w:val="28"/>
        </w:rPr>
        <w:t>Рекомендуемая литература</w:t>
      </w:r>
      <w:bookmarkEnd w:id="43"/>
      <w:bookmarkEnd w:id="44"/>
    </w:p>
    <w:p w14:paraId="6D1984C2" w14:textId="77777777" w:rsidR="003E2AC2" w:rsidRDefault="003E2AC2" w:rsidP="006764A7">
      <w:pPr>
        <w:tabs>
          <w:tab w:val="left" w:pos="567"/>
        </w:tabs>
        <w:suppressAutoHyphens/>
        <w:jc w:val="both"/>
        <w:rPr>
          <w:sz w:val="28"/>
          <w:szCs w:val="28"/>
        </w:rPr>
      </w:pPr>
    </w:p>
    <w:p w14:paraId="0706EEB5" w14:textId="77777777" w:rsidR="002E6F8D" w:rsidRPr="00EA29D0" w:rsidRDefault="002E6F8D" w:rsidP="002E6F8D">
      <w:pPr>
        <w:tabs>
          <w:tab w:val="left" w:pos="567"/>
        </w:tabs>
        <w:suppressAutoHyphens/>
        <w:ind w:firstLine="567"/>
        <w:jc w:val="both"/>
        <w:rPr>
          <w:sz w:val="28"/>
          <w:szCs w:val="28"/>
        </w:rPr>
      </w:pPr>
      <w:r w:rsidRPr="00EA29D0">
        <w:rPr>
          <w:sz w:val="28"/>
          <w:szCs w:val="28"/>
        </w:rPr>
        <w:t xml:space="preserve">Перечень основной и дополнительной литературы оформлен в </w:t>
      </w:r>
      <w:r>
        <w:rPr>
          <w:sz w:val="28"/>
          <w:szCs w:val="28"/>
        </w:rPr>
        <w:t>П</w:t>
      </w:r>
      <w:r w:rsidRPr="00EA29D0">
        <w:rPr>
          <w:sz w:val="28"/>
          <w:szCs w:val="28"/>
        </w:rPr>
        <w:t xml:space="preserve">риложении </w:t>
      </w:r>
      <w:r w:rsidR="00510464">
        <w:rPr>
          <w:sz w:val="28"/>
          <w:szCs w:val="28"/>
        </w:rPr>
        <w:t>5</w:t>
      </w:r>
      <w:r w:rsidRPr="00EA29D0">
        <w:rPr>
          <w:sz w:val="28"/>
          <w:szCs w:val="28"/>
        </w:rPr>
        <w:t xml:space="preserve"> «Карта обеспеченности литературой».</w:t>
      </w:r>
    </w:p>
    <w:p w14:paraId="30003C58" w14:textId="77777777" w:rsidR="002E6F8D" w:rsidRDefault="002E6F8D" w:rsidP="002726F2"/>
    <w:p w14:paraId="1417C45A" w14:textId="77777777" w:rsidR="00872A33" w:rsidRPr="00720DE5" w:rsidRDefault="00872A33" w:rsidP="007F7ADB">
      <w:pPr>
        <w:pStyle w:val="10"/>
        <w:numPr>
          <w:ilvl w:val="0"/>
          <w:numId w:val="3"/>
        </w:numPr>
        <w:jc w:val="center"/>
        <w:rPr>
          <w:rFonts w:ascii="Times New Roman" w:hAnsi="Times New Roman" w:cs="Times New Roman"/>
          <w:b/>
          <w:color w:val="auto"/>
          <w:sz w:val="28"/>
        </w:rPr>
      </w:pPr>
      <w:bookmarkStart w:id="45" w:name="_Toc523482531"/>
      <w:bookmarkStart w:id="46" w:name="_Toc90872250"/>
      <w:r w:rsidRPr="00720DE5">
        <w:rPr>
          <w:rFonts w:ascii="Times New Roman" w:hAnsi="Times New Roman" w:cs="Times New Roman"/>
          <w:b/>
          <w:color w:val="auto"/>
          <w:sz w:val="28"/>
        </w:rPr>
        <w:t>КРИТЕРИИ ОЦЕНКИ РЕЗУЛЬТАТОВ СДАЧИ ГОСУДАРСТВЕННЫХ ЭКЗАМЕНОВ И ЗАЩИТЫ ВЫПУСКНЫХ КВАЛИФИКАЦИОННЫХ РАБОТ</w:t>
      </w:r>
      <w:bookmarkEnd w:id="45"/>
      <w:bookmarkEnd w:id="46"/>
    </w:p>
    <w:p w14:paraId="6ED47600" w14:textId="77777777" w:rsidR="00720DE5" w:rsidRDefault="00720DE5" w:rsidP="00872A33">
      <w:pPr>
        <w:pStyle w:val="a9"/>
        <w:tabs>
          <w:tab w:val="left" w:pos="709"/>
          <w:tab w:val="right" w:pos="9356"/>
        </w:tabs>
        <w:ind w:left="0" w:firstLine="567"/>
        <w:rPr>
          <w:sz w:val="28"/>
          <w:szCs w:val="28"/>
        </w:rPr>
      </w:pPr>
    </w:p>
    <w:p w14:paraId="67BFDEE0" w14:textId="77777777" w:rsidR="00872A33" w:rsidRPr="00B517A1" w:rsidRDefault="00872A33" w:rsidP="00872A33">
      <w:pPr>
        <w:pStyle w:val="a9"/>
        <w:tabs>
          <w:tab w:val="left" w:pos="709"/>
          <w:tab w:val="right" w:pos="9356"/>
        </w:tabs>
        <w:ind w:left="0" w:firstLine="567"/>
        <w:rPr>
          <w:sz w:val="28"/>
          <w:szCs w:val="28"/>
        </w:rPr>
      </w:pPr>
      <w:r w:rsidRPr="00B517A1">
        <w:rPr>
          <w:sz w:val="28"/>
          <w:szCs w:val="28"/>
        </w:rPr>
        <w:t>Планируемые результаты обучения, характеризующие этапы формирования компетенции, критерии, показатели и средства их оценивания</w:t>
      </w:r>
      <w:r>
        <w:rPr>
          <w:sz w:val="28"/>
          <w:szCs w:val="28"/>
        </w:rPr>
        <w:t xml:space="preserve"> оформлены в виде приложен</w:t>
      </w:r>
      <w:r w:rsidR="00510464">
        <w:rPr>
          <w:sz w:val="28"/>
          <w:szCs w:val="28"/>
        </w:rPr>
        <w:t>ия к программе ГИА (Приложение 6</w:t>
      </w:r>
      <w:r>
        <w:rPr>
          <w:sz w:val="28"/>
          <w:szCs w:val="28"/>
        </w:rPr>
        <w:t>).</w:t>
      </w:r>
    </w:p>
    <w:p w14:paraId="46D62166" w14:textId="77777777" w:rsidR="00170830" w:rsidRPr="0055288E" w:rsidRDefault="00170830" w:rsidP="00170830">
      <w:pPr>
        <w:jc w:val="center"/>
        <w:rPr>
          <w:b/>
          <w:sz w:val="28"/>
          <w:szCs w:val="28"/>
        </w:rPr>
      </w:pPr>
      <w:r w:rsidRPr="0055288E">
        <w:rPr>
          <w:b/>
          <w:sz w:val="28"/>
          <w:szCs w:val="28"/>
        </w:rPr>
        <w:t xml:space="preserve">Измерительная шкала для оценки уровня сформированности компетенций </w:t>
      </w:r>
    </w:p>
    <w:p w14:paraId="1FCC20B8" w14:textId="77777777" w:rsidR="00170830" w:rsidRPr="001A0003" w:rsidRDefault="00170830" w:rsidP="00170830">
      <w:pPr>
        <w:ind w:firstLine="709"/>
        <w:jc w:val="center"/>
        <w:rPr>
          <w:b/>
        </w:rPr>
      </w:pPr>
    </w:p>
    <w:tbl>
      <w:tblPr>
        <w:tblW w:w="1049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4"/>
        <w:gridCol w:w="1984"/>
        <w:gridCol w:w="1985"/>
        <w:gridCol w:w="2268"/>
        <w:gridCol w:w="2410"/>
      </w:tblGrid>
      <w:tr w:rsidR="00170830" w:rsidRPr="001A0003" w14:paraId="181B354E" w14:textId="77777777" w:rsidTr="00CE12FA">
        <w:tc>
          <w:tcPr>
            <w:tcW w:w="1844" w:type="dxa"/>
            <w:vMerge w:val="restart"/>
          </w:tcPr>
          <w:p w14:paraId="75100470" w14:textId="77777777" w:rsidR="00170830" w:rsidRPr="001A0003" w:rsidRDefault="00170830" w:rsidP="005E5E70">
            <w:pPr>
              <w:rPr>
                <w:b/>
                <w:color w:val="000000" w:themeColor="text1"/>
                <w:sz w:val="16"/>
                <w:szCs w:val="16"/>
              </w:rPr>
            </w:pPr>
            <w:r w:rsidRPr="001A0003">
              <w:rPr>
                <w:b/>
                <w:color w:val="000000" w:themeColor="text1"/>
                <w:sz w:val="16"/>
                <w:szCs w:val="16"/>
              </w:rPr>
              <w:t>Составляющие компетенции</w:t>
            </w:r>
          </w:p>
        </w:tc>
        <w:tc>
          <w:tcPr>
            <w:tcW w:w="8647" w:type="dxa"/>
            <w:gridSpan w:val="4"/>
          </w:tcPr>
          <w:p w14:paraId="0287357A" w14:textId="77777777" w:rsidR="00170830" w:rsidRPr="001A0003" w:rsidRDefault="00170830" w:rsidP="005E5E70">
            <w:pPr>
              <w:jc w:val="center"/>
              <w:rPr>
                <w:b/>
                <w:color w:val="000000" w:themeColor="text1"/>
                <w:sz w:val="16"/>
                <w:szCs w:val="16"/>
              </w:rPr>
            </w:pPr>
            <w:r w:rsidRPr="001A0003">
              <w:rPr>
                <w:b/>
                <w:color w:val="000000" w:themeColor="text1"/>
                <w:sz w:val="16"/>
                <w:szCs w:val="16"/>
              </w:rPr>
              <w:t>ОЦЕНКИ СФОРМИРОВАННОСТИ КОМПЕТЕНЦИЙ</w:t>
            </w:r>
          </w:p>
        </w:tc>
      </w:tr>
      <w:tr w:rsidR="00170830" w:rsidRPr="001A0003" w14:paraId="2CAAAEBF" w14:textId="77777777" w:rsidTr="00CE12FA">
        <w:tc>
          <w:tcPr>
            <w:tcW w:w="1844" w:type="dxa"/>
            <w:vMerge/>
          </w:tcPr>
          <w:p w14:paraId="66D8BCB7" w14:textId="77777777" w:rsidR="00170830" w:rsidRPr="001A0003" w:rsidRDefault="00170830" w:rsidP="005E5E70">
            <w:pPr>
              <w:rPr>
                <w:b/>
                <w:color w:val="000000" w:themeColor="text1"/>
                <w:sz w:val="16"/>
                <w:szCs w:val="16"/>
              </w:rPr>
            </w:pPr>
          </w:p>
        </w:tc>
        <w:tc>
          <w:tcPr>
            <w:tcW w:w="1984" w:type="dxa"/>
          </w:tcPr>
          <w:p w14:paraId="23CC9EFC" w14:textId="77777777" w:rsidR="00170830" w:rsidRPr="001A0003" w:rsidRDefault="00170830" w:rsidP="005E5E70">
            <w:pPr>
              <w:jc w:val="center"/>
              <w:rPr>
                <w:b/>
                <w:color w:val="000000" w:themeColor="text1"/>
                <w:sz w:val="16"/>
                <w:szCs w:val="16"/>
              </w:rPr>
            </w:pPr>
            <w:r w:rsidRPr="001A0003">
              <w:rPr>
                <w:b/>
                <w:color w:val="000000" w:themeColor="text1"/>
                <w:sz w:val="16"/>
                <w:szCs w:val="16"/>
              </w:rPr>
              <w:t>2</w:t>
            </w:r>
          </w:p>
        </w:tc>
        <w:tc>
          <w:tcPr>
            <w:tcW w:w="1985" w:type="dxa"/>
          </w:tcPr>
          <w:p w14:paraId="7BFBEF9A" w14:textId="77777777" w:rsidR="00170830" w:rsidRPr="001A0003" w:rsidRDefault="00170830" w:rsidP="005E5E70">
            <w:pPr>
              <w:jc w:val="center"/>
              <w:rPr>
                <w:b/>
                <w:color w:val="000000" w:themeColor="text1"/>
                <w:sz w:val="16"/>
                <w:szCs w:val="16"/>
              </w:rPr>
            </w:pPr>
            <w:r w:rsidRPr="001A0003">
              <w:rPr>
                <w:b/>
                <w:color w:val="000000" w:themeColor="text1"/>
                <w:sz w:val="16"/>
                <w:szCs w:val="16"/>
              </w:rPr>
              <w:t>3</w:t>
            </w:r>
          </w:p>
        </w:tc>
        <w:tc>
          <w:tcPr>
            <w:tcW w:w="2268" w:type="dxa"/>
          </w:tcPr>
          <w:p w14:paraId="0B23E0C8" w14:textId="77777777" w:rsidR="00170830" w:rsidRPr="001A0003" w:rsidRDefault="00170830" w:rsidP="005E5E70">
            <w:pPr>
              <w:jc w:val="center"/>
              <w:rPr>
                <w:b/>
                <w:color w:val="000000" w:themeColor="text1"/>
                <w:sz w:val="16"/>
                <w:szCs w:val="16"/>
              </w:rPr>
            </w:pPr>
            <w:r w:rsidRPr="001A0003">
              <w:rPr>
                <w:b/>
                <w:color w:val="000000" w:themeColor="text1"/>
                <w:sz w:val="16"/>
                <w:szCs w:val="16"/>
              </w:rPr>
              <w:t>4</w:t>
            </w:r>
          </w:p>
        </w:tc>
        <w:tc>
          <w:tcPr>
            <w:tcW w:w="2410" w:type="dxa"/>
          </w:tcPr>
          <w:p w14:paraId="7A73199E" w14:textId="77777777" w:rsidR="00170830" w:rsidRPr="001A0003" w:rsidRDefault="00170830" w:rsidP="005E5E70">
            <w:pPr>
              <w:jc w:val="center"/>
              <w:rPr>
                <w:b/>
                <w:color w:val="000000" w:themeColor="text1"/>
                <w:sz w:val="16"/>
                <w:szCs w:val="16"/>
              </w:rPr>
            </w:pPr>
            <w:r w:rsidRPr="001A0003">
              <w:rPr>
                <w:b/>
                <w:color w:val="000000" w:themeColor="text1"/>
                <w:sz w:val="16"/>
                <w:szCs w:val="16"/>
              </w:rPr>
              <w:t>5</w:t>
            </w:r>
          </w:p>
        </w:tc>
      </w:tr>
      <w:tr w:rsidR="00170830" w:rsidRPr="001A0003" w14:paraId="40F0C62B" w14:textId="77777777" w:rsidTr="00CE12FA">
        <w:tc>
          <w:tcPr>
            <w:tcW w:w="1844" w:type="dxa"/>
          </w:tcPr>
          <w:p w14:paraId="2AFEA20A" w14:textId="77777777" w:rsidR="00170830" w:rsidRPr="001A0003" w:rsidRDefault="00170830" w:rsidP="005E5E70">
            <w:pPr>
              <w:rPr>
                <w:b/>
                <w:color w:val="000000" w:themeColor="text1"/>
                <w:sz w:val="16"/>
                <w:szCs w:val="16"/>
              </w:rPr>
            </w:pPr>
          </w:p>
        </w:tc>
        <w:tc>
          <w:tcPr>
            <w:tcW w:w="1984" w:type="dxa"/>
          </w:tcPr>
          <w:p w14:paraId="059B2C82" w14:textId="77777777" w:rsidR="00170830" w:rsidRPr="001A0003" w:rsidRDefault="00170830" w:rsidP="005E5E70">
            <w:pPr>
              <w:jc w:val="center"/>
              <w:rPr>
                <w:b/>
                <w:color w:val="000000" w:themeColor="text1"/>
                <w:sz w:val="16"/>
                <w:szCs w:val="16"/>
              </w:rPr>
            </w:pPr>
            <w:r w:rsidRPr="001A0003">
              <w:rPr>
                <w:b/>
                <w:color w:val="000000" w:themeColor="text1"/>
                <w:sz w:val="16"/>
                <w:szCs w:val="16"/>
              </w:rPr>
              <w:t>(</w:t>
            </w:r>
            <w:r w:rsidRPr="001A0003">
              <w:rPr>
                <w:b/>
                <w:color w:val="000000" w:themeColor="text1"/>
                <w:sz w:val="20"/>
                <w:szCs w:val="20"/>
              </w:rPr>
              <w:t>недостаточный</w:t>
            </w:r>
            <w:r w:rsidRPr="001A0003">
              <w:rPr>
                <w:b/>
                <w:color w:val="000000" w:themeColor="text1"/>
                <w:sz w:val="16"/>
                <w:szCs w:val="16"/>
              </w:rPr>
              <w:t>)</w:t>
            </w:r>
          </w:p>
        </w:tc>
        <w:tc>
          <w:tcPr>
            <w:tcW w:w="1985" w:type="dxa"/>
          </w:tcPr>
          <w:p w14:paraId="2D0726A8" w14:textId="77777777" w:rsidR="00170830" w:rsidRPr="001A0003" w:rsidRDefault="00170830" w:rsidP="005E5E70">
            <w:pPr>
              <w:jc w:val="center"/>
              <w:rPr>
                <w:b/>
                <w:bCs/>
                <w:sz w:val="20"/>
                <w:szCs w:val="20"/>
              </w:rPr>
            </w:pPr>
            <w:r w:rsidRPr="001A0003">
              <w:rPr>
                <w:b/>
                <w:bCs/>
                <w:sz w:val="20"/>
                <w:szCs w:val="20"/>
              </w:rPr>
              <w:t xml:space="preserve"> (пороговый)</w:t>
            </w:r>
          </w:p>
        </w:tc>
        <w:tc>
          <w:tcPr>
            <w:tcW w:w="2268" w:type="dxa"/>
          </w:tcPr>
          <w:p w14:paraId="0662D40D" w14:textId="77777777" w:rsidR="00170830" w:rsidRPr="001A0003" w:rsidRDefault="00170830" w:rsidP="005E5E70">
            <w:pPr>
              <w:jc w:val="center"/>
              <w:rPr>
                <w:b/>
                <w:bCs/>
                <w:sz w:val="20"/>
                <w:szCs w:val="20"/>
              </w:rPr>
            </w:pPr>
            <w:r w:rsidRPr="001A0003">
              <w:rPr>
                <w:b/>
                <w:bCs/>
                <w:sz w:val="20"/>
                <w:szCs w:val="20"/>
              </w:rPr>
              <w:t xml:space="preserve"> (базовый)</w:t>
            </w:r>
          </w:p>
        </w:tc>
        <w:tc>
          <w:tcPr>
            <w:tcW w:w="2410" w:type="dxa"/>
          </w:tcPr>
          <w:p w14:paraId="186DA21C" w14:textId="77777777" w:rsidR="00170830" w:rsidRPr="001A0003" w:rsidRDefault="00170830" w:rsidP="005E5E70">
            <w:pPr>
              <w:jc w:val="center"/>
              <w:rPr>
                <w:b/>
                <w:bCs/>
                <w:sz w:val="20"/>
                <w:szCs w:val="20"/>
              </w:rPr>
            </w:pPr>
            <w:r w:rsidRPr="001A0003">
              <w:rPr>
                <w:b/>
                <w:bCs/>
                <w:sz w:val="20"/>
                <w:szCs w:val="20"/>
              </w:rPr>
              <w:t xml:space="preserve"> (продвинутый)</w:t>
            </w:r>
          </w:p>
        </w:tc>
      </w:tr>
      <w:tr w:rsidR="00170830" w:rsidRPr="001A0003" w14:paraId="4C57ECE5" w14:textId="77777777" w:rsidTr="00CE12FA">
        <w:tc>
          <w:tcPr>
            <w:tcW w:w="1844" w:type="dxa"/>
          </w:tcPr>
          <w:p w14:paraId="6FEF29B9" w14:textId="77777777" w:rsidR="00170830" w:rsidRPr="001A0003" w:rsidRDefault="00170830" w:rsidP="005E5E70">
            <w:pPr>
              <w:rPr>
                <w:b/>
                <w:color w:val="000000" w:themeColor="text1"/>
                <w:sz w:val="16"/>
                <w:szCs w:val="16"/>
              </w:rPr>
            </w:pPr>
            <w:r w:rsidRPr="001A0003">
              <w:rPr>
                <w:b/>
                <w:color w:val="000000" w:themeColor="text1"/>
                <w:sz w:val="16"/>
                <w:szCs w:val="16"/>
              </w:rPr>
              <w:t>Полнота знаний</w:t>
            </w:r>
          </w:p>
        </w:tc>
        <w:tc>
          <w:tcPr>
            <w:tcW w:w="1984" w:type="dxa"/>
          </w:tcPr>
          <w:p w14:paraId="452090B3" w14:textId="77777777" w:rsidR="00170830" w:rsidRPr="001A0003" w:rsidRDefault="00170830" w:rsidP="005E5E70">
            <w:pPr>
              <w:rPr>
                <w:color w:val="000000" w:themeColor="text1"/>
                <w:sz w:val="16"/>
                <w:szCs w:val="16"/>
              </w:rPr>
            </w:pPr>
            <w:r w:rsidRPr="001A0003">
              <w:rPr>
                <w:color w:val="000000" w:themeColor="text1"/>
                <w:sz w:val="16"/>
                <w:szCs w:val="16"/>
              </w:rPr>
              <w:t>Уровень знаний ниже минимальных требований. Имели место грубые ошибки.</w:t>
            </w:r>
          </w:p>
        </w:tc>
        <w:tc>
          <w:tcPr>
            <w:tcW w:w="1985" w:type="dxa"/>
          </w:tcPr>
          <w:p w14:paraId="0D5BEB7D" w14:textId="77777777" w:rsidR="00170830" w:rsidRPr="001A0003" w:rsidRDefault="00170830" w:rsidP="005E5E70">
            <w:pPr>
              <w:rPr>
                <w:color w:val="000000" w:themeColor="text1"/>
                <w:sz w:val="16"/>
                <w:szCs w:val="16"/>
              </w:rPr>
            </w:pPr>
            <w:r w:rsidRPr="001A0003">
              <w:rPr>
                <w:color w:val="000000" w:themeColor="text1"/>
                <w:sz w:val="16"/>
                <w:szCs w:val="16"/>
              </w:rPr>
              <w:t>Минимально допустимый уровень знаний. Допущено много негрубых ошибки.</w:t>
            </w:r>
          </w:p>
        </w:tc>
        <w:tc>
          <w:tcPr>
            <w:tcW w:w="2268" w:type="dxa"/>
          </w:tcPr>
          <w:p w14:paraId="1A65C054" w14:textId="77777777" w:rsidR="00170830" w:rsidRPr="001A0003" w:rsidRDefault="00170830" w:rsidP="005E5E70">
            <w:pPr>
              <w:rPr>
                <w:color w:val="000000" w:themeColor="text1"/>
                <w:sz w:val="16"/>
                <w:szCs w:val="16"/>
              </w:rPr>
            </w:pPr>
            <w:r w:rsidRPr="001A0003">
              <w:rPr>
                <w:color w:val="000000" w:themeColor="text1"/>
                <w:sz w:val="16"/>
                <w:szCs w:val="16"/>
              </w:rPr>
              <w:t xml:space="preserve">Уровень знаний в объеме, соответствующем программе подготовки. Допущено </w:t>
            </w:r>
            <w:proofErr w:type="gramStart"/>
            <w:r w:rsidRPr="001A0003">
              <w:rPr>
                <w:color w:val="000000" w:themeColor="text1"/>
                <w:sz w:val="16"/>
                <w:szCs w:val="16"/>
              </w:rPr>
              <w:t>несколько  негрубых</w:t>
            </w:r>
            <w:proofErr w:type="gramEnd"/>
            <w:r w:rsidRPr="001A0003">
              <w:rPr>
                <w:color w:val="000000" w:themeColor="text1"/>
                <w:sz w:val="16"/>
                <w:szCs w:val="16"/>
              </w:rPr>
              <w:t xml:space="preserve"> ошибок</w:t>
            </w:r>
          </w:p>
        </w:tc>
        <w:tc>
          <w:tcPr>
            <w:tcW w:w="2410" w:type="dxa"/>
          </w:tcPr>
          <w:p w14:paraId="4C90068B" w14:textId="77777777" w:rsidR="00170830" w:rsidRPr="001A0003" w:rsidRDefault="00170830" w:rsidP="005E5E70">
            <w:pPr>
              <w:rPr>
                <w:color w:val="000000" w:themeColor="text1"/>
                <w:sz w:val="16"/>
                <w:szCs w:val="16"/>
              </w:rPr>
            </w:pPr>
            <w:r w:rsidRPr="001A0003">
              <w:rPr>
                <w:color w:val="000000" w:themeColor="text1"/>
                <w:sz w:val="16"/>
                <w:szCs w:val="16"/>
              </w:rPr>
              <w:t xml:space="preserve">Уровень знаний в объеме, соответствующем программе подготовки, Допущено </w:t>
            </w:r>
            <w:proofErr w:type="gramStart"/>
            <w:r w:rsidRPr="001A0003">
              <w:rPr>
                <w:color w:val="000000" w:themeColor="text1"/>
                <w:sz w:val="16"/>
                <w:szCs w:val="16"/>
              </w:rPr>
              <w:t>несколько  несущественных</w:t>
            </w:r>
            <w:proofErr w:type="gramEnd"/>
            <w:r w:rsidRPr="001A0003">
              <w:rPr>
                <w:color w:val="000000" w:themeColor="text1"/>
                <w:sz w:val="16"/>
                <w:szCs w:val="16"/>
              </w:rPr>
              <w:t xml:space="preserve"> ошибок.</w:t>
            </w:r>
          </w:p>
        </w:tc>
      </w:tr>
      <w:tr w:rsidR="00170830" w:rsidRPr="001A0003" w14:paraId="45054EC7" w14:textId="77777777" w:rsidTr="00CE12FA">
        <w:tc>
          <w:tcPr>
            <w:tcW w:w="1844" w:type="dxa"/>
          </w:tcPr>
          <w:p w14:paraId="6427E455" w14:textId="77777777" w:rsidR="00170830" w:rsidRPr="001A0003" w:rsidRDefault="00170830" w:rsidP="005E5E70">
            <w:pPr>
              <w:rPr>
                <w:b/>
                <w:color w:val="000000" w:themeColor="text1"/>
                <w:sz w:val="16"/>
                <w:szCs w:val="16"/>
              </w:rPr>
            </w:pPr>
            <w:r w:rsidRPr="001A0003">
              <w:rPr>
                <w:b/>
                <w:color w:val="000000" w:themeColor="text1"/>
                <w:sz w:val="16"/>
                <w:szCs w:val="16"/>
              </w:rPr>
              <w:t>Наличие умений (навыков)</w:t>
            </w:r>
          </w:p>
        </w:tc>
        <w:tc>
          <w:tcPr>
            <w:tcW w:w="1984" w:type="dxa"/>
          </w:tcPr>
          <w:p w14:paraId="696F743B" w14:textId="77777777" w:rsidR="00170830" w:rsidRPr="001A0003" w:rsidRDefault="00170830" w:rsidP="005E5E70">
            <w:pPr>
              <w:rPr>
                <w:color w:val="000000" w:themeColor="text1"/>
                <w:sz w:val="16"/>
                <w:szCs w:val="16"/>
              </w:rPr>
            </w:pPr>
            <w:r w:rsidRPr="001A0003">
              <w:rPr>
                <w:color w:val="000000" w:themeColor="text1"/>
                <w:sz w:val="16"/>
                <w:szCs w:val="16"/>
              </w:rPr>
              <w:t>При решении стандартных задач не продемонстрированы некоторые основные умения и навыки. Имели место грубые ошибки.</w:t>
            </w:r>
          </w:p>
        </w:tc>
        <w:tc>
          <w:tcPr>
            <w:tcW w:w="1985" w:type="dxa"/>
          </w:tcPr>
          <w:p w14:paraId="73CAF617" w14:textId="77777777" w:rsidR="00170830" w:rsidRPr="001A0003" w:rsidRDefault="00170830" w:rsidP="005E5E70">
            <w:pPr>
              <w:ind w:left="-249" w:firstLine="249"/>
              <w:rPr>
                <w:color w:val="000000" w:themeColor="text1"/>
                <w:sz w:val="16"/>
                <w:szCs w:val="16"/>
              </w:rPr>
            </w:pPr>
            <w:r w:rsidRPr="001A0003">
              <w:rPr>
                <w:color w:val="000000" w:themeColor="text1"/>
                <w:sz w:val="16"/>
                <w:szCs w:val="16"/>
              </w:rPr>
              <w:t xml:space="preserve">Продемонстрированы основные умения. Решены </w:t>
            </w:r>
            <w:proofErr w:type="gramStart"/>
            <w:r w:rsidRPr="001A0003">
              <w:rPr>
                <w:color w:val="000000" w:themeColor="text1"/>
                <w:sz w:val="16"/>
                <w:szCs w:val="16"/>
              </w:rPr>
              <w:t>типовые  задачи</w:t>
            </w:r>
            <w:proofErr w:type="gramEnd"/>
            <w:r w:rsidRPr="001A0003">
              <w:rPr>
                <w:color w:val="000000" w:themeColor="text1"/>
                <w:sz w:val="16"/>
                <w:szCs w:val="16"/>
              </w:rPr>
              <w:t xml:space="preserve"> с негрубыми ошибками. Выполнены все </w:t>
            </w:r>
            <w:proofErr w:type="gramStart"/>
            <w:r w:rsidRPr="001A0003">
              <w:rPr>
                <w:color w:val="000000" w:themeColor="text1"/>
                <w:sz w:val="16"/>
                <w:szCs w:val="16"/>
              </w:rPr>
              <w:t>задания</w:t>
            </w:r>
            <w:proofErr w:type="gramEnd"/>
            <w:r w:rsidRPr="001A0003">
              <w:rPr>
                <w:color w:val="000000" w:themeColor="text1"/>
                <w:sz w:val="16"/>
                <w:szCs w:val="16"/>
              </w:rPr>
              <w:t xml:space="preserve"> но не в полном объеме. </w:t>
            </w:r>
          </w:p>
        </w:tc>
        <w:tc>
          <w:tcPr>
            <w:tcW w:w="2268" w:type="dxa"/>
          </w:tcPr>
          <w:p w14:paraId="4C4FB775" w14:textId="77777777" w:rsidR="00170830" w:rsidRPr="001A0003" w:rsidRDefault="00170830" w:rsidP="005E5E70">
            <w:pPr>
              <w:rPr>
                <w:color w:val="000000" w:themeColor="text1"/>
                <w:sz w:val="16"/>
                <w:szCs w:val="16"/>
              </w:rPr>
            </w:pPr>
            <w:r w:rsidRPr="001A0003">
              <w:rPr>
                <w:color w:val="000000" w:themeColor="text1"/>
                <w:sz w:val="16"/>
                <w:szCs w:val="16"/>
              </w:rPr>
              <w:t>Продемонстрированы все основные умения. Решены все основные задачи с негрубыми ошибками. Выполнены все задания, в полном объеме, но некоторые с недочетами.</w:t>
            </w:r>
          </w:p>
        </w:tc>
        <w:tc>
          <w:tcPr>
            <w:tcW w:w="2410" w:type="dxa"/>
          </w:tcPr>
          <w:p w14:paraId="293DDAF2" w14:textId="77777777" w:rsidR="00170830" w:rsidRPr="001A0003" w:rsidRDefault="00170830" w:rsidP="005E5E70">
            <w:pPr>
              <w:rPr>
                <w:color w:val="000000" w:themeColor="text1"/>
                <w:sz w:val="16"/>
                <w:szCs w:val="16"/>
              </w:rPr>
            </w:pPr>
            <w:r w:rsidRPr="001A0003">
              <w:rPr>
                <w:color w:val="000000" w:themeColor="text1"/>
                <w:sz w:val="16"/>
                <w:szCs w:val="16"/>
              </w:rPr>
              <w:t xml:space="preserve">Продемонстрированы все основные умения, некоторые – на уровне хорошо закрепленных навыков. Решены все основные задачи с отдельными несущественными ошибками. Выполнены все задания, в полном объеме, без недочетов. </w:t>
            </w:r>
          </w:p>
        </w:tc>
      </w:tr>
      <w:tr w:rsidR="00170830" w:rsidRPr="001A0003" w14:paraId="35619FD4" w14:textId="77777777" w:rsidTr="00CE12FA">
        <w:tc>
          <w:tcPr>
            <w:tcW w:w="1844" w:type="dxa"/>
          </w:tcPr>
          <w:p w14:paraId="77AC1277" w14:textId="77777777" w:rsidR="00170830" w:rsidRPr="001A0003" w:rsidRDefault="00170830" w:rsidP="005E5E70">
            <w:pPr>
              <w:rPr>
                <w:b/>
                <w:color w:val="000000" w:themeColor="text1"/>
                <w:sz w:val="16"/>
                <w:szCs w:val="16"/>
              </w:rPr>
            </w:pPr>
            <w:r w:rsidRPr="001A0003">
              <w:rPr>
                <w:b/>
                <w:color w:val="000000" w:themeColor="text1"/>
                <w:sz w:val="16"/>
                <w:szCs w:val="16"/>
              </w:rPr>
              <w:t>Владение опытом и выраженность личностной готовности к профессиональному самосовершенствованию</w:t>
            </w:r>
          </w:p>
        </w:tc>
        <w:tc>
          <w:tcPr>
            <w:tcW w:w="1984" w:type="dxa"/>
          </w:tcPr>
          <w:p w14:paraId="1F4D47D5" w14:textId="77777777" w:rsidR="00170830" w:rsidRPr="001A0003" w:rsidRDefault="00170830" w:rsidP="005E5E70">
            <w:pPr>
              <w:rPr>
                <w:color w:val="000000" w:themeColor="text1"/>
                <w:sz w:val="16"/>
                <w:szCs w:val="16"/>
              </w:rPr>
            </w:pPr>
            <w:r w:rsidRPr="001A0003">
              <w:rPr>
                <w:color w:val="000000" w:themeColor="text1"/>
                <w:sz w:val="16"/>
                <w:szCs w:val="16"/>
              </w:rPr>
              <w:t>Отсутствует опыт профессиональной деятельности. Не выражена личностная готовность к профессиональному самосовершенствованию</w:t>
            </w:r>
          </w:p>
        </w:tc>
        <w:tc>
          <w:tcPr>
            <w:tcW w:w="1985" w:type="dxa"/>
          </w:tcPr>
          <w:p w14:paraId="72C97FBB" w14:textId="77777777" w:rsidR="00170830" w:rsidRPr="001A0003" w:rsidRDefault="00170830" w:rsidP="005E5E70">
            <w:pPr>
              <w:rPr>
                <w:color w:val="000000" w:themeColor="text1"/>
                <w:sz w:val="16"/>
                <w:szCs w:val="16"/>
              </w:rPr>
            </w:pPr>
            <w:r w:rsidRPr="001A0003">
              <w:rPr>
                <w:color w:val="000000" w:themeColor="text1"/>
                <w:sz w:val="16"/>
                <w:szCs w:val="16"/>
              </w:rPr>
              <w:t xml:space="preserve">Имеется </w:t>
            </w:r>
            <w:proofErr w:type="gramStart"/>
            <w:r w:rsidRPr="001A0003">
              <w:rPr>
                <w:color w:val="000000" w:themeColor="text1"/>
                <w:sz w:val="16"/>
                <w:szCs w:val="16"/>
              </w:rPr>
              <w:t>минимальный  опыт</w:t>
            </w:r>
            <w:proofErr w:type="gramEnd"/>
            <w:r w:rsidRPr="001A0003">
              <w:rPr>
                <w:color w:val="000000" w:themeColor="text1"/>
                <w:sz w:val="16"/>
                <w:szCs w:val="16"/>
              </w:rPr>
              <w:t xml:space="preserve"> профессиональной деятельности (все виды практик пройдены в соответствии с требованиями, но есть недочеты). Личностная готовность к профессиональному самосовершенствованию слабо выражена</w:t>
            </w:r>
          </w:p>
        </w:tc>
        <w:tc>
          <w:tcPr>
            <w:tcW w:w="2268" w:type="dxa"/>
          </w:tcPr>
          <w:p w14:paraId="37362278" w14:textId="77777777" w:rsidR="00170830" w:rsidRPr="001A0003" w:rsidRDefault="00170830" w:rsidP="005E5E70">
            <w:pPr>
              <w:rPr>
                <w:color w:val="000000" w:themeColor="text1"/>
                <w:sz w:val="16"/>
                <w:szCs w:val="16"/>
              </w:rPr>
            </w:pPr>
            <w:proofErr w:type="gramStart"/>
            <w:r w:rsidRPr="001A0003">
              <w:rPr>
                <w:color w:val="000000" w:themeColor="text1"/>
                <w:sz w:val="16"/>
                <w:szCs w:val="16"/>
              </w:rPr>
              <w:t>Имеется  опыт</w:t>
            </w:r>
            <w:proofErr w:type="gramEnd"/>
            <w:r w:rsidRPr="001A0003">
              <w:rPr>
                <w:color w:val="000000" w:themeColor="text1"/>
                <w:sz w:val="16"/>
                <w:szCs w:val="16"/>
              </w:rPr>
              <w:t xml:space="preserve"> профессиональной деятельности (все виды практик пройдены в соответствии с требованиями без недочетов). Личностная готовность к профессиональному самосовершенствованию достаточно выражена, но существенных достижений в профессиональной деятельности на данный момент нет.</w:t>
            </w:r>
          </w:p>
        </w:tc>
        <w:tc>
          <w:tcPr>
            <w:tcW w:w="2410" w:type="dxa"/>
          </w:tcPr>
          <w:p w14:paraId="32D5210C" w14:textId="77777777" w:rsidR="00170830" w:rsidRPr="001A0003" w:rsidRDefault="00170830" w:rsidP="005E5E70">
            <w:pPr>
              <w:rPr>
                <w:color w:val="000000" w:themeColor="text1"/>
                <w:sz w:val="16"/>
                <w:szCs w:val="16"/>
              </w:rPr>
            </w:pPr>
            <w:r w:rsidRPr="001A0003">
              <w:rPr>
                <w:color w:val="000000" w:themeColor="text1"/>
                <w:sz w:val="16"/>
                <w:szCs w:val="16"/>
              </w:rPr>
              <w:t>Имеется значительный опыт по некоторым видам профессиональной деятельности, больше, чем требуется по программам практик. Личностная готовность к профессиональному самосовершенствованию ярко выражена. Имеются существенные профессиональные достижения.</w:t>
            </w:r>
          </w:p>
        </w:tc>
      </w:tr>
      <w:tr w:rsidR="00170830" w:rsidRPr="001A0003" w14:paraId="01D46105" w14:textId="77777777" w:rsidTr="00CE12FA">
        <w:tc>
          <w:tcPr>
            <w:tcW w:w="1844" w:type="dxa"/>
          </w:tcPr>
          <w:p w14:paraId="7D3D5304" w14:textId="77777777" w:rsidR="00170830" w:rsidRPr="001A0003" w:rsidRDefault="00170830" w:rsidP="005E5E70">
            <w:pPr>
              <w:rPr>
                <w:b/>
                <w:color w:val="000000" w:themeColor="text1"/>
                <w:sz w:val="16"/>
                <w:szCs w:val="16"/>
              </w:rPr>
            </w:pPr>
            <w:r w:rsidRPr="001A0003">
              <w:rPr>
                <w:b/>
                <w:color w:val="000000" w:themeColor="text1"/>
                <w:sz w:val="16"/>
                <w:szCs w:val="16"/>
              </w:rPr>
              <w:t>Характеристика сформированности компетенции</w:t>
            </w:r>
          </w:p>
        </w:tc>
        <w:tc>
          <w:tcPr>
            <w:tcW w:w="1984" w:type="dxa"/>
          </w:tcPr>
          <w:p w14:paraId="34A6B9D7" w14:textId="77777777" w:rsidR="00170830" w:rsidRPr="001A0003" w:rsidRDefault="00170830" w:rsidP="005E5E70">
            <w:pPr>
              <w:rPr>
                <w:color w:val="000000" w:themeColor="text1"/>
                <w:sz w:val="16"/>
                <w:szCs w:val="16"/>
              </w:rPr>
            </w:pPr>
            <w:r w:rsidRPr="001A0003">
              <w:rPr>
                <w:color w:val="000000" w:themeColor="text1"/>
                <w:sz w:val="16"/>
                <w:szCs w:val="16"/>
              </w:rPr>
              <w:t xml:space="preserve">Компетенция в полной мере не сформирована. Имеющихся знаний, </w:t>
            </w:r>
            <w:r w:rsidRPr="001A0003">
              <w:rPr>
                <w:color w:val="000000" w:themeColor="text1"/>
                <w:sz w:val="16"/>
                <w:szCs w:val="16"/>
              </w:rPr>
              <w:lastRenderedPageBreak/>
              <w:t>умений, опыта недостаточно для решения профессиональных задач. Требуется повторное обучение.</w:t>
            </w:r>
          </w:p>
        </w:tc>
        <w:tc>
          <w:tcPr>
            <w:tcW w:w="1985" w:type="dxa"/>
          </w:tcPr>
          <w:p w14:paraId="7B342A78" w14:textId="77777777" w:rsidR="00170830" w:rsidRPr="001A0003" w:rsidRDefault="00170830" w:rsidP="005E5E70">
            <w:pPr>
              <w:rPr>
                <w:color w:val="000000" w:themeColor="text1"/>
                <w:sz w:val="16"/>
                <w:szCs w:val="16"/>
              </w:rPr>
            </w:pPr>
            <w:r w:rsidRPr="001A0003">
              <w:rPr>
                <w:color w:val="000000" w:themeColor="text1"/>
                <w:sz w:val="16"/>
                <w:szCs w:val="16"/>
              </w:rPr>
              <w:lastRenderedPageBreak/>
              <w:t xml:space="preserve">Сформированность компетенции (компетенций) </w:t>
            </w:r>
            <w:r w:rsidRPr="001A0003">
              <w:rPr>
                <w:color w:val="000000" w:themeColor="text1"/>
                <w:sz w:val="16"/>
                <w:szCs w:val="16"/>
              </w:rPr>
              <w:lastRenderedPageBreak/>
              <w:t>соответствует минимальным требованиям компетентностной модели выпускника. Имеющихся знаний, умений, опыта в целом достаточно для решения профессиональных задач, но требуется дополнительная практика по большинству профессиональных задач.</w:t>
            </w:r>
          </w:p>
        </w:tc>
        <w:tc>
          <w:tcPr>
            <w:tcW w:w="2268" w:type="dxa"/>
          </w:tcPr>
          <w:p w14:paraId="1B4E34BB" w14:textId="77777777" w:rsidR="00170830" w:rsidRPr="001A0003" w:rsidRDefault="00170830" w:rsidP="005E5E70">
            <w:pPr>
              <w:rPr>
                <w:color w:val="000000" w:themeColor="text1"/>
                <w:sz w:val="16"/>
                <w:szCs w:val="16"/>
              </w:rPr>
            </w:pPr>
            <w:r w:rsidRPr="001A0003">
              <w:rPr>
                <w:color w:val="000000" w:themeColor="text1"/>
                <w:sz w:val="16"/>
                <w:szCs w:val="16"/>
              </w:rPr>
              <w:lastRenderedPageBreak/>
              <w:t xml:space="preserve">Сформированность компетенции в целом соответствует требованиям </w:t>
            </w:r>
            <w:r w:rsidRPr="001A0003">
              <w:rPr>
                <w:color w:val="000000" w:themeColor="text1"/>
                <w:sz w:val="16"/>
                <w:szCs w:val="16"/>
              </w:rPr>
              <w:lastRenderedPageBreak/>
              <w:t>компетентностной модели выпускника, но есть недочеты. Имеющихся знаний, умений, опыта в целом достаточно для решения профессиональных задач, но требуется дополнительная практика по некоторым профессиональным задачам.</w:t>
            </w:r>
          </w:p>
        </w:tc>
        <w:tc>
          <w:tcPr>
            <w:tcW w:w="2410" w:type="dxa"/>
          </w:tcPr>
          <w:p w14:paraId="2249BC95" w14:textId="77777777" w:rsidR="00170830" w:rsidRPr="001A0003" w:rsidRDefault="00170830" w:rsidP="005E5E70">
            <w:pPr>
              <w:rPr>
                <w:color w:val="000000" w:themeColor="text1"/>
                <w:sz w:val="16"/>
                <w:szCs w:val="16"/>
              </w:rPr>
            </w:pPr>
            <w:r w:rsidRPr="001A0003">
              <w:rPr>
                <w:color w:val="000000" w:themeColor="text1"/>
                <w:sz w:val="16"/>
                <w:szCs w:val="16"/>
              </w:rPr>
              <w:lastRenderedPageBreak/>
              <w:t xml:space="preserve">Сформированность компетенции полностью соответствует требованиям </w:t>
            </w:r>
            <w:r w:rsidRPr="001A0003">
              <w:rPr>
                <w:color w:val="000000" w:themeColor="text1"/>
                <w:sz w:val="16"/>
                <w:szCs w:val="16"/>
              </w:rPr>
              <w:lastRenderedPageBreak/>
              <w:t xml:space="preserve">компетентностной модели выпускника. Имеющихся знаний, умений, опыта в полной мере достаточно для решения профессиональных задач. </w:t>
            </w:r>
          </w:p>
        </w:tc>
      </w:tr>
      <w:tr w:rsidR="00170830" w:rsidRPr="001A0003" w14:paraId="550AAC47" w14:textId="77777777" w:rsidTr="00CE12FA">
        <w:tc>
          <w:tcPr>
            <w:tcW w:w="1844" w:type="dxa"/>
          </w:tcPr>
          <w:p w14:paraId="4B9ABBD5" w14:textId="77777777" w:rsidR="00170830" w:rsidRPr="001A0003" w:rsidRDefault="00170830" w:rsidP="005E5E70">
            <w:pPr>
              <w:rPr>
                <w:b/>
                <w:color w:val="000000" w:themeColor="text1"/>
                <w:sz w:val="16"/>
                <w:szCs w:val="16"/>
              </w:rPr>
            </w:pPr>
            <w:r w:rsidRPr="001A0003">
              <w:rPr>
                <w:b/>
                <w:color w:val="000000" w:themeColor="text1"/>
                <w:sz w:val="16"/>
                <w:szCs w:val="16"/>
              </w:rPr>
              <w:lastRenderedPageBreak/>
              <w:t>Итоговая обобщенная оценка сформированности всех компетенций</w:t>
            </w:r>
          </w:p>
        </w:tc>
        <w:tc>
          <w:tcPr>
            <w:tcW w:w="1984" w:type="dxa"/>
          </w:tcPr>
          <w:p w14:paraId="0A24AB02" w14:textId="77777777" w:rsidR="00170830" w:rsidRPr="001A0003" w:rsidRDefault="00170830" w:rsidP="005E5E70">
            <w:pPr>
              <w:jc w:val="center"/>
              <w:rPr>
                <w:color w:val="000000" w:themeColor="text1"/>
                <w:sz w:val="16"/>
                <w:szCs w:val="16"/>
              </w:rPr>
            </w:pPr>
            <w:r w:rsidRPr="001A0003">
              <w:rPr>
                <w:color w:val="000000" w:themeColor="text1"/>
                <w:sz w:val="16"/>
                <w:szCs w:val="16"/>
              </w:rPr>
              <w:t>Значительное количество компетенций не сформированы</w:t>
            </w:r>
          </w:p>
        </w:tc>
        <w:tc>
          <w:tcPr>
            <w:tcW w:w="1985" w:type="dxa"/>
          </w:tcPr>
          <w:p w14:paraId="3BC120ED" w14:textId="77777777" w:rsidR="00170830" w:rsidRPr="001A0003" w:rsidRDefault="00170830" w:rsidP="005E5E70">
            <w:pPr>
              <w:jc w:val="center"/>
              <w:rPr>
                <w:color w:val="000000" w:themeColor="text1"/>
                <w:sz w:val="16"/>
                <w:szCs w:val="16"/>
              </w:rPr>
            </w:pPr>
            <w:r w:rsidRPr="001A0003">
              <w:rPr>
                <w:color w:val="000000" w:themeColor="text1"/>
                <w:sz w:val="16"/>
                <w:szCs w:val="16"/>
              </w:rPr>
              <w:t xml:space="preserve">Все </w:t>
            </w:r>
            <w:proofErr w:type="gramStart"/>
            <w:r w:rsidRPr="001A0003">
              <w:rPr>
                <w:color w:val="000000" w:themeColor="text1"/>
                <w:sz w:val="16"/>
                <w:szCs w:val="16"/>
              </w:rPr>
              <w:t>компетенции  сформированы</w:t>
            </w:r>
            <w:proofErr w:type="gramEnd"/>
            <w:r w:rsidRPr="001A0003">
              <w:rPr>
                <w:color w:val="000000" w:themeColor="text1"/>
                <w:sz w:val="16"/>
                <w:szCs w:val="16"/>
              </w:rPr>
              <w:t>, но большинство на низком уровне</w:t>
            </w:r>
          </w:p>
        </w:tc>
        <w:tc>
          <w:tcPr>
            <w:tcW w:w="2268" w:type="dxa"/>
          </w:tcPr>
          <w:p w14:paraId="7B18FC96" w14:textId="77777777" w:rsidR="00170830" w:rsidRPr="001A0003" w:rsidRDefault="00170830" w:rsidP="005E5E70">
            <w:pPr>
              <w:jc w:val="center"/>
              <w:rPr>
                <w:color w:val="000000" w:themeColor="text1"/>
                <w:sz w:val="16"/>
                <w:szCs w:val="16"/>
              </w:rPr>
            </w:pPr>
            <w:r w:rsidRPr="001A0003">
              <w:rPr>
                <w:color w:val="000000" w:themeColor="text1"/>
                <w:sz w:val="16"/>
                <w:szCs w:val="16"/>
              </w:rPr>
              <w:t xml:space="preserve">Все </w:t>
            </w:r>
            <w:proofErr w:type="gramStart"/>
            <w:r w:rsidRPr="001A0003">
              <w:rPr>
                <w:color w:val="000000" w:themeColor="text1"/>
                <w:sz w:val="16"/>
                <w:szCs w:val="16"/>
              </w:rPr>
              <w:t>компетенции  сформированы</w:t>
            </w:r>
            <w:proofErr w:type="gramEnd"/>
            <w:r w:rsidRPr="001A0003">
              <w:rPr>
                <w:color w:val="000000" w:themeColor="text1"/>
                <w:sz w:val="16"/>
                <w:szCs w:val="16"/>
              </w:rPr>
              <w:t xml:space="preserve"> на среднем или высоком уровнях</w:t>
            </w:r>
          </w:p>
        </w:tc>
        <w:tc>
          <w:tcPr>
            <w:tcW w:w="2410" w:type="dxa"/>
          </w:tcPr>
          <w:p w14:paraId="089EF431" w14:textId="77777777" w:rsidR="00170830" w:rsidRPr="001A0003" w:rsidRDefault="00170830" w:rsidP="005E5E70">
            <w:pPr>
              <w:jc w:val="center"/>
              <w:rPr>
                <w:color w:val="000000" w:themeColor="text1"/>
                <w:sz w:val="16"/>
                <w:szCs w:val="16"/>
              </w:rPr>
            </w:pPr>
            <w:r w:rsidRPr="001A0003">
              <w:rPr>
                <w:color w:val="000000" w:themeColor="text1"/>
                <w:sz w:val="16"/>
                <w:szCs w:val="16"/>
              </w:rPr>
              <w:t xml:space="preserve">Большинство компетенций сформированы </w:t>
            </w:r>
            <w:proofErr w:type="gramStart"/>
            <w:r w:rsidRPr="001A0003">
              <w:rPr>
                <w:color w:val="000000" w:themeColor="text1"/>
                <w:sz w:val="16"/>
                <w:szCs w:val="16"/>
              </w:rPr>
              <w:t>на  высоком</w:t>
            </w:r>
            <w:proofErr w:type="gramEnd"/>
            <w:r w:rsidRPr="001A0003">
              <w:rPr>
                <w:color w:val="000000" w:themeColor="text1"/>
                <w:sz w:val="16"/>
                <w:szCs w:val="16"/>
              </w:rPr>
              <w:t xml:space="preserve"> уровне</w:t>
            </w:r>
          </w:p>
        </w:tc>
      </w:tr>
      <w:tr w:rsidR="00170830" w:rsidRPr="001A0003" w14:paraId="10ECD001" w14:textId="77777777" w:rsidTr="00CE12FA">
        <w:tc>
          <w:tcPr>
            <w:tcW w:w="1844" w:type="dxa"/>
          </w:tcPr>
          <w:p w14:paraId="15800DA4" w14:textId="77777777" w:rsidR="00170830" w:rsidRPr="001A0003" w:rsidRDefault="00170830" w:rsidP="005E5E70">
            <w:pPr>
              <w:rPr>
                <w:b/>
                <w:color w:val="000000" w:themeColor="text1"/>
                <w:sz w:val="16"/>
                <w:szCs w:val="16"/>
              </w:rPr>
            </w:pPr>
            <w:r w:rsidRPr="001A0003">
              <w:rPr>
                <w:b/>
                <w:color w:val="000000" w:themeColor="text1"/>
                <w:sz w:val="16"/>
                <w:szCs w:val="16"/>
              </w:rPr>
              <w:t>Уровень сформированности компетенций</w:t>
            </w:r>
          </w:p>
        </w:tc>
        <w:tc>
          <w:tcPr>
            <w:tcW w:w="1984" w:type="dxa"/>
          </w:tcPr>
          <w:p w14:paraId="6C980AFE" w14:textId="77777777" w:rsidR="00170830" w:rsidRPr="001A0003" w:rsidRDefault="00170830" w:rsidP="005E5E70">
            <w:pPr>
              <w:jc w:val="center"/>
              <w:rPr>
                <w:b/>
                <w:color w:val="000000" w:themeColor="text1"/>
                <w:sz w:val="16"/>
                <w:szCs w:val="16"/>
              </w:rPr>
            </w:pPr>
            <w:r w:rsidRPr="001A0003">
              <w:rPr>
                <w:b/>
                <w:color w:val="000000" w:themeColor="text1"/>
                <w:sz w:val="16"/>
                <w:szCs w:val="16"/>
              </w:rPr>
              <w:t>(</w:t>
            </w:r>
            <w:r w:rsidRPr="001A0003">
              <w:rPr>
                <w:b/>
                <w:color w:val="000000" w:themeColor="text1"/>
                <w:sz w:val="20"/>
                <w:szCs w:val="20"/>
              </w:rPr>
              <w:t>недостаточный</w:t>
            </w:r>
            <w:r w:rsidRPr="001A0003">
              <w:rPr>
                <w:b/>
                <w:color w:val="000000" w:themeColor="text1"/>
                <w:sz w:val="16"/>
                <w:szCs w:val="16"/>
              </w:rPr>
              <w:t>) - 2</w:t>
            </w:r>
          </w:p>
        </w:tc>
        <w:tc>
          <w:tcPr>
            <w:tcW w:w="1985" w:type="dxa"/>
          </w:tcPr>
          <w:p w14:paraId="1FEA97E1" w14:textId="77777777" w:rsidR="00170830" w:rsidRPr="001A0003" w:rsidRDefault="00170830" w:rsidP="005E5E70">
            <w:pPr>
              <w:jc w:val="center"/>
              <w:rPr>
                <w:b/>
                <w:bCs/>
                <w:sz w:val="20"/>
                <w:szCs w:val="20"/>
              </w:rPr>
            </w:pPr>
            <w:r w:rsidRPr="001A0003">
              <w:rPr>
                <w:b/>
                <w:bCs/>
                <w:sz w:val="20"/>
                <w:szCs w:val="20"/>
              </w:rPr>
              <w:t xml:space="preserve"> (пороговый) - 3</w:t>
            </w:r>
          </w:p>
        </w:tc>
        <w:tc>
          <w:tcPr>
            <w:tcW w:w="2268" w:type="dxa"/>
          </w:tcPr>
          <w:p w14:paraId="05D151E8" w14:textId="77777777" w:rsidR="00170830" w:rsidRPr="001A0003" w:rsidRDefault="00170830" w:rsidP="005E5E70">
            <w:pPr>
              <w:jc w:val="center"/>
              <w:rPr>
                <w:b/>
                <w:bCs/>
                <w:sz w:val="20"/>
                <w:szCs w:val="20"/>
              </w:rPr>
            </w:pPr>
            <w:r w:rsidRPr="001A0003">
              <w:rPr>
                <w:b/>
                <w:bCs/>
                <w:sz w:val="20"/>
                <w:szCs w:val="20"/>
              </w:rPr>
              <w:t xml:space="preserve"> (базовый)- 4</w:t>
            </w:r>
          </w:p>
        </w:tc>
        <w:tc>
          <w:tcPr>
            <w:tcW w:w="2410" w:type="dxa"/>
          </w:tcPr>
          <w:p w14:paraId="4A3FE97A" w14:textId="77777777" w:rsidR="00170830" w:rsidRPr="001A0003" w:rsidRDefault="00170830" w:rsidP="005E5E70">
            <w:pPr>
              <w:jc w:val="center"/>
              <w:rPr>
                <w:b/>
                <w:bCs/>
                <w:sz w:val="20"/>
                <w:szCs w:val="20"/>
              </w:rPr>
            </w:pPr>
            <w:r w:rsidRPr="001A0003">
              <w:rPr>
                <w:b/>
                <w:bCs/>
                <w:sz w:val="20"/>
                <w:szCs w:val="20"/>
              </w:rPr>
              <w:t xml:space="preserve"> (продвинутый) - 5</w:t>
            </w:r>
          </w:p>
        </w:tc>
      </w:tr>
    </w:tbl>
    <w:p w14:paraId="67F4724E" w14:textId="77777777" w:rsidR="00170830" w:rsidRPr="001A0003" w:rsidRDefault="00170830" w:rsidP="00170830">
      <w:pPr>
        <w:ind w:firstLine="709"/>
      </w:pPr>
    </w:p>
    <w:p w14:paraId="27D2002A" w14:textId="77777777" w:rsidR="00170830" w:rsidRPr="001A0003" w:rsidRDefault="00170830" w:rsidP="00170830">
      <w:pPr>
        <w:rPr>
          <w:color w:val="FF0000"/>
        </w:rPr>
      </w:pPr>
    </w:p>
    <w:p w14:paraId="3E5D1F54" w14:textId="77777777" w:rsidR="00872A33" w:rsidRDefault="00872A33" w:rsidP="002726F2"/>
    <w:p w14:paraId="1587ABB7" w14:textId="77777777" w:rsidR="00510677" w:rsidRPr="00510677" w:rsidRDefault="00510677" w:rsidP="007F7ADB">
      <w:pPr>
        <w:pStyle w:val="10"/>
        <w:numPr>
          <w:ilvl w:val="0"/>
          <w:numId w:val="3"/>
        </w:numPr>
        <w:jc w:val="center"/>
        <w:rPr>
          <w:rFonts w:ascii="Times New Roman" w:hAnsi="Times New Roman" w:cs="Times New Roman"/>
          <w:b/>
          <w:color w:val="auto"/>
          <w:sz w:val="28"/>
        </w:rPr>
      </w:pPr>
      <w:bookmarkStart w:id="47" w:name="_Toc523482532"/>
      <w:bookmarkStart w:id="48" w:name="_Toc90872251"/>
      <w:r w:rsidRPr="00510677">
        <w:rPr>
          <w:rFonts w:ascii="Times New Roman" w:hAnsi="Times New Roman" w:cs="Times New Roman"/>
          <w:b/>
          <w:color w:val="auto"/>
          <w:sz w:val="28"/>
        </w:rPr>
        <w:t>УЧЕБНО-МЕТОДИЧЕСКОЕ И ИНФОРМАЦИОННОЕ ОБЕСПЕЧЕНИЕ ГОСУДАРСТВЕННОЙ ИТОГОВОЙ АТТЕСТАЦИИ</w:t>
      </w:r>
      <w:bookmarkEnd w:id="47"/>
      <w:bookmarkEnd w:id="48"/>
    </w:p>
    <w:p w14:paraId="10D348ED" w14:textId="77777777" w:rsidR="00510677" w:rsidRPr="006A3B4D" w:rsidRDefault="00510677" w:rsidP="00510677">
      <w:pPr>
        <w:pStyle w:val="a9"/>
        <w:tabs>
          <w:tab w:val="left" w:pos="8152"/>
        </w:tabs>
        <w:spacing w:line="312" w:lineRule="auto"/>
        <w:ind w:left="360" w:right="70"/>
        <w:rPr>
          <w:b/>
          <w:bCs/>
          <w:sz w:val="28"/>
          <w:szCs w:val="28"/>
        </w:rPr>
      </w:pPr>
      <w:bookmarkStart w:id="49" w:name="_Toc180923135"/>
      <w:bookmarkStart w:id="50" w:name="_Toc270347330"/>
      <w:r>
        <w:rPr>
          <w:sz w:val="28"/>
          <w:szCs w:val="28"/>
        </w:rPr>
        <w:t>И</w:t>
      </w:r>
      <w:r w:rsidRPr="006A3B4D">
        <w:rPr>
          <w:sz w:val="28"/>
          <w:szCs w:val="28"/>
        </w:rPr>
        <w:t>нформационные ресурсы Университета: (</w:t>
      </w:r>
      <w:r w:rsidRPr="006A3B4D">
        <w:rPr>
          <w:i/>
          <w:iCs/>
          <w:sz w:val="28"/>
          <w:szCs w:val="28"/>
        </w:rPr>
        <w:t>перечень ежегодно обновляется</w:t>
      </w:r>
      <w:r w:rsidRPr="006A3B4D">
        <w:rPr>
          <w:sz w:val="28"/>
          <w:szCs w:val="28"/>
        </w:rPr>
        <w:t>)</w:t>
      </w:r>
    </w:p>
    <w:tbl>
      <w:tblPr>
        <w:tblW w:w="4999"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
        <w:gridCol w:w="3283"/>
        <w:gridCol w:w="5351"/>
      </w:tblGrid>
      <w:tr w:rsidR="00510677" w:rsidRPr="00B517A1" w14:paraId="2FCFEC61" w14:textId="77777777" w:rsidTr="00A7008A">
        <w:trPr>
          <w:trHeight w:val="1196"/>
        </w:trPr>
        <w:tc>
          <w:tcPr>
            <w:tcW w:w="489" w:type="pct"/>
          </w:tcPr>
          <w:p w14:paraId="14A15D7A" w14:textId="77777777" w:rsidR="00510677" w:rsidRPr="00B517A1" w:rsidRDefault="00510677" w:rsidP="00A7008A">
            <w:pPr>
              <w:pStyle w:val="ConsPlusNonformat"/>
              <w:widowControl/>
              <w:spacing w:after="160" w:line="254" w:lineRule="auto"/>
              <w:jc w:val="center"/>
              <w:rPr>
                <w:rFonts w:ascii="Times New Roman" w:hAnsi="Times New Roman" w:cs="Times New Roman"/>
                <w:b/>
                <w:bCs/>
                <w:sz w:val="24"/>
                <w:szCs w:val="24"/>
              </w:rPr>
            </w:pPr>
            <w:r w:rsidRPr="00B517A1">
              <w:rPr>
                <w:rFonts w:ascii="Times New Roman" w:hAnsi="Times New Roman" w:cs="Times New Roman"/>
                <w:b/>
                <w:bCs/>
                <w:sz w:val="24"/>
                <w:szCs w:val="24"/>
              </w:rPr>
              <w:t>№ п./п.</w:t>
            </w:r>
          </w:p>
        </w:tc>
        <w:tc>
          <w:tcPr>
            <w:tcW w:w="1715" w:type="pct"/>
          </w:tcPr>
          <w:p w14:paraId="0D8BDFB3" w14:textId="77777777" w:rsidR="00510677" w:rsidRPr="00B517A1" w:rsidRDefault="00510677" w:rsidP="00A7008A">
            <w:pPr>
              <w:pStyle w:val="ConsPlusNonformat"/>
              <w:widowControl/>
              <w:spacing w:after="160" w:line="254" w:lineRule="auto"/>
              <w:jc w:val="center"/>
              <w:rPr>
                <w:rFonts w:ascii="Times New Roman" w:hAnsi="Times New Roman" w:cs="Times New Roman"/>
                <w:b/>
                <w:bCs/>
                <w:sz w:val="24"/>
                <w:szCs w:val="24"/>
              </w:rPr>
            </w:pPr>
            <w:r w:rsidRPr="00B517A1">
              <w:rPr>
                <w:rFonts w:ascii="Times New Roman" w:hAnsi="Times New Roman" w:cs="Times New Roman"/>
                <w:b/>
                <w:bCs/>
                <w:sz w:val="24"/>
                <w:szCs w:val="24"/>
              </w:rPr>
              <w:t>Наименование электронно-библиотечной системы</w:t>
            </w:r>
          </w:p>
        </w:tc>
        <w:tc>
          <w:tcPr>
            <w:tcW w:w="2796" w:type="pct"/>
          </w:tcPr>
          <w:p w14:paraId="4A11895A" w14:textId="77777777" w:rsidR="00510677" w:rsidRPr="00B517A1" w:rsidRDefault="00510677" w:rsidP="00A7008A">
            <w:pPr>
              <w:pStyle w:val="ConsPlusNonformat"/>
              <w:widowControl/>
              <w:spacing w:after="160" w:line="254" w:lineRule="auto"/>
              <w:jc w:val="center"/>
              <w:rPr>
                <w:rFonts w:ascii="Times New Roman" w:hAnsi="Times New Roman" w:cs="Times New Roman"/>
                <w:b/>
                <w:bCs/>
                <w:sz w:val="24"/>
                <w:szCs w:val="24"/>
              </w:rPr>
            </w:pPr>
          </w:p>
          <w:p w14:paraId="1DCF2BCC" w14:textId="77777777" w:rsidR="00510677" w:rsidRPr="00B517A1" w:rsidRDefault="00510677" w:rsidP="00A7008A">
            <w:pPr>
              <w:pStyle w:val="ConsPlusNonformat"/>
              <w:widowControl/>
              <w:spacing w:after="160" w:line="254" w:lineRule="auto"/>
              <w:jc w:val="center"/>
              <w:rPr>
                <w:rFonts w:ascii="Times New Roman" w:hAnsi="Times New Roman" w:cs="Times New Roman"/>
                <w:b/>
                <w:bCs/>
                <w:sz w:val="24"/>
                <w:szCs w:val="24"/>
              </w:rPr>
            </w:pPr>
            <w:r w:rsidRPr="00B517A1">
              <w:rPr>
                <w:rFonts w:ascii="Times New Roman" w:hAnsi="Times New Roman" w:cs="Times New Roman"/>
                <w:b/>
                <w:bCs/>
                <w:sz w:val="24"/>
                <w:szCs w:val="24"/>
              </w:rPr>
              <w:t>Адрес в сети Интернет</w:t>
            </w:r>
          </w:p>
        </w:tc>
      </w:tr>
      <w:tr w:rsidR="00510677" w:rsidRPr="00B517A1" w14:paraId="2B2FC17A" w14:textId="77777777" w:rsidTr="00A7008A">
        <w:tc>
          <w:tcPr>
            <w:tcW w:w="489" w:type="pct"/>
          </w:tcPr>
          <w:p w14:paraId="56AC12B7" w14:textId="77777777" w:rsidR="00510677" w:rsidRPr="00B517A1" w:rsidRDefault="00510677" w:rsidP="00A7008A">
            <w:pPr>
              <w:pStyle w:val="ConsPlusNonformat"/>
              <w:widowControl/>
              <w:spacing w:line="254" w:lineRule="auto"/>
              <w:jc w:val="center"/>
              <w:rPr>
                <w:rFonts w:ascii="Times New Roman" w:hAnsi="Times New Roman" w:cs="Times New Roman"/>
                <w:sz w:val="24"/>
                <w:szCs w:val="24"/>
              </w:rPr>
            </w:pPr>
            <w:r w:rsidRPr="00B517A1">
              <w:rPr>
                <w:rFonts w:ascii="Times New Roman" w:hAnsi="Times New Roman" w:cs="Times New Roman"/>
                <w:sz w:val="24"/>
                <w:szCs w:val="24"/>
              </w:rPr>
              <w:t>1</w:t>
            </w:r>
          </w:p>
        </w:tc>
        <w:tc>
          <w:tcPr>
            <w:tcW w:w="1715" w:type="pct"/>
          </w:tcPr>
          <w:p w14:paraId="2256C947" w14:textId="77777777" w:rsidR="00510677" w:rsidRPr="00B517A1" w:rsidRDefault="00510677" w:rsidP="00A7008A">
            <w:pPr>
              <w:pStyle w:val="ConsPlusNonformat"/>
              <w:rPr>
                <w:rFonts w:ascii="Times New Roman" w:hAnsi="Times New Roman" w:cs="Times New Roman"/>
                <w:b/>
                <w:bCs/>
                <w:sz w:val="24"/>
                <w:szCs w:val="24"/>
              </w:rPr>
            </w:pPr>
            <w:r w:rsidRPr="00B517A1">
              <w:rPr>
                <w:rFonts w:ascii="Times New Roman" w:hAnsi="Times New Roman" w:cs="Times New Roman"/>
                <w:b/>
                <w:bCs/>
                <w:sz w:val="24"/>
                <w:szCs w:val="24"/>
                <w:lang w:val="en-US"/>
              </w:rPr>
              <w:t>ZNANIUM.COM</w:t>
            </w:r>
          </w:p>
        </w:tc>
        <w:tc>
          <w:tcPr>
            <w:tcW w:w="2796" w:type="pct"/>
          </w:tcPr>
          <w:p w14:paraId="7674779D" w14:textId="77777777" w:rsidR="00510677" w:rsidRPr="00B517A1" w:rsidRDefault="00AD21EA" w:rsidP="00A7008A">
            <w:pPr>
              <w:pStyle w:val="ConsPlusNonformat"/>
              <w:rPr>
                <w:rFonts w:ascii="Times New Roman" w:hAnsi="Times New Roman" w:cs="Times New Roman"/>
                <w:sz w:val="24"/>
                <w:szCs w:val="24"/>
              </w:rPr>
            </w:pPr>
            <w:hyperlink r:id="rId39" w:history="1">
              <w:r w:rsidR="00510677" w:rsidRPr="00B517A1">
                <w:rPr>
                  <w:rStyle w:val="ad"/>
                  <w:rFonts w:ascii="Times New Roman" w:hAnsi="Times New Roman"/>
                  <w:sz w:val="24"/>
                  <w:szCs w:val="24"/>
                </w:rPr>
                <w:t>http://znanium.com</w:t>
              </w:r>
            </w:hyperlink>
          </w:p>
          <w:p w14:paraId="6D1DC588" w14:textId="77777777" w:rsidR="00510677" w:rsidRPr="00B517A1" w:rsidRDefault="00510677" w:rsidP="00A7008A">
            <w:pPr>
              <w:pStyle w:val="ConsPlusNonformat"/>
              <w:rPr>
                <w:rFonts w:ascii="Times New Roman" w:hAnsi="Times New Roman" w:cs="Times New Roman"/>
                <w:sz w:val="24"/>
                <w:szCs w:val="24"/>
              </w:rPr>
            </w:pPr>
            <w:r w:rsidRPr="00B517A1">
              <w:rPr>
                <w:rFonts w:ascii="Times New Roman" w:hAnsi="Times New Roman" w:cs="Times New Roman"/>
                <w:sz w:val="24"/>
                <w:szCs w:val="24"/>
              </w:rPr>
              <w:t xml:space="preserve">Основная коллекция </w:t>
            </w:r>
          </w:p>
          <w:p w14:paraId="2A2FEA38" w14:textId="77777777" w:rsidR="00510677" w:rsidRPr="00B517A1" w:rsidRDefault="00510677" w:rsidP="00A7008A">
            <w:pPr>
              <w:pStyle w:val="ConsPlusNonformat"/>
              <w:rPr>
                <w:rFonts w:ascii="Times New Roman" w:hAnsi="Times New Roman" w:cs="Times New Roman"/>
                <w:sz w:val="24"/>
                <w:szCs w:val="24"/>
              </w:rPr>
            </w:pPr>
            <w:r w:rsidRPr="00B517A1">
              <w:rPr>
                <w:rFonts w:ascii="Times New Roman" w:hAnsi="Times New Roman" w:cs="Times New Roman"/>
                <w:sz w:val="24"/>
                <w:szCs w:val="24"/>
              </w:rPr>
              <w:t xml:space="preserve">Коллекция </w:t>
            </w:r>
            <w:proofErr w:type="gramStart"/>
            <w:r w:rsidRPr="00B517A1">
              <w:rPr>
                <w:rFonts w:ascii="Times New Roman" w:hAnsi="Times New Roman" w:cs="Times New Roman"/>
                <w:sz w:val="24"/>
                <w:szCs w:val="24"/>
              </w:rPr>
              <w:t>издательства  Статут</w:t>
            </w:r>
            <w:proofErr w:type="gramEnd"/>
          </w:p>
          <w:p w14:paraId="0B392AE8" w14:textId="77777777" w:rsidR="00510677" w:rsidRPr="00B517A1" w:rsidRDefault="00510677" w:rsidP="00A7008A">
            <w:pPr>
              <w:pStyle w:val="ConsPlusNonformat"/>
              <w:rPr>
                <w:rFonts w:ascii="Times New Roman" w:hAnsi="Times New Roman" w:cs="Times New Roman"/>
                <w:sz w:val="24"/>
                <w:szCs w:val="24"/>
              </w:rPr>
            </w:pPr>
            <w:proofErr w:type="spellStart"/>
            <w:r w:rsidRPr="00B517A1">
              <w:rPr>
                <w:rFonts w:ascii="Times New Roman" w:hAnsi="Times New Roman" w:cs="Times New Roman"/>
                <w:sz w:val="24"/>
                <w:szCs w:val="24"/>
                <w:lang w:val="en-US"/>
              </w:rPr>
              <w:t>Znanium</w:t>
            </w:r>
            <w:proofErr w:type="spellEnd"/>
            <w:r w:rsidRPr="00B517A1">
              <w:rPr>
                <w:rFonts w:ascii="Times New Roman" w:hAnsi="Times New Roman" w:cs="Times New Roman"/>
                <w:sz w:val="24"/>
                <w:szCs w:val="24"/>
              </w:rPr>
              <w:t>.</w:t>
            </w:r>
            <w:r w:rsidRPr="00B517A1">
              <w:rPr>
                <w:rFonts w:ascii="Times New Roman" w:hAnsi="Times New Roman" w:cs="Times New Roman"/>
                <w:sz w:val="24"/>
                <w:szCs w:val="24"/>
                <w:lang w:val="en-US"/>
              </w:rPr>
              <w:t>com</w:t>
            </w:r>
            <w:r w:rsidRPr="00B517A1">
              <w:rPr>
                <w:rFonts w:ascii="Times New Roman" w:hAnsi="Times New Roman" w:cs="Times New Roman"/>
                <w:sz w:val="24"/>
                <w:szCs w:val="24"/>
              </w:rPr>
              <w:t xml:space="preserve">. </w:t>
            </w:r>
            <w:r w:rsidRPr="00B517A1">
              <w:rPr>
                <w:rFonts w:ascii="Times New Roman" w:hAnsi="Times New Roman" w:cs="Times New Roman"/>
                <w:sz w:val="24"/>
                <w:szCs w:val="24"/>
                <w:lang w:val="en-US"/>
              </w:rPr>
              <w:t>Discovery</w:t>
            </w:r>
            <w:r w:rsidRPr="00B517A1">
              <w:rPr>
                <w:rFonts w:ascii="Times New Roman" w:hAnsi="Times New Roman" w:cs="Times New Roman"/>
                <w:sz w:val="24"/>
                <w:szCs w:val="24"/>
              </w:rPr>
              <w:t xml:space="preserve">  для аспирантов</w:t>
            </w:r>
          </w:p>
        </w:tc>
      </w:tr>
      <w:tr w:rsidR="00510677" w:rsidRPr="00B517A1" w14:paraId="09F65120" w14:textId="77777777" w:rsidTr="00A7008A">
        <w:tc>
          <w:tcPr>
            <w:tcW w:w="489" w:type="pct"/>
          </w:tcPr>
          <w:p w14:paraId="621E2BD3" w14:textId="77777777" w:rsidR="00510677" w:rsidRPr="00B517A1" w:rsidRDefault="00510677" w:rsidP="00A7008A">
            <w:pPr>
              <w:pStyle w:val="ConsPlusNonformat"/>
              <w:widowControl/>
              <w:spacing w:line="254" w:lineRule="auto"/>
              <w:jc w:val="center"/>
              <w:rPr>
                <w:rFonts w:ascii="Times New Roman" w:hAnsi="Times New Roman" w:cs="Times New Roman"/>
                <w:sz w:val="24"/>
                <w:szCs w:val="24"/>
              </w:rPr>
            </w:pPr>
            <w:r w:rsidRPr="00B517A1">
              <w:rPr>
                <w:rFonts w:ascii="Times New Roman" w:hAnsi="Times New Roman" w:cs="Times New Roman"/>
                <w:sz w:val="24"/>
                <w:szCs w:val="24"/>
              </w:rPr>
              <w:t>2</w:t>
            </w:r>
          </w:p>
        </w:tc>
        <w:tc>
          <w:tcPr>
            <w:tcW w:w="1715" w:type="pct"/>
          </w:tcPr>
          <w:p w14:paraId="3A843AEF" w14:textId="77777777" w:rsidR="00510677" w:rsidRPr="00B517A1" w:rsidRDefault="00510677" w:rsidP="00A7008A">
            <w:pPr>
              <w:pStyle w:val="ConsPlusNonformat"/>
              <w:rPr>
                <w:rFonts w:ascii="Times New Roman" w:hAnsi="Times New Roman" w:cs="Times New Roman"/>
                <w:b/>
                <w:bCs/>
                <w:sz w:val="24"/>
                <w:szCs w:val="24"/>
              </w:rPr>
            </w:pPr>
            <w:proofErr w:type="gramStart"/>
            <w:r w:rsidRPr="00B517A1">
              <w:rPr>
                <w:rFonts w:ascii="Times New Roman" w:hAnsi="Times New Roman" w:cs="Times New Roman"/>
                <w:b/>
                <w:bCs/>
                <w:sz w:val="24"/>
                <w:szCs w:val="24"/>
              </w:rPr>
              <w:t>ЭБС  ЮРАЙТ</w:t>
            </w:r>
            <w:proofErr w:type="gramEnd"/>
          </w:p>
        </w:tc>
        <w:tc>
          <w:tcPr>
            <w:tcW w:w="2796" w:type="pct"/>
          </w:tcPr>
          <w:p w14:paraId="7DD5B145" w14:textId="77777777" w:rsidR="00510677" w:rsidRPr="00B517A1" w:rsidRDefault="00AD21EA" w:rsidP="00A7008A">
            <w:pPr>
              <w:pStyle w:val="ConsPlusNonformat"/>
              <w:rPr>
                <w:rFonts w:ascii="Times New Roman" w:hAnsi="Times New Roman" w:cs="Times New Roman"/>
                <w:sz w:val="24"/>
                <w:szCs w:val="24"/>
              </w:rPr>
            </w:pPr>
            <w:hyperlink r:id="rId40" w:history="1">
              <w:r w:rsidR="00510677" w:rsidRPr="00B517A1">
                <w:rPr>
                  <w:rStyle w:val="ad"/>
                  <w:rFonts w:ascii="Times New Roman" w:hAnsi="Times New Roman"/>
                  <w:sz w:val="24"/>
                  <w:szCs w:val="24"/>
                </w:rPr>
                <w:t>www.biblio-online.ru</w:t>
              </w:r>
            </w:hyperlink>
          </w:p>
          <w:p w14:paraId="09FEAB17" w14:textId="77777777" w:rsidR="00510677" w:rsidRPr="00B517A1" w:rsidRDefault="00510677" w:rsidP="00A7008A">
            <w:pPr>
              <w:pStyle w:val="ConsPlusNonformat"/>
              <w:rPr>
                <w:rFonts w:ascii="Times New Roman" w:hAnsi="Times New Roman" w:cs="Times New Roman"/>
                <w:sz w:val="24"/>
                <w:szCs w:val="24"/>
              </w:rPr>
            </w:pPr>
          </w:p>
        </w:tc>
      </w:tr>
      <w:tr w:rsidR="00510677" w:rsidRPr="00B517A1" w14:paraId="302EF6DB" w14:textId="77777777" w:rsidTr="00A7008A">
        <w:tc>
          <w:tcPr>
            <w:tcW w:w="489" w:type="pct"/>
          </w:tcPr>
          <w:p w14:paraId="4992DBD7" w14:textId="77777777" w:rsidR="00510677" w:rsidRPr="00B517A1" w:rsidRDefault="00510677" w:rsidP="00A7008A">
            <w:pPr>
              <w:pStyle w:val="ConsPlusNonformat"/>
              <w:widowControl/>
              <w:spacing w:line="254" w:lineRule="auto"/>
              <w:jc w:val="center"/>
              <w:rPr>
                <w:rFonts w:ascii="Times New Roman" w:hAnsi="Times New Roman" w:cs="Times New Roman"/>
                <w:sz w:val="24"/>
                <w:szCs w:val="24"/>
              </w:rPr>
            </w:pPr>
            <w:r w:rsidRPr="00B517A1">
              <w:rPr>
                <w:rFonts w:ascii="Times New Roman" w:hAnsi="Times New Roman" w:cs="Times New Roman"/>
                <w:sz w:val="24"/>
                <w:szCs w:val="24"/>
              </w:rPr>
              <w:t>3</w:t>
            </w:r>
          </w:p>
        </w:tc>
        <w:tc>
          <w:tcPr>
            <w:tcW w:w="1715" w:type="pct"/>
          </w:tcPr>
          <w:p w14:paraId="2208AF2F" w14:textId="77777777" w:rsidR="00510677" w:rsidRPr="00B517A1" w:rsidRDefault="00510677" w:rsidP="00A7008A">
            <w:pPr>
              <w:pStyle w:val="ConsPlusNonformat"/>
              <w:rPr>
                <w:rFonts w:ascii="Times New Roman" w:hAnsi="Times New Roman" w:cs="Times New Roman"/>
                <w:b/>
                <w:bCs/>
                <w:sz w:val="24"/>
                <w:szCs w:val="24"/>
              </w:rPr>
            </w:pPr>
            <w:r w:rsidRPr="00B517A1">
              <w:rPr>
                <w:rFonts w:ascii="Times New Roman" w:hAnsi="Times New Roman" w:cs="Times New Roman"/>
                <w:b/>
                <w:bCs/>
                <w:sz w:val="24"/>
                <w:szCs w:val="24"/>
              </w:rPr>
              <w:t>ЭБС «</w:t>
            </w:r>
            <w:r w:rsidRPr="00B517A1">
              <w:rPr>
                <w:rFonts w:ascii="Times New Roman" w:hAnsi="Times New Roman" w:cs="Times New Roman"/>
                <w:b/>
                <w:bCs/>
                <w:sz w:val="24"/>
                <w:szCs w:val="24"/>
                <w:lang w:val="en-US"/>
              </w:rPr>
              <w:t>BOOK</w:t>
            </w:r>
            <w:r w:rsidRPr="00B517A1">
              <w:rPr>
                <w:rFonts w:ascii="Times New Roman" w:hAnsi="Times New Roman" w:cs="Times New Roman"/>
                <w:b/>
                <w:bCs/>
                <w:sz w:val="24"/>
                <w:szCs w:val="24"/>
              </w:rPr>
              <w:t>.</w:t>
            </w:r>
            <w:proofErr w:type="spellStart"/>
            <w:r w:rsidRPr="00B517A1">
              <w:rPr>
                <w:rFonts w:ascii="Times New Roman" w:hAnsi="Times New Roman" w:cs="Times New Roman"/>
                <w:b/>
                <w:bCs/>
                <w:sz w:val="24"/>
                <w:szCs w:val="24"/>
                <w:lang w:val="en-US"/>
              </w:rPr>
              <w:t>ru</w:t>
            </w:r>
            <w:proofErr w:type="spellEnd"/>
            <w:r w:rsidRPr="00B517A1">
              <w:rPr>
                <w:rFonts w:ascii="Times New Roman" w:hAnsi="Times New Roman" w:cs="Times New Roman"/>
                <w:b/>
                <w:bCs/>
                <w:sz w:val="24"/>
                <w:szCs w:val="24"/>
              </w:rPr>
              <w:t>»</w:t>
            </w:r>
          </w:p>
        </w:tc>
        <w:tc>
          <w:tcPr>
            <w:tcW w:w="2796" w:type="pct"/>
          </w:tcPr>
          <w:p w14:paraId="42355D04" w14:textId="77777777" w:rsidR="00510677" w:rsidRPr="00B517A1" w:rsidRDefault="00AD21EA" w:rsidP="00A7008A">
            <w:pPr>
              <w:pStyle w:val="ConsPlusNonformat"/>
              <w:rPr>
                <w:rFonts w:ascii="Times New Roman" w:hAnsi="Times New Roman" w:cs="Times New Roman"/>
                <w:sz w:val="24"/>
                <w:szCs w:val="24"/>
              </w:rPr>
            </w:pPr>
            <w:hyperlink r:id="rId41" w:history="1">
              <w:r w:rsidR="00510677" w:rsidRPr="00B517A1">
                <w:rPr>
                  <w:rStyle w:val="ad"/>
                  <w:rFonts w:ascii="Times New Roman" w:hAnsi="Times New Roman"/>
                  <w:sz w:val="24"/>
                  <w:szCs w:val="24"/>
                  <w:lang w:val="en-US"/>
                </w:rPr>
                <w:t>www</w:t>
              </w:r>
              <w:r w:rsidR="00510677" w:rsidRPr="00B517A1">
                <w:rPr>
                  <w:rStyle w:val="ad"/>
                  <w:rFonts w:ascii="Times New Roman" w:hAnsi="Times New Roman"/>
                  <w:sz w:val="24"/>
                  <w:szCs w:val="24"/>
                </w:rPr>
                <w:t>.</w:t>
              </w:r>
              <w:r w:rsidR="00510677" w:rsidRPr="00B517A1">
                <w:rPr>
                  <w:rStyle w:val="ad"/>
                  <w:rFonts w:ascii="Times New Roman" w:hAnsi="Times New Roman"/>
                  <w:sz w:val="24"/>
                  <w:szCs w:val="24"/>
                  <w:lang w:val="en-US"/>
                </w:rPr>
                <w:t>book</w:t>
              </w:r>
              <w:r w:rsidR="00510677" w:rsidRPr="00B517A1">
                <w:rPr>
                  <w:rStyle w:val="ad"/>
                  <w:rFonts w:ascii="Times New Roman" w:hAnsi="Times New Roman"/>
                  <w:sz w:val="24"/>
                  <w:szCs w:val="24"/>
                </w:rPr>
                <w:t>.</w:t>
              </w:r>
              <w:proofErr w:type="spellStart"/>
              <w:r w:rsidR="00510677" w:rsidRPr="00B517A1">
                <w:rPr>
                  <w:rStyle w:val="ad"/>
                  <w:rFonts w:ascii="Times New Roman" w:hAnsi="Times New Roman"/>
                  <w:sz w:val="24"/>
                  <w:szCs w:val="24"/>
                  <w:lang w:val="en-US"/>
                </w:rPr>
                <w:t>ru</w:t>
              </w:r>
              <w:proofErr w:type="spellEnd"/>
            </w:hyperlink>
          </w:p>
          <w:p w14:paraId="143E2C1C" w14:textId="77777777" w:rsidR="00510677" w:rsidRPr="00B517A1" w:rsidRDefault="00510677" w:rsidP="00A7008A">
            <w:pPr>
              <w:pStyle w:val="ConsPlusNonformat"/>
              <w:rPr>
                <w:rFonts w:ascii="Times New Roman" w:hAnsi="Times New Roman" w:cs="Times New Roman"/>
                <w:sz w:val="24"/>
                <w:szCs w:val="24"/>
              </w:rPr>
            </w:pPr>
            <w:r w:rsidRPr="00B517A1">
              <w:rPr>
                <w:rFonts w:ascii="Times New Roman" w:hAnsi="Times New Roman" w:cs="Times New Roman"/>
                <w:sz w:val="24"/>
                <w:szCs w:val="24"/>
              </w:rPr>
              <w:t xml:space="preserve">коллекция издательства </w:t>
            </w:r>
            <w:proofErr w:type="gramStart"/>
            <w:r w:rsidRPr="00B517A1">
              <w:rPr>
                <w:rFonts w:ascii="Times New Roman" w:hAnsi="Times New Roman" w:cs="Times New Roman"/>
                <w:sz w:val="24"/>
                <w:szCs w:val="24"/>
              </w:rPr>
              <w:t>Проспект  Юридическая</w:t>
            </w:r>
            <w:proofErr w:type="gramEnd"/>
            <w:r w:rsidRPr="00B517A1">
              <w:rPr>
                <w:rFonts w:ascii="Times New Roman" w:hAnsi="Times New Roman" w:cs="Times New Roman"/>
                <w:sz w:val="24"/>
                <w:szCs w:val="24"/>
              </w:rPr>
              <w:t xml:space="preserve"> литература ; коллекции издательства </w:t>
            </w:r>
            <w:proofErr w:type="spellStart"/>
            <w:r w:rsidRPr="00B517A1">
              <w:rPr>
                <w:rFonts w:ascii="Times New Roman" w:hAnsi="Times New Roman" w:cs="Times New Roman"/>
                <w:sz w:val="24"/>
                <w:szCs w:val="24"/>
              </w:rPr>
              <w:t>Кнорус</w:t>
            </w:r>
            <w:proofErr w:type="spellEnd"/>
            <w:r w:rsidRPr="00B517A1">
              <w:rPr>
                <w:rFonts w:ascii="Times New Roman" w:hAnsi="Times New Roman" w:cs="Times New Roman"/>
                <w:sz w:val="24"/>
                <w:szCs w:val="24"/>
              </w:rPr>
              <w:t xml:space="preserve"> Право, Экономика и Менеджмент</w:t>
            </w:r>
          </w:p>
        </w:tc>
      </w:tr>
      <w:tr w:rsidR="00510677" w:rsidRPr="00B517A1" w14:paraId="7458BA34" w14:textId="77777777" w:rsidTr="00A7008A">
        <w:tc>
          <w:tcPr>
            <w:tcW w:w="489" w:type="pct"/>
          </w:tcPr>
          <w:p w14:paraId="14C0EA61" w14:textId="77777777" w:rsidR="00510677" w:rsidRPr="00B517A1" w:rsidRDefault="00510677" w:rsidP="00A7008A">
            <w:pPr>
              <w:pStyle w:val="ConsPlusNonformat"/>
              <w:widowControl/>
              <w:spacing w:line="254" w:lineRule="auto"/>
              <w:jc w:val="center"/>
              <w:rPr>
                <w:rFonts w:ascii="Times New Roman" w:hAnsi="Times New Roman" w:cs="Times New Roman"/>
                <w:sz w:val="24"/>
                <w:szCs w:val="24"/>
              </w:rPr>
            </w:pPr>
            <w:r w:rsidRPr="00B517A1">
              <w:rPr>
                <w:rFonts w:ascii="Times New Roman" w:hAnsi="Times New Roman" w:cs="Times New Roman"/>
                <w:sz w:val="24"/>
                <w:szCs w:val="24"/>
              </w:rPr>
              <w:t>4</w:t>
            </w:r>
          </w:p>
        </w:tc>
        <w:tc>
          <w:tcPr>
            <w:tcW w:w="1715" w:type="pct"/>
          </w:tcPr>
          <w:p w14:paraId="47EC5544" w14:textId="77777777" w:rsidR="00510677" w:rsidRPr="00B517A1" w:rsidRDefault="00510677" w:rsidP="00A7008A">
            <w:pPr>
              <w:pStyle w:val="ConsPlusNonformat"/>
              <w:rPr>
                <w:rFonts w:ascii="Times New Roman" w:hAnsi="Times New Roman" w:cs="Times New Roman"/>
                <w:b/>
                <w:bCs/>
                <w:sz w:val="24"/>
                <w:szCs w:val="24"/>
              </w:rPr>
            </w:pPr>
            <w:proofErr w:type="spellStart"/>
            <w:r w:rsidRPr="00B517A1">
              <w:rPr>
                <w:rFonts w:ascii="Times New Roman" w:hAnsi="Times New Roman" w:cs="Times New Roman"/>
                <w:b/>
                <w:bCs/>
                <w:sz w:val="24"/>
                <w:szCs w:val="24"/>
              </w:rPr>
              <w:t>EastViewInformationServices</w:t>
            </w:r>
            <w:proofErr w:type="spellEnd"/>
          </w:p>
        </w:tc>
        <w:tc>
          <w:tcPr>
            <w:tcW w:w="2796" w:type="pct"/>
          </w:tcPr>
          <w:p w14:paraId="508FFD39" w14:textId="77777777" w:rsidR="00510677" w:rsidRPr="00B517A1" w:rsidRDefault="00AD21EA" w:rsidP="00A7008A">
            <w:pPr>
              <w:pStyle w:val="ConsPlusNonformat"/>
              <w:rPr>
                <w:rFonts w:ascii="Times New Roman" w:hAnsi="Times New Roman" w:cs="Times New Roman"/>
                <w:sz w:val="24"/>
                <w:szCs w:val="24"/>
              </w:rPr>
            </w:pPr>
            <w:hyperlink r:id="rId42" w:history="1">
              <w:r w:rsidR="00510677" w:rsidRPr="00B517A1">
                <w:rPr>
                  <w:rStyle w:val="ad"/>
                  <w:rFonts w:ascii="Times New Roman" w:hAnsi="Times New Roman"/>
                  <w:sz w:val="24"/>
                  <w:szCs w:val="24"/>
                </w:rPr>
                <w:t>www.ebiblioteka.ru</w:t>
              </w:r>
            </w:hyperlink>
          </w:p>
          <w:p w14:paraId="3EF266A6" w14:textId="77777777" w:rsidR="00510677" w:rsidRPr="00B517A1" w:rsidRDefault="00510677" w:rsidP="00A7008A">
            <w:pPr>
              <w:pStyle w:val="ConsPlusNonformat"/>
              <w:rPr>
                <w:rFonts w:ascii="Times New Roman" w:hAnsi="Times New Roman" w:cs="Times New Roman"/>
                <w:sz w:val="24"/>
                <w:szCs w:val="24"/>
              </w:rPr>
            </w:pPr>
            <w:r w:rsidRPr="00B517A1">
              <w:rPr>
                <w:rFonts w:ascii="Times New Roman" w:hAnsi="Times New Roman" w:cs="Times New Roman"/>
                <w:sz w:val="24"/>
                <w:szCs w:val="24"/>
              </w:rPr>
              <w:t>Универсальная база данных периодики (электронные журналы)</w:t>
            </w:r>
          </w:p>
        </w:tc>
      </w:tr>
      <w:tr w:rsidR="00510677" w:rsidRPr="00B517A1" w14:paraId="1A61CEAA" w14:textId="77777777" w:rsidTr="00A7008A">
        <w:tc>
          <w:tcPr>
            <w:tcW w:w="489" w:type="pct"/>
          </w:tcPr>
          <w:p w14:paraId="0AEC5D2C" w14:textId="77777777" w:rsidR="00510677" w:rsidRPr="00B517A1" w:rsidRDefault="00510677" w:rsidP="00A7008A">
            <w:pPr>
              <w:pStyle w:val="ConsPlusNonformat"/>
              <w:widowControl/>
              <w:spacing w:line="254" w:lineRule="auto"/>
              <w:jc w:val="center"/>
              <w:rPr>
                <w:rFonts w:ascii="Times New Roman" w:hAnsi="Times New Roman" w:cs="Times New Roman"/>
                <w:sz w:val="24"/>
                <w:szCs w:val="24"/>
              </w:rPr>
            </w:pPr>
            <w:r w:rsidRPr="00B517A1">
              <w:rPr>
                <w:rFonts w:ascii="Times New Roman" w:hAnsi="Times New Roman" w:cs="Times New Roman"/>
                <w:sz w:val="24"/>
                <w:szCs w:val="24"/>
              </w:rPr>
              <w:t>5</w:t>
            </w:r>
          </w:p>
        </w:tc>
        <w:tc>
          <w:tcPr>
            <w:tcW w:w="1715" w:type="pct"/>
          </w:tcPr>
          <w:p w14:paraId="28BF1343" w14:textId="77777777" w:rsidR="00510677" w:rsidRPr="00B517A1" w:rsidRDefault="00510677" w:rsidP="00A7008A">
            <w:pPr>
              <w:pStyle w:val="ConsPlusNonformat"/>
              <w:rPr>
                <w:rFonts w:ascii="Times New Roman" w:hAnsi="Times New Roman" w:cs="Times New Roman"/>
                <w:b/>
                <w:bCs/>
                <w:sz w:val="24"/>
                <w:szCs w:val="24"/>
              </w:rPr>
            </w:pPr>
            <w:r w:rsidRPr="00B517A1">
              <w:rPr>
                <w:rFonts w:ascii="Times New Roman" w:hAnsi="Times New Roman" w:cs="Times New Roman"/>
                <w:b/>
                <w:bCs/>
                <w:sz w:val="24"/>
                <w:szCs w:val="24"/>
              </w:rPr>
              <w:t>НЦР РУКОНТ</w:t>
            </w:r>
          </w:p>
        </w:tc>
        <w:tc>
          <w:tcPr>
            <w:tcW w:w="2796" w:type="pct"/>
          </w:tcPr>
          <w:p w14:paraId="4552C69C" w14:textId="77777777" w:rsidR="00510677" w:rsidRPr="00B517A1" w:rsidRDefault="00AD21EA" w:rsidP="00A7008A">
            <w:pPr>
              <w:pStyle w:val="ConsPlusNonformat"/>
              <w:rPr>
                <w:rFonts w:ascii="Times New Roman" w:hAnsi="Times New Roman" w:cs="Times New Roman"/>
                <w:sz w:val="24"/>
                <w:szCs w:val="24"/>
              </w:rPr>
            </w:pPr>
            <w:hyperlink r:id="rId43" w:history="1">
              <w:r w:rsidR="00510677" w:rsidRPr="00B517A1">
                <w:rPr>
                  <w:rStyle w:val="ad"/>
                  <w:rFonts w:ascii="Times New Roman" w:hAnsi="Times New Roman"/>
                  <w:sz w:val="24"/>
                  <w:szCs w:val="24"/>
                </w:rPr>
                <w:t>http://rucont.ru/</w:t>
              </w:r>
            </w:hyperlink>
          </w:p>
          <w:p w14:paraId="139A1D46" w14:textId="77777777" w:rsidR="00510677" w:rsidRPr="00B517A1" w:rsidRDefault="00510677" w:rsidP="00A7008A">
            <w:pPr>
              <w:pStyle w:val="ConsPlusNonformat"/>
              <w:rPr>
                <w:rFonts w:ascii="Times New Roman" w:hAnsi="Times New Roman" w:cs="Times New Roman"/>
                <w:sz w:val="24"/>
                <w:szCs w:val="24"/>
              </w:rPr>
            </w:pPr>
            <w:r w:rsidRPr="00B517A1">
              <w:rPr>
                <w:rFonts w:ascii="Times New Roman" w:hAnsi="Times New Roman" w:cs="Times New Roman"/>
                <w:sz w:val="24"/>
                <w:szCs w:val="24"/>
              </w:rPr>
              <w:t>Раздел Ваша коллекция - РГУП-периодика (электронные журналы)</w:t>
            </w:r>
          </w:p>
        </w:tc>
      </w:tr>
      <w:tr w:rsidR="00510677" w:rsidRPr="00B517A1" w14:paraId="49669AB0" w14:textId="77777777" w:rsidTr="00A7008A">
        <w:tc>
          <w:tcPr>
            <w:tcW w:w="489" w:type="pct"/>
          </w:tcPr>
          <w:p w14:paraId="35420721" w14:textId="77777777" w:rsidR="00510677" w:rsidRPr="00B517A1" w:rsidRDefault="00510677" w:rsidP="00A7008A">
            <w:pPr>
              <w:pStyle w:val="ConsPlusNonformat"/>
              <w:widowControl/>
              <w:spacing w:line="254" w:lineRule="auto"/>
              <w:jc w:val="center"/>
              <w:rPr>
                <w:rFonts w:ascii="Times New Roman" w:hAnsi="Times New Roman" w:cs="Times New Roman"/>
                <w:sz w:val="24"/>
                <w:szCs w:val="24"/>
              </w:rPr>
            </w:pPr>
            <w:r w:rsidRPr="00B517A1">
              <w:rPr>
                <w:rFonts w:ascii="Times New Roman" w:hAnsi="Times New Roman" w:cs="Times New Roman"/>
                <w:sz w:val="24"/>
                <w:szCs w:val="24"/>
              </w:rPr>
              <w:t>6</w:t>
            </w:r>
          </w:p>
        </w:tc>
        <w:tc>
          <w:tcPr>
            <w:tcW w:w="1715" w:type="pct"/>
          </w:tcPr>
          <w:p w14:paraId="41185FBE" w14:textId="77777777" w:rsidR="00510677" w:rsidRPr="00B517A1" w:rsidRDefault="00510677" w:rsidP="00A7008A">
            <w:pPr>
              <w:pStyle w:val="ConsPlusNonformat"/>
              <w:rPr>
                <w:rFonts w:ascii="Times New Roman" w:hAnsi="Times New Roman" w:cs="Times New Roman"/>
                <w:sz w:val="24"/>
                <w:szCs w:val="24"/>
                <w:shd w:val="clear" w:color="auto" w:fill="FFFFFF"/>
              </w:rPr>
            </w:pPr>
            <w:proofErr w:type="spellStart"/>
            <w:r w:rsidRPr="00B517A1">
              <w:rPr>
                <w:rStyle w:val="af7"/>
                <w:rFonts w:ascii="Times New Roman" w:hAnsi="Times New Roman"/>
                <w:shd w:val="clear" w:color="auto" w:fill="FFFFFF"/>
              </w:rPr>
              <w:t>OxfordBibliographies</w:t>
            </w:r>
            <w:proofErr w:type="spellEnd"/>
            <w:r w:rsidRPr="00B517A1">
              <w:rPr>
                <w:rFonts w:ascii="Times New Roman" w:hAnsi="Times New Roman" w:cs="Times New Roman"/>
                <w:sz w:val="24"/>
                <w:szCs w:val="24"/>
                <w:shd w:val="clear" w:color="auto" w:fill="FFFFFF"/>
              </w:rPr>
              <w:t> </w:t>
            </w:r>
          </w:p>
          <w:p w14:paraId="5F1DE54C" w14:textId="77777777" w:rsidR="00510677" w:rsidRPr="00B517A1" w:rsidRDefault="00510677" w:rsidP="00A7008A">
            <w:pPr>
              <w:pStyle w:val="ConsPlusNonformat"/>
              <w:rPr>
                <w:rFonts w:ascii="Times New Roman" w:hAnsi="Times New Roman" w:cs="Times New Roman"/>
                <w:sz w:val="24"/>
                <w:szCs w:val="24"/>
              </w:rPr>
            </w:pPr>
          </w:p>
        </w:tc>
        <w:tc>
          <w:tcPr>
            <w:tcW w:w="2796" w:type="pct"/>
          </w:tcPr>
          <w:p w14:paraId="18F27652" w14:textId="77777777" w:rsidR="00510677" w:rsidRPr="00B517A1" w:rsidRDefault="00AD21EA" w:rsidP="00A7008A">
            <w:pPr>
              <w:rPr>
                <w:lang w:eastAsia="en-US"/>
              </w:rPr>
            </w:pPr>
            <w:hyperlink r:id="rId44" w:history="1">
              <w:r w:rsidR="00510677" w:rsidRPr="00B517A1">
                <w:rPr>
                  <w:rStyle w:val="ad"/>
                  <w:lang w:val="en-US"/>
                </w:rPr>
                <w:t>www</w:t>
              </w:r>
              <w:r w:rsidR="00510677" w:rsidRPr="00B517A1">
                <w:rPr>
                  <w:rStyle w:val="ad"/>
                </w:rPr>
                <w:t>.</w:t>
              </w:r>
              <w:proofErr w:type="spellStart"/>
              <w:r w:rsidR="00510677" w:rsidRPr="00B517A1">
                <w:rPr>
                  <w:rStyle w:val="ad"/>
                  <w:lang w:val="en-US"/>
                </w:rPr>
                <w:t>oxfordbibliographies</w:t>
              </w:r>
              <w:proofErr w:type="spellEnd"/>
              <w:r w:rsidR="00510677" w:rsidRPr="00B517A1">
                <w:rPr>
                  <w:rStyle w:val="ad"/>
                </w:rPr>
                <w:t>.</w:t>
              </w:r>
              <w:r w:rsidR="00510677" w:rsidRPr="00B517A1">
                <w:rPr>
                  <w:rStyle w:val="ad"/>
                  <w:lang w:val="en-US"/>
                </w:rPr>
                <w:t>com</w:t>
              </w:r>
            </w:hyperlink>
          </w:p>
          <w:p w14:paraId="28B1D5DF" w14:textId="77777777" w:rsidR="00510677" w:rsidRPr="00B517A1" w:rsidRDefault="00510677" w:rsidP="00A7008A">
            <w:pPr>
              <w:pStyle w:val="af6"/>
              <w:spacing w:before="0" w:beforeAutospacing="0" w:after="0" w:afterAutospacing="0"/>
            </w:pPr>
            <w:r w:rsidRPr="00B517A1">
              <w:rPr>
                <w:b/>
                <w:bCs/>
              </w:rPr>
              <w:t xml:space="preserve">модуль </w:t>
            </w:r>
            <w:r w:rsidRPr="00B517A1">
              <w:rPr>
                <w:b/>
                <w:bCs/>
                <w:lang w:val="en-US"/>
              </w:rPr>
              <w:t>Management</w:t>
            </w:r>
            <w:r w:rsidRPr="00B517A1">
              <w:t xml:space="preserve"> –аспирантура Экономика </w:t>
            </w:r>
            <w:proofErr w:type="gramStart"/>
            <w:r w:rsidRPr="00B517A1">
              <w:t xml:space="preserve">и  </w:t>
            </w:r>
            <w:r w:rsidRPr="00B517A1">
              <w:rPr>
                <w:b/>
                <w:bCs/>
              </w:rPr>
              <w:t>модуль</w:t>
            </w:r>
            <w:proofErr w:type="gramEnd"/>
            <w:r w:rsidRPr="00B517A1">
              <w:rPr>
                <w:b/>
                <w:bCs/>
              </w:rPr>
              <w:t xml:space="preserve"> </w:t>
            </w:r>
            <w:proofErr w:type="spellStart"/>
            <w:r w:rsidRPr="00B517A1">
              <w:rPr>
                <w:b/>
                <w:bCs/>
                <w:lang w:val="en-US"/>
              </w:rPr>
              <w:t>InternationalLaw</w:t>
            </w:r>
            <w:proofErr w:type="spellEnd"/>
            <w:r w:rsidRPr="00B517A1">
              <w:t>- аспирантура  Юриспруденция</w:t>
            </w:r>
          </w:p>
        </w:tc>
      </w:tr>
      <w:tr w:rsidR="00510677" w:rsidRPr="00B517A1" w14:paraId="167F2010" w14:textId="77777777" w:rsidTr="00A7008A">
        <w:trPr>
          <w:trHeight w:val="942"/>
        </w:trPr>
        <w:tc>
          <w:tcPr>
            <w:tcW w:w="489" w:type="pct"/>
          </w:tcPr>
          <w:p w14:paraId="00492124" w14:textId="77777777" w:rsidR="00510677" w:rsidRPr="00B517A1" w:rsidRDefault="00510677" w:rsidP="00A7008A">
            <w:pPr>
              <w:pStyle w:val="ConsPlusNonformat"/>
              <w:widowControl/>
              <w:spacing w:line="254" w:lineRule="auto"/>
              <w:jc w:val="center"/>
              <w:rPr>
                <w:rFonts w:ascii="Times New Roman" w:hAnsi="Times New Roman" w:cs="Times New Roman"/>
                <w:sz w:val="24"/>
                <w:szCs w:val="24"/>
              </w:rPr>
            </w:pPr>
            <w:r w:rsidRPr="00B517A1">
              <w:rPr>
                <w:rFonts w:ascii="Times New Roman" w:hAnsi="Times New Roman" w:cs="Times New Roman"/>
                <w:sz w:val="24"/>
                <w:szCs w:val="24"/>
              </w:rPr>
              <w:t>7</w:t>
            </w:r>
          </w:p>
        </w:tc>
        <w:tc>
          <w:tcPr>
            <w:tcW w:w="1715" w:type="pct"/>
          </w:tcPr>
          <w:p w14:paraId="10891555" w14:textId="77777777" w:rsidR="00510677" w:rsidRPr="00B517A1" w:rsidRDefault="00510677" w:rsidP="00A7008A">
            <w:pPr>
              <w:pStyle w:val="ConsPlusNonformat"/>
              <w:rPr>
                <w:rFonts w:ascii="Times New Roman" w:hAnsi="Times New Roman" w:cs="Times New Roman"/>
                <w:b/>
                <w:bCs/>
                <w:sz w:val="24"/>
                <w:szCs w:val="24"/>
              </w:rPr>
            </w:pPr>
            <w:r w:rsidRPr="00B517A1">
              <w:rPr>
                <w:rFonts w:ascii="Times New Roman" w:hAnsi="Times New Roman" w:cs="Times New Roman"/>
                <w:b/>
                <w:bCs/>
                <w:sz w:val="24"/>
                <w:szCs w:val="24"/>
              </w:rPr>
              <w:t>Информационно-образовательный портал РГУП</w:t>
            </w:r>
          </w:p>
        </w:tc>
        <w:tc>
          <w:tcPr>
            <w:tcW w:w="2796" w:type="pct"/>
          </w:tcPr>
          <w:p w14:paraId="76041AA5" w14:textId="77777777" w:rsidR="00510677" w:rsidRPr="00B517A1" w:rsidRDefault="00AD21EA" w:rsidP="00A7008A">
            <w:pPr>
              <w:pStyle w:val="ConsPlusNonformat"/>
              <w:rPr>
                <w:rFonts w:ascii="Times New Roman" w:hAnsi="Times New Roman" w:cs="Times New Roman"/>
                <w:sz w:val="24"/>
                <w:szCs w:val="24"/>
              </w:rPr>
            </w:pPr>
            <w:hyperlink r:id="rId45" w:history="1">
              <w:r w:rsidR="00510677" w:rsidRPr="00B517A1">
                <w:rPr>
                  <w:rStyle w:val="ad"/>
                  <w:rFonts w:ascii="Times New Roman" w:hAnsi="Times New Roman"/>
                  <w:sz w:val="24"/>
                  <w:szCs w:val="24"/>
                  <w:lang w:val="en-US"/>
                </w:rPr>
                <w:t>www</w:t>
              </w:r>
              <w:r w:rsidR="00510677" w:rsidRPr="00B517A1">
                <w:rPr>
                  <w:rStyle w:val="ad"/>
                  <w:rFonts w:ascii="Times New Roman" w:hAnsi="Times New Roman"/>
                  <w:sz w:val="24"/>
                  <w:szCs w:val="24"/>
                </w:rPr>
                <w:t>.</w:t>
              </w:r>
              <w:r w:rsidR="00510677" w:rsidRPr="00B517A1">
                <w:rPr>
                  <w:rStyle w:val="ad"/>
                  <w:rFonts w:ascii="Times New Roman" w:hAnsi="Times New Roman"/>
                  <w:sz w:val="24"/>
                  <w:szCs w:val="24"/>
                  <w:lang w:val="en-US"/>
                </w:rPr>
                <w:t>op</w:t>
              </w:r>
              <w:r w:rsidR="00510677" w:rsidRPr="00B517A1">
                <w:rPr>
                  <w:rStyle w:val="ad"/>
                  <w:rFonts w:ascii="Times New Roman" w:hAnsi="Times New Roman"/>
                  <w:sz w:val="24"/>
                  <w:szCs w:val="24"/>
                </w:rPr>
                <w:t>.</w:t>
              </w:r>
              <w:r w:rsidR="00510677" w:rsidRPr="00B517A1">
                <w:rPr>
                  <w:rStyle w:val="ad"/>
                  <w:rFonts w:ascii="Times New Roman" w:hAnsi="Times New Roman"/>
                  <w:sz w:val="24"/>
                  <w:szCs w:val="24"/>
                  <w:lang w:val="en-US"/>
                </w:rPr>
                <w:t>raj</w:t>
              </w:r>
              <w:r w:rsidR="00510677" w:rsidRPr="00B517A1">
                <w:rPr>
                  <w:rStyle w:val="ad"/>
                  <w:rFonts w:ascii="Times New Roman" w:hAnsi="Times New Roman"/>
                  <w:sz w:val="24"/>
                  <w:szCs w:val="24"/>
                </w:rPr>
                <w:t>.</w:t>
              </w:r>
              <w:proofErr w:type="spellStart"/>
              <w:r w:rsidR="00510677" w:rsidRPr="00B517A1">
                <w:rPr>
                  <w:rStyle w:val="ad"/>
                  <w:rFonts w:ascii="Times New Roman" w:hAnsi="Times New Roman"/>
                  <w:sz w:val="24"/>
                  <w:szCs w:val="24"/>
                  <w:lang w:val="en-US"/>
                </w:rPr>
                <w:t>ru</w:t>
              </w:r>
              <w:proofErr w:type="spellEnd"/>
            </w:hyperlink>
            <w:r w:rsidR="00510677" w:rsidRPr="00B517A1">
              <w:rPr>
                <w:rFonts w:ascii="Times New Roman" w:hAnsi="Times New Roman" w:cs="Times New Roman"/>
                <w:sz w:val="24"/>
                <w:szCs w:val="24"/>
              </w:rPr>
              <w:t xml:space="preserve">  электронные версии учебных, научных и научно-практических изданий  РГУП </w:t>
            </w:r>
          </w:p>
        </w:tc>
      </w:tr>
      <w:tr w:rsidR="00510677" w:rsidRPr="00B517A1" w14:paraId="310332A9" w14:textId="77777777" w:rsidTr="00A7008A">
        <w:tc>
          <w:tcPr>
            <w:tcW w:w="489" w:type="pct"/>
          </w:tcPr>
          <w:p w14:paraId="25FDD610" w14:textId="77777777" w:rsidR="00510677" w:rsidRPr="00B517A1" w:rsidRDefault="00510677" w:rsidP="00A7008A">
            <w:pPr>
              <w:pStyle w:val="ConsPlusNonformat"/>
              <w:widowControl/>
              <w:spacing w:line="254" w:lineRule="auto"/>
              <w:jc w:val="center"/>
              <w:rPr>
                <w:rFonts w:ascii="Times New Roman" w:hAnsi="Times New Roman" w:cs="Times New Roman"/>
                <w:sz w:val="24"/>
                <w:szCs w:val="24"/>
              </w:rPr>
            </w:pPr>
            <w:r w:rsidRPr="00B517A1">
              <w:rPr>
                <w:rFonts w:ascii="Times New Roman" w:hAnsi="Times New Roman" w:cs="Times New Roman"/>
                <w:sz w:val="24"/>
                <w:szCs w:val="24"/>
              </w:rPr>
              <w:lastRenderedPageBreak/>
              <w:t>8</w:t>
            </w:r>
          </w:p>
        </w:tc>
        <w:tc>
          <w:tcPr>
            <w:tcW w:w="1715" w:type="pct"/>
          </w:tcPr>
          <w:p w14:paraId="1609EBE5" w14:textId="77777777" w:rsidR="00510677" w:rsidRPr="00B517A1" w:rsidRDefault="00510677" w:rsidP="00A7008A">
            <w:pPr>
              <w:pStyle w:val="ConsPlusNonformat"/>
              <w:rPr>
                <w:rFonts w:ascii="Times New Roman" w:hAnsi="Times New Roman" w:cs="Times New Roman"/>
                <w:b/>
                <w:bCs/>
                <w:sz w:val="24"/>
                <w:szCs w:val="24"/>
              </w:rPr>
            </w:pPr>
            <w:r w:rsidRPr="00B517A1">
              <w:rPr>
                <w:rFonts w:ascii="Times New Roman" w:hAnsi="Times New Roman" w:cs="Times New Roman"/>
                <w:b/>
                <w:bCs/>
                <w:sz w:val="24"/>
                <w:szCs w:val="24"/>
              </w:rPr>
              <w:t>Система электронного обучения «Фемида»</w:t>
            </w:r>
          </w:p>
        </w:tc>
        <w:tc>
          <w:tcPr>
            <w:tcW w:w="2796" w:type="pct"/>
          </w:tcPr>
          <w:p w14:paraId="15AB7FFE" w14:textId="77777777" w:rsidR="00510677" w:rsidRPr="00B517A1" w:rsidRDefault="00AD21EA" w:rsidP="00A7008A">
            <w:pPr>
              <w:pStyle w:val="ConsPlusNonformat"/>
              <w:rPr>
                <w:rFonts w:ascii="Times New Roman" w:hAnsi="Times New Roman" w:cs="Times New Roman"/>
                <w:sz w:val="24"/>
                <w:szCs w:val="24"/>
              </w:rPr>
            </w:pPr>
            <w:hyperlink r:id="rId46" w:history="1">
              <w:r w:rsidR="00510677" w:rsidRPr="00B517A1">
                <w:rPr>
                  <w:rStyle w:val="ad"/>
                  <w:rFonts w:ascii="Times New Roman" w:hAnsi="Times New Roman"/>
                  <w:sz w:val="24"/>
                  <w:szCs w:val="24"/>
                  <w:lang w:val="en-US"/>
                </w:rPr>
                <w:t>www</w:t>
              </w:r>
              <w:r w:rsidR="00510677" w:rsidRPr="00B517A1">
                <w:rPr>
                  <w:rStyle w:val="ad"/>
                  <w:rFonts w:ascii="Times New Roman" w:hAnsi="Times New Roman"/>
                  <w:sz w:val="24"/>
                  <w:szCs w:val="24"/>
                </w:rPr>
                <w:t>.</w:t>
              </w:r>
              <w:proofErr w:type="spellStart"/>
              <w:r w:rsidR="00510677" w:rsidRPr="00B517A1">
                <w:rPr>
                  <w:rStyle w:val="ad"/>
                  <w:rFonts w:ascii="Times New Roman" w:hAnsi="Times New Roman"/>
                  <w:sz w:val="24"/>
                  <w:szCs w:val="24"/>
                  <w:lang w:val="en-US"/>
                </w:rPr>
                <w:t>femida</w:t>
              </w:r>
              <w:proofErr w:type="spellEnd"/>
              <w:r w:rsidR="00510677" w:rsidRPr="00B517A1">
                <w:rPr>
                  <w:rStyle w:val="ad"/>
                  <w:rFonts w:ascii="Times New Roman" w:hAnsi="Times New Roman"/>
                  <w:sz w:val="24"/>
                  <w:szCs w:val="24"/>
                </w:rPr>
                <w:t>.</w:t>
              </w:r>
              <w:r w:rsidR="00510677" w:rsidRPr="00B517A1">
                <w:rPr>
                  <w:rStyle w:val="ad"/>
                  <w:rFonts w:ascii="Times New Roman" w:hAnsi="Times New Roman"/>
                  <w:sz w:val="24"/>
                  <w:szCs w:val="24"/>
                  <w:lang w:val="en-US"/>
                </w:rPr>
                <w:t>raj</w:t>
              </w:r>
              <w:r w:rsidR="00510677" w:rsidRPr="00B517A1">
                <w:rPr>
                  <w:rStyle w:val="ad"/>
                  <w:rFonts w:ascii="Times New Roman" w:hAnsi="Times New Roman"/>
                  <w:sz w:val="24"/>
                  <w:szCs w:val="24"/>
                </w:rPr>
                <w:t>.</w:t>
              </w:r>
              <w:proofErr w:type="spellStart"/>
              <w:r w:rsidR="00510677" w:rsidRPr="00B517A1">
                <w:rPr>
                  <w:rStyle w:val="ad"/>
                  <w:rFonts w:ascii="Times New Roman" w:hAnsi="Times New Roman"/>
                  <w:sz w:val="24"/>
                  <w:szCs w:val="24"/>
                  <w:lang w:val="en-US"/>
                </w:rPr>
                <w:t>ru</w:t>
              </w:r>
              <w:proofErr w:type="spellEnd"/>
            </w:hyperlink>
          </w:p>
          <w:p w14:paraId="6F59F7E8" w14:textId="77777777" w:rsidR="00510677" w:rsidRPr="00B517A1" w:rsidRDefault="00510677" w:rsidP="00A7008A">
            <w:pPr>
              <w:pStyle w:val="ConsPlusNonformat"/>
              <w:rPr>
                <w:rFonts w:ascii="Times New Roman" w:hAnsi="Times New Roman" w:cs="Times New Roman"/>
                <w:sz w:val="24"/>
                <w:szCs w:val="24"/>
              </w:rPr>
            </w:pPr>
            <w:r w:rsidRPr="00B517A1">
              <w:rPr>
                <w:rFonts w:ascii="Times New Roman" w:hAnsi="Times New Roman" w:cs="Times New Roman"/>
                <w:sz w:val="24"/>
                <w:szCs w:val="24"/>
              </w:rPr>
              <w:t>Учебно-методические комплексы,</w:t>
            </w:r>
          </w:p>
          <w:p w14:paraId="698867CE" w14:textId="77777777" w:rsidR="00510677" w:rsidRPr="00B517A1" w:rsidRDefault="00510677" w:rsidP="00A7008A">
            <w:pPr>
              <w:pStyle w:val="ConsPlusNonformat"/>
              <w:rPr>
                <w:rFonts w:ascii="Times New Roman" w:hAnsi="Times New Roman" w:cs="Times New Roman"/>
                <w:sz w:val="24"/>
                <w:szCs w:val="24"/>
              </w:rPr>
            </w:pPr>
            <w:r w:rsidRPr="00B517A1">
              <w:rPr>
                <w:rFonts w:ascii="Times New Roman" w:hAnsi="Times New Roman" w:cs="Times New Roman"/>
                <w:sz w:val="24"/>
                <w:szCs w:val="24"/>
              </w:rPr>
              <w:t>Рабочие программы по направлению подготовки</w:t>
            </w:r>
          </w:p>
        </w:tc>
      </w:tr>
      <w:tr w:rsidR="00510677" w:rsidRPr="00B517A1" w14:paraId="19074BBD" w14:textId="77777777" w:rsidTr="00A7008A">
        <w:tc>
          <w:tcPr>
            <w:tcW w:w="489" w:type="pct"/>
          </w:tcPr>
          <w:p w14:paraId="62BB5BA7" w14:textId="77777777" w:rsidR="00510677" w:rsidRPr="00B517A1" w:rsidRDefault="00510677" w:rsidP="00A7008A">
            <w:pPr>
              <w:pStyle w:val="ConsPlusNonformat"/>
              <w:widowControl/>
              <w:spacing w:line="254" w:lineRule="auto"/>
              <w:jc w:val="center"/>
              <w:rPr>
                <w:rFonts w:ascii="Times New Roman" w:hAnsi="Times New Roman" w:cs="Times New Roman"/>
                <w:sz w:val="24"/>
                <w:szCs w:val="24"/>
              </w:rPr>
            </w:pPr>
            <w:r w:rsidRPr="00B517A1">
              <w:rPr>
                <w:rFonts w:ascii="Times New Roman" w:hAnsi="Times New Roman" w:cs="Times New Roman"/>
                <w:sz w:val="24"/>
                <w:szCs w:val="24"/>
              </w:rPr>
              <w:t>9</w:t>
            </w:r>
          </w:p>
        </w:tc>
        <w:tc>
          <w:tcPr>
            <w:tcW w:w="1715" w:type="pct"/>
          </w:tcPr>
          <w:p w14:paraId="48B802D7" w14:textId="77777777" w:rsidR="00510677" w:rsidRPr="00B517A1" w:rsidRDefault="00510677" w:rsidP="00A7008A">
            <w:pPr>
              <w:pStyle w:val="ConsPlusNonformat"/>
              <w:rPr>
                <w:rFonts w:ascii="Times New Roman" w:hAnsi="Times New Roman" w:cs="Times New Roman"/>
                <w:b/>
                <w:bCs/>
                <w:sz w:val="24"/>
                <w:szCs w:val="24"/>
              </w:rPr>
            </w:pPr>
            <w:r w:rsidRPr="00B517A1">
              <w:rPr>
                <w:rFonts w:ascii="Times New Roman" w:hAnsi="Times New Roman" w:cs="Times New Roman"/>
                <w:b/>
                <w:bCs/>
                <w:sz w:val="24"/>
                <w:szCs w:val="24"/>
              </w:rPr>
              <w:t>Правовые системы</w:t>
            </w:r>
          </w:p>
        </w:tc>
        <w:tc>
          <w:tcPr>
            <w:tcW w:w="2796" w:type="pct"/>
          </w:tcPr>
          <w:p w14:paraId="5651BE88" w14:textId="77777777" w:rsidR="00510677" w:rsidRPr="00B517A1" w:rsidRDefault="00510677" w:rsidP="00A7008A">
            <w:pPr>
              <w:pStyle w:val="ConsPlusNonformat"/>
              <w:rPr>
                <w:rFonts w:ascii="Times New Roman" w:hAnsi="Times New Roman" w:cs="Times New Roman"/>
                <w:sz w:val="24"/>
                <w:szCs w:val="24"/>
              </w:rPr>
            </w:pPr>
            <w:r w:rsidRPr="00B517A1">
              <w:rPr>
                <w:rFonts w:ascii="Times New Roman" w:hAnsi="Times New Roman" w:cs="Times New Roman"/>
                <w:sz w:val="24"/>
                <w:szCs w:val="24"/>
              </w:rPr>
              <w:t>Гарант, Консультант</w:t>
            </w:r>
          </w:p>
        </w:tc>
      </w:tr>
      <w:bookmarkEnd w:id="49"/>
      <w:bookmarkEnd w:id="50"/>
    </w:tbl>
    <w:p w14:paraId="47F14D74" w14:textId="77777777" w:rsidR="00510677" w:rsidRDefault="00510677" w:rsidP="00510677">
      <w:pPr>
        <w:widowControl w:val="0"/>
        <w:autoSpaceDE w:val="0"/>
        <w:autoSpaceDN w:val="0"/>
        <w:adjustRightInd w:val="0"/>
        <w:rPr>
          <w:b/>
          <w:bCs/>
          <w:sz w:val="28"/>
          <w:szCs w:val="28"/>
        </w:rPr>
      </w:pPr>
    </w:p>
    <w:p w14:paraId="0F353309" w14:textId="77777777" w:rsidR="00510677" w:rsidRDefault="00510677" w:rsidP="00510677">
      <w:pPr>
        <w:rPr>
          <w:i/>
          <w:iCs/>
        </w:rPr>
      </w:pPr>
      <w:r>
        <w:rPr>
          <w:i/>
          <w:iCs/>
        </w:rPr>
        <w:br w:type="page"/>
      </w:r>
    </w:p>
    <w:p w14:paraId="06F39639" w14:textId="77777777" w:rsidR="00170830" w:rsidRPr="00DF3BD1" w:rsidRDefault="00170830" w:rsidP="00DF3BD1">
      <w:pPr>
        <w:jc w:val="right"/>
        <w:rPr>
          <w:bCs/>
          <w:i/>
          <w:color w:val="000000"/>
        </w:rPr>
      </w:pPr>
      <w:bookmarkStart w:id="51" w:name="_Hlk527375434"/>
      <w:r w:rsidRPr="00DF3BD1">
        <w:rPr>
          <w:bCs/>
          <w:i/>
          <w:color w:val="000000"/>
        </w:rPr>
        <w:lastRenderedPageBreak/>
        <w:t>Приложение 1</w:t>
      </w:r>
    </w:p>
    <w:p w14:paraId="49D6B3CA" w14:textId="77777777" w:rsidR="00170830" w:rsidRPr="00DF3BD1" w:rsidRDefault="00170830" w:rsidP="00DF3BD1">
      <w:pPr>
        <w:rPr>
          <w:b/>
          <w:bCs/>
          <w:color w:val="000000"/>
        </w:rPr>
      </w:pPr>
      <w:r w:rsidRPr="00DF3BD1">
        <w:rPr>
          <w:b/>
          <w:bCs/>
          <w:color w:val="000000"/>
        </w:rPr>
        <w:t>Перечень компетенций, оценка освоения которых проводится в процессе Государственного экзамена</w:t>
      </w:r>
    </w:p>
    <w:p w14:paraId="4CBC373B" w14:textId="77777777" w:rsidR="00DF3BD1" w:rsidRPr="00DF3BD1" w:rsidRDefault="00DF3BD1" w:rsidP="00DF3BD1">
      <w:pPr>
        <w:rPr>
          <w:color w:val="000000"/>
        </w:rPr>
      </w:pPr>
      <w:r w:rsidRPr="00DF3BD1">
        <w:rPr>
          <w:color w:val="000000"/>
        </w:rPr>
        <w:t xml:space="preserve">Направление подготовки/ специальность: 40.04.01 Юриспруденция </w:t>
      </w:r>
    </w:p>
    <w:p w14:paraId="6B9FAD05" w14:textId="77777777" w:rsidR="00DF3BD1" w:rsidRPr="00DF3BD1" w:rsidRDefault="00DF3BD1" w:rsidP="00DF3BD1">
      <w:pPr>
        <w:rPr>
          <w:color w:val="000000"/>
        </w:rPr>
      </w:pPr>
      <w:r w:rsidRPr="00DF3BD1">
        <w:rPr>
          <w:color w:val="000000"/>
        </w:rPr>
        <w:t>Профиль/специализация: Правосудие по гражданским, административным делам и экономическим спорам</w:t>
      </w:r>
    </w:p>
    <w:p w14:paraId="67BD89CE" w14:textId="77777777" w:rsidR="00170830" w:rsidRPr="00DF3BD1" w:rsidRDefault="00170830" w:rsidP="00DF3BD1">
      <w:pPr>
        <w:rPr>
          <w:color w:val="000000"/>
        </w:rPr>
      </w:pPr>
    </w:p>
    <w:p w14:paraId="6D5CA0BD" w14:textId="77777777" w:rsidR="00170830" w:rsidRPr="00DF3BD1" w:rsidRDefault="00170830" w:rsidP="00DF3BD1">
      <w:pPr>
        <w:rPr>
          <w:color w:val="000000"/>
        </w:rPr>
      </w:pPr>
    </w:p>
    <w:tbl>
      <w:tblPr>
        <w:tblW w:w="9028" w:type="dxa"/>
        <w:tblInd w:w="93" w:type="dxa"/>
        <w:tblLook w:val="04A0" w:firstRow="1" w:lastRow="0" w:firstColumn="1" w:lastColumn="0" w:noHBand="0" w:noVBand="1"/>
      </w:tblPr>
      <w:tblGrid>
        <w:gridCol w:w="576"/>
        <w:gridCol w:w="2983"/>
        <w:gridCol w:w="425"/>
        <w:gridCol w:w="631"/>
        <w:gridCol w:w="631"/>
        <w:gridCol w:w="629"/>
        <w:gridCol w:w="631"/>
        <w:gridCol w:w="631"/>
        <w:gridCol w:w="629"/>
        <w:gridCol w:w="631"/>
        <w:gridCol w:w="631"/>
      </w:tblGrid>
      <w:tr w:rsidR="00170830" w:rsidRPr="00DF3BD1" w14:paraId="744A369D" w14:textId="77777777" w:rsidTr="00DF3BD1">
        <w:trPr>
          <w:trHeight w:val="330"/>
        </w:trPr>
        <w:tc>
          <w:tcPr>
            <w:tcW w:w="3559" w:type="dxa"/>
            <w:gridSpan w:val="2"/>
            <w:vMerge w:val="restart"/>
            <w:tcBorders>
              <w:top w:val="single" w:sz="8" w:space="0" w:color="auto"/>
              <w:left w:val="single" w:sz="8" w:space="0" w:color="auto"/>
              <w:bottom w:val="single" w:sz="8" w:space="0" w:color="000000"/>
              <w:right w:val="single" w:sz="8" w:space="0" w:color="000000"/>
            </w:tcBorders>
            <w:shd w:val="clear" w:color="auto" w:fill="auto"/>
            <w:hideMark/>
          </w:tcPr>
          <w:p w14:paraId="158F6AFF" w14:textId="77777777" w:rsidR="00170830" w:rsidRPr="00DF3BD1" w:rsidRDefault="00170830" w:rsidP="00DF3BD1">
            <w:pPr>
              <w:jc w:val="center"/>
              <w:rPr>
                <w:b/>
                <w:bCs/>
                <w:color w:val="000000"/>
              </w:rPr>
            </w:pPr>
            <w:r w:rsidRPr="00DF3BD1">
              <w:rPr>
                <w:b/>
                <w:bCs/>
                <w:color w:val="000000"/>
              </w:rPr>
              <w:t>Раздел программы госэкзамена Содержание вопроса/</w:t>
            </w:r>
            <w:r w:rsidRPr="00DF3BD1">
              <w:rPr>
                <w:b/>
                <w:bCs/>
                <w:color w:val="000000"/>
              </w:rPr>
              <w:br/>
              <w:t>практического задания, задачи*</w:t>
            </w:r>
          </w:p>
        </w:tc>
        <w:tc>
          <w:tcPr>
            <w:tcW w:w="5469" w:type="dxa"/>
            <w:gridSpan w:val="9"/>
            <w:tcBorders>
              <w:top w:val="single" w:sz="8" w:space="0" w:color="auto"/>
              <w:left w:val="nil"/>
              <w:bottom w:val="single" w:sz="8" w:space="0" w:color="auto"/>
              <w:right w:val="single" w:sz="4" w:space="0" w:color="auto"/>
            </w:tcBorders>
            <w:shd w:val="clear" w:color="auto" w:fill="auto"/>
            <w:hideMark/>
          </w:tcPr>
          <w:p w14:paraId="3A0887B0" w14:textId="77777777" w:rsidR="00170830" w:rsidRPr="00DF3BD1" w:rsidRDefault="00170830" w:rsidP="00DF3BD1">
            <w:pPr>
              <w:jc w:val="center"/>
              <w:rPr>
                <w:b/>
                <w:bCs/>
                <w:color w:val="000000"/>
              </w:rPr>
            </w:pPr>
            <w:r w:rsidRPr="00DF3BD1">
              <w:rPr>
                <w:b/>
                <w:bCs/>
                <w:color w:val="000000"/>
              </w:rPr>
              <w:t>Компетенции, оценка которых вынесена на госэкзамен</w:t>
            </w:r>
          </w:p>
        </w:tc>
      </w:tr>
      <w:tr w:rsidR="00170830" w:rsidRPr="00DF3BD1" w14:paraId="66AEB01E" w14:textId="77777777" w:rsidTr="00DF3BD1">
        <w:trPr>
          <w:trHeight w:val="458"/>
        </w:trPr>
        <w:tc>
          <w:tcPr>
            <w:tcW w:w="3559" w:type="dxa"/>
            <w:gridSpan w:val="2"/>
            <w:vMerge/>
            <w:tcBorders>
              <w:top w:val="single" w:sz="8" w:space="0" w:color="auto"/>
              <w:left w:val="single" w:sz="8" w:space="0" w:color="auto"/>
              <w:bottom w:val="single" w:sz="8" w:space="0" w:color="000000"/>
              <w:right w:val="single" w:sz="8" w:space="0" w:color="000000"/>
            </w:tcBorders>
            <w:hideMark/>
          </w:tcPr>
          <w:p w14:paraId="5E1E1068" w14:textId="77777777" w:rsidR="00170830" w:rsidRPr="00DF3BD1" w:rsidRDefault="00170830" w:rsidP="00DF3BD1">
            <w:pPr>
              <w:rPr>
                <w:b/>
                <w:bCs/>
                <w:color w:val="000000"/>
              </w:rPr>
            </w:pPr>
          </w:p>
        </w:tc>
        <w:tc>
          <w:tcPr>
            <w:tcW w:w="1687" w:type="dxa"/>
            <w:gridSpan w:val="3"/>
            <w:vMerge w:val="restart"/>
            <w:tcBorders>
              <w:top w:val="single" w:sz="8" w:space="0" w:color="auto"/>
              <w:left w:val="single" w:sz="8" w:space="0" w:color="auto"/>
              <w:bottom w:val="nil"/>
              <w:right w:val="single" w:sz="8" w:space="0" w:color="000000"/>
            </w:tcBorders>
            <w:shd w:val="clear" w:color="auto" w:fill="auto"/>
            <w:hideMark/>
          </w:tcPr>
          <w:p w14:paraId="42684ADC" w14:textId="77777777" w:rsidR="00170830" w:rsidRPr="00DF3BD1" w:rsidRDefault="00170830" w:rsidP="00DF3BD1">
            <w:pPr>
              <w:jc w:val="center"/>
              <w:rPr>
                <w:color w:val="000000"/>
              </w:rPr>
            </w:pPr>
            <w:r w:rsidRPr="00DF3BD1">
              <w:rPr>
                <w:color w:val="000000"/>
              </w:rPr>
              <w:t>ОК-1</w:t>
            </w:r>
          </w:p>
        </w:tc>
        <w:tc>
          <w:tcPr>
            <w:tcW w:w="1891" w:type="dxa"/>
            <w:gridSpan w:val="3"/>
            <w:vMerge w:val="restart"/>
            <w:tcBorders>
              <w:top w:val="single" w:sz="8" w:space="0" w:color="auto"/>
              <w:left w:val="single" w:sz="8" w:space="0" w:color="auto"/>
              <w:bottom w:val="nil"/>
              <w:right w:val="single" w:sz="8" w:space="0" w:color="000000"/>
            </w:tcBorders>
            <w:shd w:val="clear" w:color="auto" w:fill="auto"/>
            <w:hideMark/>
          </w:tcPr>
          <w:p w14:paraId="360CB509" w14:textId="77777777" w:rsidR="00170830" w:rsidRPr="00DF3BD1" w:rsidRDefault="00170830" w:rsidP="00DF3BD1">
            <w:pPr>
              <w:jc w:val="center"/>
              <w:rPr>
                <w:color w:val="000000"/>
              </w:rPr>
            </w:pPr>
            <w:r w:rsidRPr="00DF3BD1">
              <w:rPr>
                <w:color w:val="000000"/>
              </w:rPr>
              <w:t>ПК-</w:t>
            </w:r>
            <w:r w:rsidR="00874B71" w:rsidRPr="00DF3BD1">
              <w:rPr>
                <w:color w:val="000000"/>
              </w:rPr>
              <w:t>7</w:t>
            </w:r>
          </w:p>
        </w:tc>
        <w:tc>
          <w:tcPr>
            <w:tcW w:w="1891" w:type="dxa"/>
            <w:gridSpan w:val="3"/>
            <w:vMerge w:val="restart"/>
            <w:tcBorders>
              <w:top w:val="single" w:sz="8" w:space="0" w:color="auto"/>
              <w:left w:val="single" w:sz="8" w:space="0" w:color="auto"/>
              <w:bottom w:val="nil"/>
              <w:right w:val="single" w:sz="4" w:space="0" w:color="auto"/>
            </w:tcBorders>
            <w:shd w:val="clear" w:color="auto" w:fill="auto"/>
            <w:hideMark/>
          </w:tcPr>
          <w:p w14:paraId="2089EF51" w14:textId="77777777" w:rsidR="00170830" w:rsidRPr="00DF3BD1" w:rsidRDefault="00170830" w:rsidP="00DF3BD1">
            <w:pPr>
              <w:jc w:val="center"/>
              <w:rPr>
                <w:color w:val="000000"/>
              </w:rPr>
            </w:pPr>
            <w:r w:rsidRPr="00DF3BD1">
              <w:rPr>
                <w:color w:val="000000"/>
              </w:rPr>
              <w:t>ПК-</w:t>
            </w:r>
            <w:r w:rsidR="00874B71" w:rsidRPr="00DF3BD1">
              <w:rPr>
                <w:color w:val="000000"/>
              </w:rPr>
              <w:t>8</w:t>
            </w:r>
          </w:p>
        </w:tc>
      </w:tr>
      <w:tr w:rsidR="00170830" w:rsidRPr="00DF3BD1" w14:paraId="4D0174F7" w14:textId="77777777" w:rsidTr="00DF3BD1">
        <w:trPr>
          <w:trHeight w:val="458"/>
        </w:trPr>
        <w:tc>
          <w:tcPr>
            <w:tcW w:w="3559" w:type="dxa"/>
            <w:gridSpan w:val="2"/>
            <w:vMerge/>
            <w:tcBorders>
              <w:top w:val="single" w:sz="8" w:space="0" w:color="auto"/>
              <w:left w:val="single" w:sz="8" w:space="0" w:color="auto"/>
              <w:bottom w:val="single" w:sz="8" w:space="0" w:color="000000"/>
              <w:right w:val="single" w:sz="8" w:space="0" w:color="000000"/>
            </w:tcBorders>
            <w:hideMark/>
          </w:tcPr>
          <w:p w14:paraId="56A769DB" w14:textId="77777777" w:rsidR="00170830" w:rsidRPr="00DF3BD1" w:rsidRDefault="00170830" w:rsidP="00DF3BD1">
            <w:pPr>
              <w:rPr>
                <w:b/>
                <w:bCs/>
                <w:color w:val="000000"/>
              </w:rPr>
            </w:pPr>
          </w:p>
        </w:tc>
        <w:tc>
          <w:tcPr>
            <w:tcW w:w="1687" w:type="dxa"/>
            <w:gridSpan w:val="3"/>
            <w:vMerge/>
            <w:tcBorders>
              <w:top w:val="single" w:sz="8" w:space="0" w:color="auto"/>
              <w:left w:val="single" w:sz="8" w:space="0" w:color="auto"/>
              <w:bottom w:val="nil"/>
              <w:right w:val="single" w:sz="8" w:space="0" w:color="000000"/>
            </w:tcBorders>
            <w:hideMark/>
          </w:tcPr>
          <w:p w14:paraId="6F94D32B" w14:textId="77777777" w:rsidR="00170830" w:rsidRPr="00DF3BD1" w:rsidRDefault="00170830" w:rsidP="00DF3BD1">
            <w:pPr>
              <w:jc w:val="center"/>
              <w:rPr>
                <w:color w:val="000000"/>
              </w:rPr>
            </w:pPr>
          </w:p>
        </w:tc>
        <w:tc>
          <w:tcPr>
            <w:tcW w:w="1891" w:type="dxa"/>
            <w:gridSpan w:val="3"/>
            <w:vMerge/>
            <w:tcBorders>
              <w:top w:val="single" w:sz="8" w:space="0" w:color="auto"/>
              <w:left w:val="single" w:sz="8" w:space="0" w:color="auto"/>
              <w:bottom w:val="nil"/>
              <w:right w:val="single" w:sz="8" w:space="0" w:color="000000"/>
            </w:tcBorders>
            <w:hideMark/>
          </w:tcPr>
          <w:p w14:paraId="3B7605F1" w14:textId="77777777" w:rsidR="00170830" w:rsidRPr="00DF3BD1" w:rsidRDefault="00170830" w:rsidP="00DF3BD1">
            <w:pPr>
              <w:jc w:val="center"/>
              <w:rPr>
                <w:color w:val="000000"/>
              </w:rPr>
            </w:pPr>
          </w:p>
        </w:tc>
        <w:tc>
          <w:tcPr>
            <w:tcW w:w="1891" w:type="dxa"/>
            <w:gridSpan w:val="3"/>
            <w:vMerge/>
            <w:tcBorders>
              <w:top w:val="single" w:sz="8" w:space="0" w:color="auto"/>
              <w:left w:val="single" w:sz="8" w:space="0" w:color="auto"/>
              <w:bottom w:val="nil"/>
              <w:right w:val="single" w:sz="4" w:space="0" w:color="auto"/>
            </w:tcBorders>
            <w:hideMark/>
          </w:tcPr>
          <w:p w14:paraId="39CEC8FD" w14:textId="77777777" w:rsidR="00170830" w:rsidRPr="00DF3BD1" w:rsidRDefault="00170830" w:rsidP="00DF3BD1">
            <w:pPr>
              <w:jc w:val="center"/>
              <w:rPr>
                <w:color w:val="000000"/>
              </w:rPr>
            </w:pPr>
          </w:p>
        </w:tc>
      </w:tr>
      <w:tr w:rsidR="00170830" w:rsidRPr="00DF3BD1" w14:paraId="009ADC4B" w14:textId="77777777" w:rsidTr="00DF3BD1">
        <w:trPr>
          <w:trHeight w:val="315"/>
        </w:trPr>
        <w:tc>
          <w:tcPr>
            <w:tcW w:w="3559" w:type="dxa"/>
            <w:gridSpan w:val="2"/>
            <w:vMerge/>
            <w:tcBorders>
              <w:top w:val="single" w:sz="8" w:space="0" w:color="auto"/>
              <w:left w:val="single" w:sz="8" w:space="0" w:color="auto"/>
              <w:bottom w:val="single" w:sz="8" w:space="0" w:color="000000"/>
              <w:right w:val="single" w:sz="8" w:space="0" w:color="000000"/>
            </w:tcBorders>
            <w:hideMark/>
          </w:tcPr>
          <w:p w14:paraId="4BF10684" w14:textId="77777777" w:rsidR="00170830" w:rsidRPr="00DF3BD1" w:rsidRDefault="00170830" w:rsidP="00DF3BD1">
            <w:pPr>
              <w:rPr>
                <w:b/>
                <w:bCs/>
                <w:color w:val="000000"/>
              </w:rPr>
            </w:pPr>
          </w:p>
        </w:tc>
        <w:tc>
          <w:tcPr>
            <w:tcW w:w="425" w:type="dxa"/>
            <w:tcBorders>
              <w:top w:val="single" w:sz="8" w:space="0" w:color="auto"/>
              <w:left w:val="nil"/>
              <w:bottom w:val="single" w:sz="8" w:space="0" w:color="auto"/>
              <w:right w:val="nil"/>
            </w:tcBorders>
            <w:shd w:val="clear" w:color="auto" w:fill="auto"/>
            <w:hideMark/>
          </w:tcPr>
          <w:p w14:paraId="7893C72C" w14:textId="77777777" w:rsidR="00170830" w:rsidRPr="00DF3BD1" w:rsidRDefault="00170830" w:rsidP="00DF3BD1">
            <w:pPr>
              <w:jc w:val="center"/>
              <w:rPr>
                <w:color w:val="000000"/>
              </w:rPr>
            </w:pPr>
            <w:r w:rsidRPr="00DF3BD1">
              <w:rPr>
                <w:color w:val="000000"/>
              </w:rPr>
              <w:t>З</w:t>
            </w:r>
          </w:p>
        </w:tc>
        <w:tc>
          <w:tcPr>
            <w:tcW w:w="631" w:type="dxa"/>
            <w:tcBorders>
              <w:top w:val="single" w:sz="8" w:space="0" w:color="auto"/>
              <w:left w:val="single" w:sz="4" w:space="0" w:color="auto"/>
              <w:bottom w:val="single" w:sz="8" w:space="0" w:color="auto"/>
              <w:right w:val="single" w:sz="4" w:space="0" w:color="auto"/>
            </w:tcBorders>
            <w:shd w:val="clear" w:color="auto" w:fill="auto"/>
            <w:hideMark/>
          </w:tcPr>
          <w:p w14:paraId="584CDF4A" w14:textId="77777777" w:rsidR="00170830" w:rsidRPr="00DF3BD1" w:rsidRDefault="00170830" w:rsidP="00DF3BD1">
            <w:pPr>
              <w:jc w:val="center"/>
              <w:rPr>
                <w:color w:val="000000"/>
              </w:rPr>
            </w:pPr>
            <w:r w:rsidRPr="00DF3BD1">
              <w:rPr>
                <w:color w:val="000000"/>
              </w:rPr>
              <w:t>У</w:t>
            </w:r>
          </w:p>
        </w:tc>
        <w:tc>
          <w:tcPr>
            <w:tcW w:w="631" w:type="dxa"/>
            <w:tcBorders>
              <w:top w:val="single" w:sz="8" w:space="0" w:color="auto"/>
              <w:left w:val="nil"/>
              <w:bottom w:val="single" w:sz="8" w:space="0" w:color="auto"/>
              <w:right w:val="single" w:sz="8" w:space="0" w:color="auto"/>
            </w:tcBorders>
            <w:shd w:val="clear" w:color="auto" w:fill="auto"/>
            <w:hideMark/>
          </w:tcPr>
          <w:p w14:paraId="181F00E9" w14:textId="77777777" w:rsidR="00170830" w:rsidRPr="00DF3BD1" w:rsidRDefault="00170830" w:rsidP="00DF3BD1">
            <w:pPr>
              <w:jc w:val="center"/>
              <w:rPr>
                <w:color w:val="000000"/>
              </w:rPr>
            </w:pPr>
            <w:r w:rsidRPr="00DF3BD1">
              <w:rPr>
                <w:color w:val="000000"/>
              </w:rPr>
              <w:t>В</w:t>
            </w:r>
          </w:p>
        </w:tc>
        <w:tc>
          <w:tcPr>
            <w:tcW w:w="629" w:type="dxa"/>
            <w:tcBorders>
              <w:top w:val="single" w:sz="8" w:space="0" w:color="auto"/>
              <w:left w:val="nil"/>
              <w:bottom w:val="single" w:sz="8" w:space="0" w:color="auto"/>
              <w:right w:val="nil"/>
            </w:tcBorders>
            <w:shd w:val="clear" w:color="auto" w:fill="auto"/>
            <w:hideMark/>
          </w:tcPr>
          <w:p w14:paraId="7872BB1D" w14:textId="77777777" w:rsidR="00170830" w:rsidRPr="00DF3BD1" w:rsidRDefault="00170830" w:rsidP="00DF3BD1">
            <w:pPr>
              <w:jc w:val="center"/>
              <w:rPr>
                <w:color w:val="000000"/>
              </w:rPr>
            </w:pPr>
            <w:r w:rsidRPr="00DF3BD1">
              <w:rPr>
                <w:color w:val="000000"/>
              </w:rPr>
              <w:t>З</w:t>
            </w:r>
          </w:p>
        </w:tc>
        <w:tc>
          <w:tcPr>
            <w:tcW w:w="631" w:type="dxa"/>
            <w:tcBorders>
              <w:top w:val="single" w:sz="8" w:space="0" w:color="auto"/>
              <w:left w:val="single" w:sz="4" w:space="0" w:color="auto"/>
              <w:bottom w:val="single" w:sz="8" w:space="0" w:color="auto"/>
              <w:right w:val="single" w:sz="4" w:space="0" w:color="auto"/>
            </w:tcBorders>
            <w:shd w:val="clear" w:color="auto" w:fill="auto"/>
            <w:hideMark/>
          </w:tcPr>
          <w:p w14:paraId="64814AE2" w14:textId="77777777" w:rsidR="00170830" w:rsidRPr="00DF3BD1" w:rsidRDefault="00170830" w:rsidP="00DF3BD1">
            <w:pPr>
              <w:jc w:val="center"/>
              <w:rPr>
                <w:color w:val="000000"/>
              </w:rPr>
            </w:pPr>
            <w:r w:rsidRPr="00DF3BD1">
              <w:rPr>
                <w:color w:val="000000"/>
              </w:rPr>
              <w:t>У</w:t>
            </w:r>
          </w:p>
        </w:tc>
        <w:tc>
          <w:tcPr>
            <w:tcW w:w="631" w:type="dxa"/>
            <w:tcBorders>
              <w:top w:val="single" w:sz="8" w:space="0" w:color="auto"/>
              <w:left w:val="nil"/>
              <w:bottom w:val="single" w:sz="8" w:space="0" w:color="auto"/>
              <w:right w:val="single" w:sz="8" w:space="0" w:color="auto"/>
            </w:tcBorders>
            <w:shd w:val="clear" w:color="auto" w:fill="auto"/>
            <w:hideMark/>
          </w:tcPr>
          <w:p w14:paraId="4F22A9FA" w14:textId="77777777" w:rsidR="00170830" w:rsidRPr="00DF3BD1" w:rsidRDefault="00170830" w:rsidP="00DF3BD1">
            <w:pPr>
              <w:jc w:val="center"/>
              <w:rPr>
                <w:color w:val="000000"/>
              </w:rPr>
            </w:pPr>
            <w:r w:rsidRPr="00DF3BD1">
              <w:rPr>
                <w:color w:val="000000"/>
              </w:rPr>
              <w:t>В</w:t>
            </w:r>
          </w:p>
        </w:tc>
        <w:tc>
          <w:tcPr>
            <w:tcW w:w="629" w:type="dxa"/>
            <w:tcBorders>
              <w:top w:val="single" w:sz="8" w:space="0" w:color="auto"/>
              <w:left w:val="nil"/>
              <w:bottom w:val="single" w:sz="8" w:space="0" w:color="auto"/>
              <w:right w:val="nil"/>
            </w:tcBorders>
            <w:shd w:val="clear" w:color="auto" w:fill="auto"/>
            <w:hideMark/>
          </w:tcPr>
          <w:p w14:paraId="7FDFA88B" w14:textId="77777777" w:rsidR="00170830" w:rsidRPr="00DF3BD1" w:rsidRDefault="00170830" w:rsidP="00DF3BD1">
            <w:pPr>
              <w:jc w:val="center"/>
              <w:rPr>
                <w:color w:val="000000"/>
              </w:rPr>
            </w:pPr>
            <w:r w:rsidRPr="00DF3BD1">
              <w:rPr>
                <w:color w:val="000000"/>
              </w:rPr>
              <w:t>З</w:t>
            </w:r>
          </w:p>
        </w:tc>
        <w:tc>
          <w:tcPr>
            <w:tcW w:w="631" w:type="dxa"/>
            <w:tcBorders>
              <w:top w:val="single" w:sz="8" w:space="0" w:color="auto"/>
              <w:left w:val="single" w:sz="4" w:space="0" w:color="auto"/>
              <w:bottom w:val="single" w:sz="8" w:space="0" w:color="auto"/>
              <w:right w:val="single" w:sz="4" w:space="0" w:color="auto"/>
            </w:tcBorders>
            <w:shd w:val="clear" w:color="auto" w:fill="auto"/>
            <w:hideMark/>
          </w:tcPr>
          <w:p w14:paraId="4251DCB3" w14:textId="77777777" w:rsidR="00170830" w:rsidRPr="00DF3BD1" w:rsidRDefault="00170830" w:rsidP="00DF3BD1">
            <w:pPr>
              <w:jc w:val="center"/>
              <w:rPr>
                <w:color w:val="000000"/>
              </w:rPr>
            </w:pPr>
            <w:r w:rsidRPr="00DF3BD1">
              <w:rPr>
                <w:color w:val="000000"/>
              </w:rPr>
              <w:t>У</w:t>
            </w:r>
          </w:p>
        </w:tc>
        <w:tc>
          <w:tcPr>
            <w:tcW w:w="631" w:type="dxa"/>
            <w:tcBorders>
              <w:top w:val="single" w:sz="8" w:space="0" w:color="auto"/>
              <w:left w:val="nil"/>
              <w:bottom w:val="single" w:sz="8" w:space="0" w:color="auto"/>
              <w:right w:val="single" w:sz="4" w:space="0" w:color="auto"/>
            </w:tcBorders>
            <w:shd w:val="clear" w:color="auto" w:fill="auto"/>
            <w:hideMark/>
          </w:tcPr>
          <w:p w14:paraId="598C90C6" w14:textId="77777777" w:rsidR="00170830" w:rsidRPr="00DF3BD1" w:rsidRDefault="00170830" w:rsidP="00DF3BD1">
            <w:pPr>
              <w:jc w:val="center"/>
              <w:rPr>
                <w:color w:val="000000"/>
              </w:rPr>
            </w:pPr>
            <w:r w:rsidRPr="00DF3BD1">
              <w:rPr>
                <w:color w:val="000000"/>
              </w:rPr>
              <w:t>В</w:t>
            </w:r>
          </w:p>
        </w:tc>
      </w:tr>
      <w:tr w:rsidR="00DF3BD1" w:rsidRPr="00DF3BD1" w14:paraId="106E4EEB" w14:textId="77777777" w:rsidTr="00DF3BD1">
        <w:trPr>
          <w:trHeight w:val="300"/>
        </w:trPr>
        <w:tc>
          <w:tcPr>
            <w:tcW w:w="576" w:type="dxa"/>
            <w:tcBorders>
              <w:top w:val="nil"/>
              <w:left w:val="single" w:sz="8" w:space="0" w:color="auto"/>
              <w:bottom w:val="single" w:sz="4" w:space="0" w:color="auto"/>
              <w:right w:val="single" w:sz="4" w:space="0" w:color="auto"/>
            </w:tcBorders>
            <w:shd w:val="clear" w:color="auto" w:fill="auto"/>
            <w:hideMark/>
          </w:tcPr>
          <w:p w14:paraId="5001CCFC" w14:textId="77777777" w:rsidR="00DF3BD1" w:rsidRPr="00DF3BD1" w:rsidRDefault="00DF3BD1" w:rsidP="00DF3BD1">
            <w:pPr>
              <w:rPr>
                <w:color w:val="000000"/>
              </w:rPr>
            </w:pPr>
            <w:r w:rsidRPr="00DF3BD1">
              <w:rPr>
                <w:color w:val="000000"/>
              </w:rPr>
              <w:t>1.1.</w:t>
            </w:r>
          </w:p>
        </w:tc>
        <w:tc>
          <w:tcPr>
            <w:tcW w:w="2983" w:type="dxa"/>
            <w:tcBorders>
              <w:top w:val="nil"/>
              <w:left w:val="nil"/>
              <w:bottom w:val="single" w:sz="4" w:space="0" w:color="auto"/>
              <w:right w:val="nil"/>
            </w:tcBorders>
            <w:shd w:val="clear" w:color="auto" w:fill="auto"/>
            <w:hideMark/>
          </w:tcPr>
          <w:p w14:paraId="7021D209" w14:textId="77777777" w:rsidR="00DF3BD1" w:rsidRPr="00DF3BD1" w:rsidRDefault="00DF3BD1" w:rsidP="00DF3BD1">
            <w:pPr>
              <w:rPr>
                <w:color w:val="000000"/>
              </w:rPr>
            </w:pPr>
            <w:r w:rsidRPr="00DF3BD1">
              <w:rPr>
                <w:color w:val="000000"/>
              </w:rPr>
              <w:t>Теоретические вопросы</w:t>
            </w:r>
          </w:p>
          <w:p w14:paraId="5C839D8D" w14:textId="77777777" w:rsidR="00DF3BD1" w:rsidRPr="00DF3BD1" w:rsidRDefault="00DF3BD1" w:rsidP="00DF3BD1">
            <w:pPr>
              <w:rPr>
                <w:color w:val="000000"/>
              </w:rPr>
            </w:pPr>
            <w:r w:rsidRPr="00DF3BD1">
              <w:rPr>
                <w:color w:val="000000"/>
              </w:rPr>
              <w:t>(в соответствии с п.4.2.)</w:t>
            </w:r>
          </w:p>
        </w:tc>
        <w:tc>
          <w:tcPr>
            <w:tcW w:w="425" w:type="dxa"/>
            <w:tcBorders>
              <w:top w:val="nil"/>
              <w:left w:val="single" w:sz="8" w:space="0" w:color="auto"/>
              <w:bottom w:val="single" w:sz="4" w:space="0" w:color="auto"/>
              <w:right w:val="single" w:sz="4" w:space="0" w:color="auto"/>
            </w:tcBorders>
            <w:shd w:val="clear" w:color="auto" w:fill="auto"/>
            <w:hideMark/>
          </w:tcPr>
          <w:p w14:paraId="404014D9" w14:textId="77777777" w:rsidR="00DF3BD1" w:rsidRPr="00DF3BD1" w:rsidRDefault="00DF3BD1" w:rsidP="00DF3BD1">
            <w:pPr>
              <w:jc w:val="center"/>
              <w:rPr>
                <w:b/>
                <w:bCs/>
                <w:color w:val="000000"/>
              </w:rPr>
            </w:pPr>
            <w:r w:rsidRPr="00DF3BD1">
              <w:rPr>
                <w:b/>
                <w:bCs/>
                <w:color w:val="000000"/>
              </w:rPr>
              <w:t>Х</w:t>
            </w:r>
          </w:p>
        </w:tc>
        <w:tc>
          <w:tcPr>
            <w:tcW w:w="631" w:type="dxa"/>
            <w:tcBorders>
              <w:top w:val="nil"/>
              <w:left w:val="nil"/>
              <w:bottom w:val="single" w:sz="4" w:space="0" w:color="auto"/>
              <w:right w:val="single" w:sz="4" w:space="0" w:color="auto"/>
            </w:tcBorders>
            <w:shd w:val="clear" w:color="auto" w:fill="auto"/>
            <w:hideMark/>
          </w:tcPr>
          <w:p w14:paraId="756C8E83" w14:textId="77777777" w:rsidR="00DF3BD1" w:rsidRPr="00DF3BD1" w:rsidRDefault="00DF3BD1" w:rsidP="00DF3BD1">
            <w:pPr>
              <w:jc w:val="center"/>
              <w:rPr>
                <w:b/>
                <w:bCs/>
                <w:color w:val="000000"/>
              </w:rPr>
            </w:pPr>
            <w:r w:rsidRPr="00DF3BD1">
              <w:rPr>
                <w:b/>
                <w:bCs/>
                <w:color w:val="000000"/>
              </w:rPr>
              <w:t>Х</w:t>
            </w:r>
          </w:p>
        </w:tc>
        <w:tc>
          <w:tcPr>
            <w:tcW w:w="631" w:type="dxa"/>
            <w:tcBorders>
              <w:top w:val="nil"/>
              <w:left w:val="nil"/>
              <w:bottom w:val="single" w:sz="4" w:space="0" w:color="auto"/>
              <w:right w:val="single" w:sz="8" w:space="0" w:color="auto"/>
            </w:tcBorders>
            <w:shd w:val="clear" w:color="auto" w:fill="auto"/>
            <w:hideMark/>
          </w:tcPr>
          <w:p w14:paraId="60A434F1" w14:textId="77777777" w:rsidR="00DF3BD1" w:rsidRPr="00DF3BD1" w:rsidRDefault="00DF3BD1" w:rsidP="00DF3BD1">
            <w:pPr>
              <w:jc w:val="center"/>
              <w:rPr>
                <w:b/>
                <w:bCs/>
                <w:color w:val="000000"/>
              </w:rPr>
            </w:pPr>
            <w:r w:rsidRPr="00DF3BD1">
              <w:rPr>
                <w:b/>
                <w:bCs/>
                <w:color w:val="000000"/>
              </w:rPr>
              <w:t>Х</w:t>
            </w:r>
          </w:p>
        </w:tc>
        <w:tc>
          <w:tcPr>
            <w:tcW w:w="629" w:type="dxa"/>
            <w:tcBorders>
              <w:top w:val="nil"/>
              <w:left w:val="nil"/>
              <w:bottom w:val="single" w:sz="4" w:space="0" w:color="auto"/>
              <w:right w:val="single" w:sz="4" w:space="0" w:color="auto"/>
            </w:tcBorders>
            <w:shd w:val="clear" w:color="auto" w:fill="auto"/>
            <w:hideMark/>
          </w:tcPr>
          <w:p w14:paraId="168FFD69" w14:textId="77777777" w:rsidR="00DF3BD1" w:rsidRPr="00DF3BD1" w:rsidRDefault="00DF3BD1" w:rsidP="00DF3BD1">
            <w:pPr>
              <w:jc w:val="center"/>
              <w:rPr>
                <w:b/>
                <w:bCs/>
                <w:color w:val="000000"/>
              </w:rPr>
            </w:pPr>
            <w:r w:rsidRPr="00DF3BD1">
              <w:rPr>
                <w:b/>
                <w:bCs/>
                <w:color w:val="000000"/>
              </w:rPr>
              <w:t>Х</w:t>
            </w:r>
          </w:p>
        </w:tc>
        <w:tc>
          <w:tcPr>
            <w:tcW w:w="631" w:type="dxa"/>
            <w:tcBorders>
              <w:top w:val="nil"/>
              <w:left w:val="nil"/>
              <w:bottom w:val="single" w:sz="4" w:space="0" w:color="auto"/>
              <w:right w:val="single" w:sz="4" w:space="0" w:color="auto"/>
            </w:tcBorders>
            <w:shd w:val="clear" w:color="auto" w:fill="auto"/>
            <w:hideMark/>
          </w:tcPr>
          <w:p w14:paraId="2CF9624A" w14:textId="77777777" w:rsidR="00DF3BD1" w:rsidRPr="00DF3BD1" w:rsidRDefault="00DF3BD1" w:rsidP="00DF3BD1">
            <w:pPr>
              <w:jc w:val="center"/>
              <w:rPr>
                <w:b/>
                <w:bCs/>
                <w:color w:val="000000"/>
              </w:rPr>
            </w:pPr>
            <w:r w:rsidRPr="00DF3BD1">
              <w:rPr>
                <w:b/>
                <w:bCs/>
                <w:color w:val="000000"/>
              </w:rPr>
              <w:t>Х</w:t>
            </w:r>
          </w:p>
        </w:tc>
        <w:tc>
          <w:tcPr>
            <w:tcW w:w="631" w:type="dxa"/>
            <w:tcBorders>
              <w:top w:val="nil"/>
              <w:left w:val="nil"/>
              <w:bottom w:val="single" w:sz="4" w:space="0" w:color="auto"/>
              <w:right w:val="nil"/>
            </w:tcBorders>
            <w:shd w:val="clear" w:color="auto" w:fill="auto"/>
            <w:hideMark/>
          </w:tcPr>
          <w:p w14:paraId="763C6CBF" w14:textId="77777777" w:rsidR="00DF3BD1" w:rsidRPr="00DF3BD1" w:rsidRDefault="00DF3BD1" w:rsidP="00DF3BD1">
            <w:pPr>
              <w:jc w:val="center"/>
              <w:rPr>
                <w:b/>
                <w:bCs/>
                <w:color w:val="000000"/>
              </w:rPr>
            </w:pPr>
            <w:r w:rsidRPr="00DF3BD1">
              <w:rPr>
                <w:b/>
                <w:bCs/>
                <w:color w:val="000000"/>
              </w:rPr>
              <w:t>Х</w:t>
            </w:r>
          </w:p>
        </w:tc>
        <w:tc>
          <w:tcPr>
            <w:tcW w:w="629" w:type="dxa"/>
            <w:tcBorders>
              <w:top w:val="nil"/>
              <w:left w:val="single" w:sz="8" w:space="0" w:color="auto"/>
              <w:bottom w:val="single" w:sz="4" w:space="0" w:color="auto"/>
              <w:right w:val="single" w:sz="4" w:space="0" w:color="auto"/>
            </w:tcBorders>
            <w:shd w:val="clear" w:color="auto" w:fill="auto"/>
            <w:hideMark/>
          </w:tcPr>
          <w:p w14:paraId="0724E09D" w14:textId="77777777" w:rsidR="00DF3BD1" w:rsidRPr="00DF3BD1" w:rsidRDefault="00DF3BD1" w:rsidP="00DF3BD1">
            <w:pPr>
              <w:jc w:val="center"/>
              <w:rPr>
                <w:b/>
                <w:bCs/>
                <w:color w:val="000000"/>
              </w:rPr>
            </w:pPr>
            <w:r w:rsidRPr="00DF3BD1">
              <w:rPr>
                <w:b/>
                <w:bCs/>
                <w:color w:val="000000"/>
              </w:rPr>
              <w:t>Х</w:t>
            </w:r>
          </w:p>
        </w:tc>
        <w:tc>
          <w:tcPr>
            <w:tcW w:w="631" w:type="dxa"/>
            <w:tcBorders>
              <w:top w:val="nil"/>
              <w:left w:val="nil"/>
              <w:bottom w:val="single" w:sz="4" w:space="0" w:color="auto"/>
              <w:right w:val="single" w:sz="4" w:space="0" w:color="auto"/>
            </w:tcBorders>
            <w:shd w:val="clear" w:color="auto" w:fill="auto"/>
            <w:hideMark/>
          </w:tcPr>
          <w:p w14:paraId="2CC99904" w14:textId="77777777" w:rsidR="00DF3BD1" w:rsidRPr="00DF3BD1" w:rsidRDefault="00DF3BD1" w:rsidP="00DF3BD1">
            <w:pPr>
              <w:jc w:val="center"/>
              <w:rPr>
                <w:b/>
                <w:bCs/>
                <w:color w:val="000000"/>
              </w:rPr>
            </w:pPr>
            <w:r w:rsidRPr="00DF3BD1">
              <w:rPr>
                <w:b/>
                <w:bCs/>
                <w:color w:val="000000"/>
              </w:rPr>
              <w:t>Х</w:t>
            </w:r>
          </w:p>
        </w:tc>
        <w:tc>
          <w:tcPr>
            <w:tcW w:w="631" w:type="dxa"/>
            <w:tcBorders>
              <w:top w:val="nil"/>
              <w:left w:val="nil"/>
              <w:bottom w:val="single" w:sz="4" w:space="0" w:color="auto"/>
              <w:right w:val="single" w:sz="4" w:space="0" w:color="auto"/>
            </w:tcBorders>
            <w:shd w:val="clear" w:color="auto" w:fill="auto"/>
            <w:hideMark/>
          </w:tcPr>
          <w:p w14:paraId="4CFFE7D9" w14:textId="77777777" w:rsidR="00DF3BD1" w:rsidRPr="00DF3BD1" w:rsidRDefault="00DF3BD1" w:rsidP="00DF3BD1">
            <w:pPr>
              <w:jc w:val="center"/>
              <w:rPr>
                <w:b/>
                <w:bCs/>
                <w:color w:val="000000"/>
              </w:rPr>
            </w:pPr>
            <w:r w:rsidRPr="00DF3BD1">
              <w:rPr>
                <w:b/>
                <w:bCs/>
                <w:color w:val="000000"/>
              </w:rPr>
              <w:t>Х</w:t>
            </w:r>
          </w:p>
        </w:tc>
      </w:tr>
      <w:tr w:rsidR="00DF3BD1" w:rsidRPr="00DF3BD1" w14:paraId="3EF3564A" w14:textId="77777777" w:rsidTr="00DF3BD1">
        <w:trPr>
          <w:trHeight w:val="315"/>
        </w:trPr>
        <w:tc>
          <w:tcPr>
            <w:tcW w:w="576" w:type="dxa"/>
            <w:tcBorders>
              <w:top w:val="nil"/>
              <w:left w:val="single" w:sz="8" w:space="0" w:color="auto"/>
              <w:bottom w:val="single" w:sz="4" w:space="0" w:color="auto"/>
              <w:right w:val="single" w:sz="4" w:space="0" w:color="auto"/>
            </w:tcBorders>
            <w:shd w:val="clear" w:color="auto" w:fill="auto"/>
            <w:noWrap/>
            <w:hideMark/>
          </w:tcPr>
          <w:p w14:paraId="72D6541A" w14:textId="77777777" w:rsidR="00DF3BD1" w:rsidRPr="00DF3BD1" w:rsidRDefault="00DF3BD1" w:rsidP="00DF3BD1">
            <w:pPr>
              <w:rPr>
                <w:color w:val="000000"/>
              </w:rPr>
            </w:pPr>
            <w:r w:rsidRPr="00DF3BD1">
              <w:rPr>
                <w:color w:val="000000"/>
              </w:rPr>
              <w:t>1.2.</w:t>
            </w:r>
          </w:p>
        </w:tc>
        <w:tc>
          <w:tcPr>
            <w:tcW w:w="2983" w:type="dxa"/>
            <w:tcBorders>
              <w:top w:val="nil"/>
              <w:left w:val="nil"/>
              <w:bottom w:val="single" w:sz="4" w:space="0" w:color="auto"/>
              <w:right w:val="nil"/>
            </w:tcBorders>
            <w:shd w:val="clear" w:color="auto" w:fill="auto"/>
            <w:hideMark/>
          </w:tcPr>
          <w:p w14:paraId="23655545" w14:textId="77777777" w:rsidR="00DF3BD1" w:rsidRPr="00DF3BD1" w:rsidRDefault="00DF3BD1" w:rsidP="00DF3BD1">
            <w:pPr>
              <w:rPr>
                <w:color w:val="000000"/>
              </w:rPr>
            </w:pPr>
            <w:r w:rsidRPr="00DF3BD1">
              <w:rPr>
                <w:color w:val="000000"/>
              </w:rPr>
              <w:t>Практические задания</w:t>
            </w:r>
          </w:p>
          <w:p w14:paraId="0184FA3B" w14:textId="77777777" w:rsidR="00DF3BD1" w:rsidRPr="00DF3BD1" w:rsidRDefault="00DF3BD1" w:rsidP="00DF3BD1">
            <w:pPr>
              <w:rPr>
                <w:color w:val="000000"/>
              </w:rPr>
            </w:pPr>
            <w:r w:rsidRPr="00DF3BD1">
              <w:rPr>
                <w:color w:val="000000"/>
              </w:rPr>
              <w:t>(в соответствии с п.4.2.)</w:t>
            </w:r>
          </w:p>
        </w:tc>
        <w:tc>
          <w:tcPr>
            <w:tcW w:w="425" w:type="dxa"/>
            <w:tcBorders>
              <w:top w:val="nil"/>
              <w:left w:val="single" w:sz="8" w:space="0" w:color="auto"/>
              <w:bottom w:val="single" w:sz="4" w:space="0" w:color="auto"/>
              <w:right w:val="single" w:sz="4" w:space="0" w:color="auto"/>
            </w:tcBorders>
            <w:shd w:val="clear" w:color="auto" w:fill="auto"/>
            <w:hideMark/>
          </w:tcPr>
          <w:p w14:paraId="65806BD1" w14:textId="77777777" w:rsidR="00DF3BD1" w:rsidRPr="00DF3BD1" w:rsidRDefault="00DF3BD1" w:rsidP="00DF3BD1">
            <w:pPr>
              <w:jc w:val="center"/>
              <w:rPr>
                <w:b/>
                <w:bCs/>
                <w:color w:val="000000"/>
              </w:rPr>
            </w:pPr>
            <w:r w:rsidRPr="00DF3BD1">
              <w:rPr>
                <w:b/>
                <w:bCs/>
                <w:color w:val="000000"/>
              </w:rPr>
              <w:t>Х</w:t>
            </w:r>
          </w:p>
        </w:tc>
        <w:tc>
          <w:tcPr>
            <w:tcW w:w="631" w:type="dxa"/>
            <w:tcBorders>
              <w:top w:val="nil"/>
              <w:left w:val="nil"/>
              <w:bottom w:val="single" w:sz="4" w:space="0" w:color="auto"/>
              <w:right w:val="single" w:sz="4" w:space="0" w:color="auto"/>
            </w:tcBorders>
            <w:shd w:val="clear" w:color="auto" w:fill="auto"/>
            <w:hideMark/>
          </w:tcPr>
          <w:p w14:paraId="0AB52E96" w14:textId="77777777" w:rsidR="00DF3BD1" w:rsidRPr="00DF3BD1" w:rsidRDefault="00DF3BD1" w:rsidP="00DF3BD1">
            <w:pPr>
              <w:jc w:val="center"/>
              <w:rPr>
                <w:b/>
                <w:bCs/>
                <w:color w:val="000000"/>
              </w:rPr>
            </w:pPr>
            <w:r w:rsidRPr="00DF3BD1">
              <w:rPr>
                <w:b/>
                <w:bCs/>
                <w:color w:val="000000"/>
              </w:rPr>
              <w:t>Х</w:t>
            </w:r>
          </w:p>
        </w:tc>
        <w:tc>
          <w:tcPr>
            <w:tcW w:w="631" w:type="dxa"/>
            <w:tcBorders>
              <w:top w:val="nil"/>
              <w:left w:val="nil"/>
              <w:bottom w:val="single" w:sz="4" w:space="0" w:color="auto"/>
              <w:right w:val="single" w:sz="8" w:space="0" w:color="auto"/>
            </w:tcBorders>
            <w:shd w:val="clear" w:color="auto" w:fill="auto"/>
            <w:hideMark/>
          </w:tcPr>
          <w:p w14:paraId="63C8E085" w14:textId="77777777" w:rsidR="00DF3BD1" w:rsidRPr="00DF3BD1" w:rsidRDefault="00DF3BD1" w:rsidP="00DF3BD1">
            <w:pPr>
              <w:jc w:val="center"/>
              <w:rPr>
                <w:b/>
                <w:bCs/>
                <w:color w:val="000000"/>
              </w:rPr>
            </w:pPr>
            <w:r w:rsidRPr="00DF3BD1">
              <w:rPr>
                <w:b/>
                <w:bCs/>
                <w:color w:val="000000"/>
              </w:rPr>
              <w:t>Х</w:t>
            </w:r>
          </w:p>
        </w:tc>
        <w:tc>
          <w:tcPr>
            <w:tcW w:w="629" w:type="dxa"/>
            <w:tcBorders>
              <w:top w:val="nil"/>
              <w:left w:val="nil"/>
              <w:bottom w:val="single" w:sz="4" w:space="0" w:color="auto"/>
              <w:right w:val="single" w:sz="4" w:space="0" w:color="auto"/>
            </w:tcBorders>
            <w:shd w:val="clear" w:color="auto" w:fill="auto"/>
            <w:hideMark/>
          </w:tcPr>
          <w:p w14:paraId="2C5A38B7" w14:textId="77777777" w:rsidR="00DF3BD1" w:rsidRPr="00DF3BD1" w:rsidRDefault="00DF3BD1" w:rsidP="00DF3BD1">
            <w:pPr>
              <w:jc w:val="center"/>
              <w:rPr>
                <w:b/>
                <w:bCs/>
                <w:color w:val="000000"/>
              </w:rPr>
            </w:pPr>
            <w:r w:rsidRPr="00DF3BD1">
              <w:rPr>
                <w:b/>
                <w:bCs/>
                <w:color w:val="000000"/>
              </w:rPr>
              <w:t>Х</w:t>
            </w:r>
          </w:p>
        </w:tc>
        <w:tc>
          <w:tcPr>
            <w:tcW w:w="631" w:type="dxa"/>
            <w:tcBorders>
              <w:top w:val="nil"/>
              <w:left w:val="nil"/>
              <w:bottom w:val="single" w:sz="4" w:space="0" w:color="auto"/>
              <w:right w:val="single" w:sz="4" w:space="0" w:color="auto"/>
            </w:tcBorders>
            <w:shd w:val="clear" w:color="auto" w:fill="auto"/>
            <w:hideMark/>
          </w:tcPr>
          <w:p w14:paraId="1C3E9BA0" w14:textId="77777777" w:rsidR="00DF3BD1" w:rsidRPr="00DF3BD1" w:rsidRDefault="00DF3BD1" w:rsidP="00DF3BD1">
            <w:pPr>
              <w:jc w:val="center"/>
              <w:rPr>
                <w:b/>
                <w:bCs/>
                <w:color w:val="000000"/>
              </w:rPr>
            </w:pPr>
            <w:r w:rsidRPr="00DF3BD1">
              <w:rPr>
                <w:b/>
                <w:bCs/>
                <w:color w:val="000000"/>
              </w:rPr>
              <w:t>Х</w:t>
            </w:r>
          </w:p>
        </w:tc>
        <w:tc>
          <w:tcPr>
            <w:tcW w:w="631" w:type="dxa"/>
            <w:tcBorders>
              <w:top w:val="nil"/>
              <w:left w:val="nil"/>
              <w:bottom w:val="single" w:sz="4" w:space="0" w:color="auto"/>
              <w:right w:val="nil"/>
            </w:tcBorders>
            <w:shd w:val="clear" w:color="auto" w:fill="auto"/>
            <w:hideMark/>
          </w:tcPr>
          <w:p w14:paraId="28E5061E" w14:textId="77777777" w:rsidR="00DF3BD1" w:rsidRPr="00DF3BD1" w:rsidRDefault="00DF3BD1" w:rsidP="00DF3BD1">
            <w:pPr>
              <w:jc w:val="center"/>
              <w:rPr>
                <w:b/>
                <w:bCs/>
                <w:color w:val="000000"/>
              </w:rPr>
            </w:pPr>
            <w:r w:rsidRPr="00DF3BD1">
              <w:rPr>
                <w:b/>
                <w:bCs/>
                <w:color w:val="000000"/>
              </w:rPr>
              <w:t>Х</w:t>
            </w:r>
          </w:p>
        </w:tc>
        <w:tc>
          <w:tcPr>
            <w:tcW w:w="629" w:type="dxa"/>
            <w:tcBorders>
              <w:top w:val="nil"/>
              <w:left w:val="single" w:sz="8" w:space="0" w:color="auto"/>
              <w:bottom w:val="single" w:sz="4" w:space="0" w:color="auto"/>
              <w:right w:val="single" w:sz="4" w:space="0" w:color="auto"/>
            </w:tcBorders>
            <w:shd w:val="clear" w:color="auto" w:fill="auto"/>
            <w:hideMark/>
          </w:tcPr>
          <w:p w14:paraId="75288131" w14:textId="77777777" w:rsidR="00DF3BD1" w:rsidRPr="00DF3BD1" w:rsidRDefault="00DF3BD1" w:rsidP="00DF3BD1">
            <w:pPr>
              <w:jc w:val="center"/>
              <w:rPr>
                <w:b/>
                <w:bCs/>
                <w:color w:val="000000"/>
              </w:rPr>
            </w:pPr>
            <w:r w:rsidRPr="00DF3BD1">
              <w:rPr>
                <w:b/>
                <w:bCs/>
                <w:color w:val="000000"/>
              </w:rPr>
              <w:t>Х</w:t>
            </w:r>
          </w:p>
        </w:tc>
        <w:tc>
          <w:tcPr>
            <w:tcW w:w="631" w:type="dxa"/>
            <w:tcBorders>
              <w:top w:val="nil"/>
              <w:left w:val="nil"/>
              <w:bottom w:val="single" w:sz="4" w:space="0" w:color="auto"/>
              <w:right w:val="single" w:sz="4" w:space="0" w:color="auto"/>
            </w:tcBorders>
            <w:shd w:val="clear" w:color="auto" w:fill="auto"/>
            <w:hideMark/>
          </w:tcPr>
          <w:p w14:paraId="2DF11BE7" w14:textId="77777777" w:rsidR="00DF3BD1" w:rsidRPr="00DF3BD1" w:rsidRDefault="00DF3BD1" w:rsidP="00DF3BD1">
            <w:pPr>
              <w:jc w:val="center"/>
              <w:rPr>
                <w:b/>
                <w:bCs/>
                <w:color w:val="000000"/>
              </w:rPr>
            </w:pPr>
            <w:r w:rsidRPr="00DF3BD1">
              <w:rPr>
                <w:b/>
                <w:bCs/>
                <w:color w:val="000000"/>
              </w:rPr>
              <w:t>Х</w:t>
            </w:r>
          </w:p>
        </w:tc>
        <w:tc>
          <w:tcPr>
            <w:tcW w:w="631" w:type="dxa"/>
            <w:tcBorders>
              <w:top w:val="nil"/>
              <w:left w:val="nil"/>
              <w:bottom w:val="single" w:sz="4" w:space="0" w:color="auto"/>
              <w:right w:val="single" w:sz="4" w:space="0" w:color="auto"/>
            </w:tcBorders>
            <w:shd w:val="clear" w:color="auto" w:fill="auto"/>
            <w:hideMark/>
          </w:tcPr>
          <w:p w14:paraId="15C8445D" w14:textId="77777777" w:rsidR="00DF3BD1" w:rsidRPr="00DF3BD1" w:rsidRDefault="00DF3BD1" w:rsidP="00DF3BD1">
            <w:pPr>
              <w:jc w:val="center"/>
              <w:rPr>
                <w:b/>
                <w:bCs/>
                <w:color w:val="000000"/>
              </w:rPr>
            </w:pPr>
            <w:r w:rsidRPr="00DF3BD1">
              <w:rPr>
                <w:b/>
                <w:bCs/>
                <w:color w:val="000000"/>
              </w:rPr>
              <w:t>Х</w:t>
            </w:r>
          </w:p>
        </w:tc>
      </w:tr>
      <w:tr w:rsidR="00170830" w:rsidRPr="00DF3BD1" w14:paraId="48490A10" w14:textId="77777777" w:rsidTr="00DF3BD1">
        <w:trPr>
          <w:trHeight w:val="330"/>
        </w:trPr>
        <w:tc>
          <w:tcPr>
            <w:tcW w:w="576" w:type="dxa"/>
            <w:tcBorders>
              <w:top w:val="single" w:sz="8" w:space="0" w:color="auto"/>
              <w:left w:val="single" w:sz="8" w:space="0" w:color="auto"/>
              <w:bottom w:val="single" w:sz="8" w:space="0" w:color="auto"/>
              <w:right w:val="nil"/>
            </w:tcBorders>
            <w:shd w:val="clear" w:color="auto" w:fill="auto"/>
            <w:noWrap/>
            <w:hideMark/>
          </w:tcPr>
          <w:p w14:paraId="184218B2" w14:textId="77777777" w:rsidR="00170830" w:rsidRPr="00DF3BD1" w:rsidRDefault="00170830" w:rsidP="00DF3BD1">
            <w:pPr>
              <w:rPr>
                <w:color w:val="000000"/>
              </w:rPr>
            </w:pPr>
            <w:r w:rsidRPr="00DF3BD1">
              <w:rPr>
                <w:color w:val="000000"/>
              </w:rPr>
              <w:t> </w:t>
            </w:r>
          </w:p>
        </w:tc>
        <w:tc>
          <w:tcPr>
            <w:tcW w:w="2983" w:type="dxa"/>
            <w:tcBorders>
              <w:top w:val="single" w:sz="8" w:space="0" w:color="auto"/>
              <w:left w:val="nil"/>
              <w:bottom w:val="single" w:sz="8" w:space="0" w:color="auto"/>
              <w:right w:val="nil"/>
            </w:tcBorders>
            <w:shd w:val="clear" w:color="auto" w:fill="auto"/>
            <w:hideMark/>
          </w:tcPr>
          <w:p w14:paraId="3ABA26E7" w14:textId="77777777" w:rsidR="00170830" w:rsidRPr="00DF3BD1" w:rsidRDefault="00DF3BD1" w:rsidP="00DF3BD1">
            <w:pPr>
              <w:jc w:val="right"/>
              <w:rPr>
                <w:b/>
                <w:bCs/>
                <w:color w:val="000000"/>
              </w:rPr>
            </w:pPr>
            <w:r>
              <w:rPr>
                <w:b/>
                <w:bCs/>
                <w:color w:val="000000"/>
              </w:rPr>
              <w:t>Итого</w:t>
            </w:r>
          </w:p>
        </w:tc>
        <w:tc>
          <w:tcPr>
            <w:tcW w:w="425" w:type="dxa"/>
            <w:tcBorders>
              <w:top w:val="single" w:sz="8" w:space="0" w:color="auto"/>
              <w:left w:val="single" w:sz="8" w:space="0" w:color="auto"/>
              <w:bottom w:val="single" w:sz="8" w:space="0" w:color="auto"/>
              <w:right w:val="single" w:sz="4" w:space="0" w:color="auto"/>
            </w:tcBorders>
            <w:shd w:val="clear" w:color="auto" w:fill="auto"/>
            <w:hideMark/>
          </w:tcPr>
          <w:p w14:paraId="12733547" w14:textId="77777777" w:rsidR="00170830" w:rsidRPr="00DF3BD1" w:rsidRDefault="00170830" w:rsidP="00DF3BD1">
            <w:pPr>
              <w:jc w:val="center"/>
              <w:rPr>
                <w:b/>
                <w:bCs/>
                <w:color w:val="000000"/>
              </w:rPr>
            </w:pPr>
            <w:r w:rsidRPr="00DF3BD1">
              <w:rPr>
                <w:b/>
                <w:bCs/>
                <w:color w:val="000000"/>
              </w:rPr>
              <w:t>Х</w:t>
            </w:r>
          </w:p>
        </w:tc>
        <w:tc>
          <w:tcPr>
            <w:tcW w:w="631" w:type="dxa"/>
            <w:tcBorders>
              <w:top w:val="single" w:sz="8" w:space="0" w:color="auto"/>
              <w:left w:val="nil"/>
              <w:bottom w:val="single" w:sz="8" w:space="0" w:color="auto"/>
              <w:right w:val="single" w:sz="4" w:space="0" w:color="auto"/>
            </w:tcBorders>
            <w:shd w:val="clear" w:color="auto" w:fill="auto"/>
            <w:hideMark/>
          </w:tcPr>
          <w:p w14:paraId="68CF9199" w14:textId="77777777" w:rsidR="00170830" w:rsidRPr="00DF3BD1" w:rsidRDefault="00170830" w:rsidP="00DF3BD1">
            <w:pPr>
              <w:jc w:val="center"/>
              <w:rPr>
                <w:b/>
                <w:bCs/>
                <w:color w:val="000000"/>
              </w:rPr>
            </w:pPr>
            <w:r w:rsidRPr="00DF3BD1">
              <w:rPr>
                <w:b/>
                <w:bCs/>
                <w:color w:val="000000"/>
              </w:rPr>
              <w:t>Х</w:t>
            </w:r>
          </w:p>
        </w:tc>
        <w:tc>
          <w:tcPr>
            <w:tcW w:w="631" w:type="dxa"/>
            <w:tcBorders>
              <w:top w:val="single" w:sz="8" w:space="0" w:color="auto"/>
              <w:left w:val="nil"/>
              <w:bottom w:val="single" w:sz="8" w:space="0" w:color="auto"/>
              <w:right w:val="single" w:sz="8" w:space="0" w:color="auto"/>
            </w:tcBorders>
            <w:shd w:val="clear" w:color="auto" w:fill="auto"/>
            <w:hideMark/>
          </w:tcPr>
          <w:p w14:paraId="7E118C3F" w14:textId="77777777" w:rsidR="00170830" w:rsidRPr="00DF3BD1" w:rsidRDefault="00170830" w:rsidP="00DF3BD1">
            <w:pPr>
              <w:jc w:val="center"/>
              <w:rPr>
                <w:b/>
                <w:bCs/>
                <w:color w:val="000000"/>
              </w:rPr>
            </w:pPr>
            <w:r w:rsidRPr="00DF3BD1">
              <w:rPr>
                <w:b/>
                <w:bCs/>
                <w:color w:val="000000"/>
              </w:rPr>
              <w:t>Х</w:t>
            </w:r>
          </w:p>
        </w:tc>
        <w:tc>
          <w:tcPr>
            <w:tcW w:w="629" w:type="dxa"/>
            <w:tcBorders>
              <w:top w:val="single" w:sz="8" w:space="0" w:color="auto"/>
              <w:left w:val="nil"/>
              <w:bottom w:val="single" w:sz="8" w:space="0" w:color="auto"/>
              <w:right w:val="single" w:sz="4" w:space="0" w:color="auto"/>
            </w:tcBorders>
            <w:shd w:val="clear" w:color="auto" w:fill="auto"/>
            <w:hideMark/>
          </w:tcPr>
          <w:p w14:paraId="023E3BC9" w14:textId="77777777" w:rsidR="00170830" w:rsidRPr="00DF3BD1" w:rsidRDefault="00DF3BD1" w:rsidP="00DF3BD1">
            <w:pPr>
              <w:jc w:val="center"/>
              <w:rPr>
                <w:b/>
                <w:bCs/>
                <w:color w:val="000000"/>
              </w:rPr>
            </w:pPr>
            <w:r w:rsidRPr="00DF3BD1">
              <w:rPr>
                <w:b/>
                <w:bCs/>
                <w:color w:val="000000"/>
              </w:rPr>
              <w:t>Х</w:t>
            </w:r>
          </w:p>
        </w:tc>
        <w:tc>
          <w:tcPr>
            <w:tcW w:w="631" w:type="dxa"/>
            <w:tcBorders>
              <w:top w:val="single" w:sz="8" w:space="0" w:color="auto"/>
              <w:left w:val="nil"/>
              <w:bottom w:val="single" w:sz="8" w:space="0" w:color="auto"/>
              <w:right w:val="single" w:sz="4" w:space="0" w:color="auto"/>
            </w:tcBorders>
            <w:shd w:val="clear" w:color="auto" w:fill="auto"/>
            <w:hideMark/>
          </w:tcPr>
          <w:p w14:paraId="28883AE7" w14:textId="77777777" w:rsidR="00170830" w:rsidRPr="00DF3BD1" w:rsidRDefault="00170830" w:rsidP="00DF3BD1">
            <w:pPr>
              <w:jc w:val="center"/>
              <w:rPr>
                <w:b/>
                <w:bCs/>
                <w:color w:val="000000"/>
              </w:rPr>
            </w:pPr>
            <w:r w:rsidRPr="00DF3BD1">
              <w:rPr>
                <w:b/>
                <w:bCs/>
                <w:color w:val="000000"/>
              </w:rPr>
              <w:t>Х</w:t>
            </w:r>
          </w:p>
        </w:tc>
        <w:tc>
          <w:tcPr>
            <w:tcW w:w="631" w:type="dxa"/>
            <w:tcBorders>
              <w:top w:val="single" w:sz="8" w:space="0" w:color="auto"/>
              <w:left w:val="nil"/>
              <w:bottom w:val="single" w:sz="8" w:space="0" w:color="auto"/>
              <w:right w:val="nil"/>
            </w:tcBorders>
            <w:shd w:val="clear" w:color="auto" w:fill="auto"/>
            <w:hideMark/>
          </w:tcPr>
          <w:p w14:paraId="0D488232" w14:textId="77777777" w:rsidR="00170830" w:rsidRPr="00DF3BD1" w:rsidRDefault="00170830" w:rsidP="00DF3BD1">
            <w:pPr>
              <w:jc w:val="center"/>
              <w:rPr>
                <w:b/>
                <w:bCs/>
                <w:color w:val="000000"/>
              </w:rPr>
            </w:pPr>
            <w:r w:rsidRPr="00DF3BD1">
              <w:rPr>
                <w:b/>
                <w:bCs/>
                <w:color w:val="000000"/>
              </w:rPr>
              <w:t>Х</w:t>
            </w:r>
          </w:p>
        </w:tc>
        <w:tc>
          <w:tcPr>
            <w:tcW w:w="629" w:type="dxa"/>
            <w:tcBorders>
              <w:top w:val="single" w:sz="8" w:space="0" w:color="auto"/>
              <w:left w:val="single" w:sz="8" w:space="0" w:color="auto"/>
              <w:bottom w:val="single" w:sz="8" w:space="0" w:color="auto"/>
              <w:right w:val="single" w:sz="4" w:space="0" w:color="auto"/>
            </w:tcBorders>
            <w:shd w:val="clear" w:color="auto" w:fill="auto"/>
            <w:hideMark/>
          </w:tcPr>
          <w:p w14:paraId="31B76D37" w14:textId="77777777" w:rsidR="00170830" w:rsidRPr="00DF3BD1" w:rsidRDefault="00DF3BD1" w:rsidP="00DF3BD1">
            <w:pPr>
              <w:jc w:val="center"/>
              <w:rPr>
                <w:b/>
                <w:bCs/>
                <w:color w:val="000000"/>
              </w:rPr>
            </w:pPr>
            <w:r w:rsidRPr="00DF3BD1">
              <w:rPr>
                <w:b/>
                <w:bCs/>
                <w:color w:val="000000"/>
              </w:rPr>
              <w:t>Х</w:t>
            </w:r>
          </w:p>
        </w:tc>
        <w:tc>
          <w:tcPr>
            <w:tcW w:w="631" w:type="dxa"/>
            <w:tcBorders>
              <w:top w:val="single" w:sz="8" w:space="0" w:color="auto"/>
              <w:left w:val="nil"/>
              <w:bottom w:val="single" w:sz="8" w:space="0" w:color="auto"/>
              <w:right w:val="single" w:sz="4" w:space="0" w:color="auto"/>
            </w:tcBorders>
            <w:shd w:val="clear" w:color="auto" w:fill="auto"/>
            <w:hideMark/>
          </w:tcPr>
          <w:p w14:paraId="64E5A188" w14:textId="77777777" w:rsidR="00170830" w:rsidRPr="00DF3BD1" w:rsidRDefault="00DF3BD1" w:rsidP="00DF3BD1">
            <w:pPr>
              <w:jc w:val="center"/>
              <w:rPr>
                <w:b/>
                <w:bCs/>
                <w:color w:val="000000"/>
              </w:rPr>
            </w:pPr>
            <w:r w:rsidRPr="00DF3BD1">
              <w:rPr>
                <w:b/>
                <w:bCs/>
                <w:color w:val="000000"/>
              </w:rPr>
              <w:t>Х</w:t>
            </w:r>
          </w:p>
        </w:tc>
        <w:tc>
          <w:tcPr>
            <w:tcW w:w="631" w:type="dxa"/>
            <w:tcBorders>
              <w:top w:val="single" w:sz="8" w:space="0" w:color="auto"/>
              <w:left w:val="nil"/>
              <w:bottom w:val="single" w:sz="8" w:space="0" w:color="auto"/>
              <w:right w:val="single" w:sz="4" w:space="0" w:color="auto"/>
            </w:tcBorders>
            <w:shd w:val="clear" w:color="auto" w:fill="auto"/>
            <w:hideMark/>
          </w:tcPr>
          <w:p w14:paraId="5872D458" w14:textId="77777777" w:rsidR="00170830" w:rsidRPr="00DF3BD1" w:rsidRDefault="00DF3BD1" w:rsidP="00DF3BD1">
            <w:pPr>
              <w:jc w:val="center"/>
              <w:rPr>
                <w:b/>
                <w:bCs/>
                <w:color w:val="000000"/>
              </w:rPr>
            </w:pPr>
            <w:r w:rsidRPr="00DF3BD1">
              <w:rPr>
                <w:b/>
                <w:bCs/>
                <w:color w:val="000000"/>
              </w:rPr>
              <w:t>Х</w:t>
            </w:r>
          </w:p>
        </w:tc>
      </w:tr>
    </w:tbl>
    <w:p w14:paraId="3513D657" w14:textId="77777777" w:rsidR="00170830" w:rsidRPr="00DF3BD1" w:rsidRDefault="00170830" w:rsidP="00DF3BD1">
      <w:pPr>
        <w:rPr>
          <w:color w:val="000000"/>
        </w:rPr>
      </w:pPr>
    </w:p>
    <w:p w14:paraId="551288DE" w14:textId="77777777" w:rsidR="00170830" w:rsidRDefault="00170830" w:rsidP="00DF3BD1">
      <w:pPr>
        <w:rPr>
          <w:i/>
          <w:iCs/>
        </w:rPr>
      </w:pPr>
      <w:r>
        <w:rPr>
          <w:i/>
          <w:iCs/>
        </w:rPr>
        <w:br w:type="page"/>
      </w:r>
    </w:p>
    <w:p w14:paraId="43198E81" w14:textId="77777777" w:rsidR="00170830" w:rsidRPr="001738AA" w:rsidRDefault="00170830" w:rsidP="00170830">
      <w:pPr>
        <w:jc w:val="right"/>
        <w:rPr>
          <w:bCs/>
          <w:i/>
          <w:color w:val="000000"/>
        </w:rPr>
      </w:pPr>
      <w:r w:rsidRPr="001738AA">
        <w:rPr>
          <w:bCs/>
          <w:i/>
          <w:color w:val="000000"/>
        </w:rPr>
        <w:lastRenderedPageBreak/>
        <w:t>Приложение 2</w:t>
      </w:r>
    </w:p>
    <w:p w14:paraId="467CCD3E" w14:textId="77777777" w:rsidR="00170830" w:rsidRDefault="00170830" w:rsidP="000B4D29">
      <w:pPr>
        <w:jc w:val="center"/>
        <w:rPr>
          <w:b/>
          <w:bCs/>
          <w:color w:val="000000"/>
        </w:rPr>
      </w:pPr>
      <w:r w:rsidRPr="006C1413">
        <w:rPr>
          <w:b/>
          <w:bCs/>
          <w:color w:val="000000"/>
        </w:rPr>
        <w:t>Перечень компетенций, оценка освоения которых проводится в процессе подготовки и защиты ВКР</w:t>
      </w:r>
    </w:p>
    <w:p w14:paraId="3CDAB052" w14:textId="77777777" w:rsidR="00874B71" w:rsidRPr="00F66F09" w:rsidRDefault="00874B71" w:rsidP="00874B71">
      <w:pPr>
        <w:shd w:val="clear" w:color="auto" w:fill="FFFFFF"/>
        <w:spacing w:before="10"/>
        <w:ind w:left="43"/>
        <w:jc w:val="center"/>
        <w:rPr>
          <w:b/>
          <w:bCs/>
          <w:color w:val="000000"/>
          <w:spacing w:val="-14"/>
          <w:sz w:val="28"/>
          <w:szCs w:val="28"/>
        </w:rPr>
      </w:pPr>
    </w:p>
    <w:p w14:paraId="2CAB09BD" w14:textId="77777777" w:rsidR="00874B71" w:rsidRPr="006C1413" w:rsidRDefault="00874B71" w:rsidP="00170830">
      <w:pPr>
        <w:rPr>
          <w:b/>
          <w:bCs/>
          <w:color w:val="000000"/>
        </w:rPr>
      </w:pPr>
    </w:p>
    <w:p w14:paraId="38A16A3B" w14:textId="77777777" w:rsidR="00874B71" w:rsidRPr="00874B71" w:rsidRDefault="00170830" w:rsidP="00874B71">
      <w:pPr>
        <w:rPr>
          <w:color w:val="000000"/>
        </w:rPr>
      </w:pPr>
      <w:r>
        <w:rPr>
          <w:color w:val="000000"/>
        </w:rPr>
        <w:t>Направление подготовки/</w:t>
      </w:r>
      <w:r w:rsidRPr="006C1413">
        <w:rPr>
          <w:color w:val="000000"/>
        </w:rPr>
        <w:t xml:space="preserve"> специальност</w:t>
      </w:r>
      <w:r>
        <w:rPr>
          <w:color w:val="000000"/>
        </w:rPr>
        <w:t>ь</w:t>
      </w:r>
      <w:r w:rsidRPr="006C1413">
        <w:rPr>
          <w:color w:val="000000"/>
        </w:rPr>
        <w:t xml:space="preserve">: </w:t>
      </w:r>
      <w:r w:rsidR="00874B71" w:rsidRPr="00874B71">
        <w:rPr>
          <w:color w:val="000000"/>
        </w:rPr>
        <w:t xml:space="preserve">40.04.01 Юриспруденция </w:t>
      </w:r>
    </w:p>
    <w:p w14:paraId="237539B8" w14:textId="77777777" w:rsidR="00874B71" w:rsidRPr="00874B71" w:rsidRDefault="00170830" w:rsidP="00874B71">
      <w:pPr>
        <w:rPr>
          <w:color w:val="000000"/>
        </w:rPr>
      </w:pPr>
      <w:r>
        <w:rPr>
          <w:color w:val="000000"/>
        </w:rPr>
        <w:t>Профиль/с</w:t>
      </w:r>
      <w:r w:rsidRPr="006C1413">
        <w:rPr>
          <w:color w:val="000000"/>
        </w:rPr>
        <w:t>пециализация:</w:t>
      </w:r>
      <w:r w:rsidR="00874B71">
        <w:rPr>
          <w:color w:val="000000"/>
        </w:rPr>
        <w:t xml:space="preserve"> </w:t>
      </w:r>
      <w:r w:rsidR="00874B71" w:rsidRPr="00874B71">
        <w:rPr>
          <w:color w:val="000000"/>
        </w:rPr>
        <w:t>Правосудие по гражданским, административным делам и экономическим спорам</w:t>
      </w:r>
    </w:p>
    <w:p w14:paraId="63340AFA" w14:textId="77777777" w:rsidR="00170830" w:rsidRDefault="00170830" w:rsidP="00170830">
      <w:pPr>
        <w:rPr>
          <w:i/>
          <w:iCs/>
        </w:rPr>
      </w:pPr>
    </w:p>
    <w:tbl>
      <w:tblPr>
        <w:tblW w:w="9478" w:type="dxa"/>
        <w:tblInd w:w="93" w:type="dxa"/>
        <w:tblLook w:val="04A0" w:firstRow="1" w:lastRow="0" w:firstColumn="1" w:lastColumn="0" w:noHBand="0" w:noVBand="1"/>
      </w:tblPr>
      <w:tblGrid>
        <w:gridCol w:w="576"/>
        <w:gridCol w:w="5152"/>
        <w:gridCol w:w="390"/>
        <w:gridCol w:w="390"/>
        <w:gridCol w:w="390"/>
        <w:gridCol w:w="450"/>
        <w:gridCol w:w="390"/>
        <w:gridCol w:w="390"/>
        <w:gridCol w:w="450"/>
        <w:gridCol w:w="450"/>
        <w:gridCol w:w="450"/>
      </w:tblGrid>
      <w:tr w:rsidR="00170830" w:rsidRPr="001013C2" w14:paraId="106CAE95" w14:textId="77777777" w:rsidTr="00E8173B">
        <w:trPr>
          <w:trHeight w:val="330"/>
        </w:trPr>
        <w:tc>
          <w:tcPr>
            <w:tcW w:w="5728" w:type="dxa"/>
            <w:gridSpan w:val="2"/>
            <w:vMerge w:val="restart"/>
            <w:tcBorders>
              <w:top w:val="single" w:sz="8" w:space="0" w:color="auto"/>
              <w:left w:val="single" w:sz="8" w:space="0" w:color="auto"/>
              <w:bottom w:val="single" w:sz="8" w:space="0" w:color="000000"/>
              <w:right w:val="single" w:sz="4" w:space="0" w:color="auto"/>
            </w:tcBorders>
            <w:shd w:val="clear" w:color="auto" w:fill="auto"/>
            <w:hideMark/>
          </w:tcPr>
          <w:p w14:paraId="5E960F6E" w14:textId="77777777" w:rsidR="00170830" w:rsidRPr="002C27D1" w:rsidRDefault="00170830" w:rsidP="005E5E70">
            <w:pPr>
              <w:jc w:val="center"/>
              <w:rPr>
                <w:b/>
                <w:bCs/>
                <w:color w:val="000000"/>
              </w:rPr>
            </w:pPr>
            <w:r w:rsidRPr="002C27D1">
              <w:rPr>
                <w:b/>
                <w:bCs/>
                <w:color w:val="000000"/>
              </w:rPr>
              <w:t>Показатели оценки и критерии*</w:t>
            </w:r>
          </w:p>
        </w:tc>
        <w:tc>
          <w:tcPr>
            <w:tcW w:w="3750" w:type="dxa"/>
            <w:gridSpan w:val="9"/>
            <w:tcBorders>
              <w:top w:val="single" w:sz="4" w:space="0" w:color="auto"/>
              <w:left w:val="single" w:sz="4" w:space="0" w:color="auto"/>
              <w:bottom w:val="single" w:sz="4" w:space="0" w:color="auto"/>
              <w:right w:val="single" w:sz="4" w:space="0" w:color="auto"/>
            </w:tcBorders>
            <w:shd w:val="clear" w:color="auto" w:fill="auto"/>
            <w:hideMark/>
          </w:tcPr>
          <w:p w14:paraId="3DDADD68" w14:textId="77777777" w:rsidR="00170830" w:rsidRPr="001013C2" w:rsidRDefault="00170830" w:rsidP="005E5E70">
            <w:pPr>
              <w:jc w:val="center"/>
              <w:rPr>
                <w:b/>
                <w:bCs/>
                <w:color w:val="000000"/>
              </w:rPr>
            </w:pPr>
            <w:r w:rsidRPr="002C27D1">
              <w:rPr>
                <w:b/>
                <w:bCs/>
                <w:color w:val="000000"/>
              </w:rPr>
              <w:t>Компетенции, оценка которых вынесена на ВКР</w:t>
            </w:r>
          </w:p>
        </w:tc>
      </w:tr>
      <w:tr w:rsidR="00170830" w:rsidRPr="001013C2" w14:paraId="5F229ED0" w14:textId="77777777" w:rsidTr="00E8173B">
        <w:trPr>
          <w:trHeight w:val="572"/>
        </w:trPr>
        <w:tc>
          <w:tcPr>
            <w:tcW w:w="5728" w:type="dxa"/>
            <w:gridSpan w:val="2"/>
            <w:vMerge/>
            <w:tcBorders>
              <w:top w:val="single" w:sz="8" w:space="0" w:color="auto"/>
              <w:left w:val="single" w:sz="8" w:space="0" w:color="auto"/>
              <w:bottom w:val="single" w:sz="8" w:space="0" w:color="000000"/>
              <w:right w:val="single" w:sz="8" w:space="0" w:color="000000"/>
            </w:tcBorders>
            <w:hideMark/>
          </w:tcPr>
          <w:p w14:paraId="34724EC4" w14:textId="77777777" w:rsidR="00170830" w:rsidRPr="002C27D1" w:rsidRDefault="00170830" w:rsidP="005E5E70">
            <w:pPr>
              <w:rPr>
                <w:b/>
                <w:bCs/>
                <w:color w:val="000000"/>
              </w:rPr>
            </w:pPr>
          </w:p>
        </w:tc>
        <w:tc>
          <w:tcPr>
            <w:tcW w:w="1170" w:type="dxa"/>
            <w:gridSpan w:val="3"/>
            <w:tcBorders>
              <w:top w:val="single" w:sz="4" w:space="0" w:color="auto"/>
              <w:left w:val="single" w:sz="8" w:space="0" w:color="auto"/>
              <w:bottom w:val="nil"/>
              <w:right w:val="single" w:sz="8" w:space="0" w:color="000000"/>
            </w:tcBorders>
            <w:shd w:val="clear" w:color="auto" w:fill="auto"/>
            <w:hideMark/>
          </w:tcPr>
          <w:p w14:paraId="2044775E" w14:textId="77777777" w:rsidR="00170830" w:rsidRPr="002C27D1" w:rsidRDefault="00170830" w:rsidP="005E5E70">
            <w:pPr>
              <w:jc w:val="center"/>
              <w:rPr>
                <w:color w:val="000000"/>
              </w:rPr>
            </w:pPr>
            <w:r w:rsidRPr="001013C2">
              <w:rPr>
                <w:color w:val="000000"/>
              </w:rPr>
              <w:t>ОК-</w:t>
            </w:r>
            <w:r w:rsidR="00E8173B">
              <w:rPr>
                <w:color w:val="000000"/>
              </w:rPr>
              <w:t>1</w:t>
            </w:r>
            <w:r w:rsidRPr="002C27D1">
              <w:rPr>
                <w:color w:val="000000"/>
              </w:rPr>
              <w:t xml:space="preserve"> </w:t>
            </w:r>
          </w:p>
        </w:tc>
        <w:tc>
          <w:tcPr>
            <w:tcW w:w="1230" w:type="dxa"/>
            <w:gridSpan w:val="3"/>
            <w:tcBorders>
              <w:top w:val="single" w:sz="4" w:space="0" w:color="auto"/>
              <w:left w:val="single" w:sz="8" w:space="0" w:color="auto"/>
              <w:bottom w:val="nil"/>
              <w:right w:val="single" w:sz="8" w:space="0" w:color="000000"/>
            </w:tcBorders>
            <w:shd w:val="clear" w:color="auto" w:fill="auto"/>
            <w:hideMark/>
          </w:tcPr>
          <w:p w14:paraId="7DA41388" w14:textId="77777777" w:rsidR="00170830" w:rsidRPr="002C27D1" w:rsidRDefault="00170830" w:rsidP="005E5E70">
            <w:pPr>
              <w:jc w:val="center"/>
              <w:rPr>
                <w:color w:val="000000"/>
              </w:rPr>
            </w:pPr>
            <w:r w:rsidRPr="001013C2">
              <w:rPr>
                <w:color w:val="000000"/>
              </w:rPr>
              <w:t>ПК-</w:t>
            </w:r>
            <w:r w:rsidR="00E8173B">
              <w:rPr>
                <w:color w:val="000000"/>
              </w:rPr>
              <w:t>7</w:t>
            </w:r>
          </w:p>
        </w:tc>
        <w:tc>
          <w:tcPr>
            <w:tcW w:w="1350" w:type="dxa"/>
            <w:gridSpan w:val="3"/>
            <w:tcBorders>
              <w:top w:val="single" w:sz="4" w:space="0" w:color="auto"/>
              <w:left w:val="single" w:sz="8" w:space="0" w:color="auto"/>
              <w:bottom w:val="nil"/>
              <w:right w:val="single" w:sz="8" w:space="0" w:color="000000"/>
            </w:tcBorders>
            <w:shd w:val="clear" w:color="auto" w:fill="auto"/>
            <w:hideMark/>
          </w:tcPr>
          <w:p w14:paraId="1A8E4610" w14:textId="77777777" w:rsidR="00170830" w:rsidRPr="002C27D1" w:rsidRDefault="00170830" w:rsidP="005E5E70">
            <w:pPr>
              <w:jc w:val="center"/>
              <w:rPr>
                <w:color w:val="000000"/>
              </w:rPr>
            </w:pPr>
            <w:r w:rsidRPr="001013C2">
              <w:rPr>
                <w:color w:val="000000"/>
              </w:rPr>
              <w:t>ПК-</w:t>
            </w:r>
            <w:r w:rsidR="00E8173B">
              <w:rPr>
                <w:color w:val="000000"/>
              </w:rPr>
              <w:t>8</w:t>
            </w:r>
          </w:p>
        </w:tc>
      </w:tr>
      <w:tr w:rsidR="00170830" w:rsidRPr="001013C2" w14:paraId="1C467CAC" w14:textId="77777777" w:rsidTr="00E8173B">
        <w:trPr>
          <w:trHeight w:val="315"/>
        </w:trPr>
        <w:tc>
          <w:tcPr>
            <w:tcW w:w="5728" w:type="dxa"/>
            <w:gridSpan w:val="2"/>
            <w:vMerge/>
            <w:tcBorders>
              <w:top w:val="single" w:sz="8" w:space="0" w:color="auto"/>
              <w:left w:val="single" w:sz="8" w:space="0" w:color="auto"/>
              <w:bottom w:val="single" w:sz="8" w:space="0" w:color="000000"/>
              <w:right w:val="single" w:sz="8" w:space="0" w:color="000000"/>
            </w:tcBorders>
            <w:hideMark/>
          </w:tcPr>
          <w:p w14:paraId="4E338AF2" w14:textId="77777777" w:rsidR="00170830" w:rsidRPr="002C27D1" w:rsidRDefault="00170830" w:rsidP="005E5E70">
            <w:pPr>
              <w:rPr>
                <w:b/>
                <w:bCs/>
                <w:color w:val="000000"/>
              </w:rPr>
            </w:pPr>
          </w:p>
        </w:tc>
        <w:tc>
          <w:tcPr>
            <w:tcW w:w="390" w:type="dxa"/>
            <w:tcBorders>
              <w:top w:val="single" w:sz="8" w:space="0" w:color="auto"/>
              <w:left w:val="nil"/>
              <w:bottom w:val="single" w:sz="8" w:space="0" w:color="auto"/>
              <w:right w:val="nil"/>
            </w:tcBorders>
            <w:shd w:val="clear" w:color="auto" w:fill="auto"/>
            <w:hideMark/>
          </w:tcPr>
          <w:p w14:paraId="2A6649A5" w14:textId="77777777" w:rsidR="00170830" w:rsidRPr="002C27D1" w:rsidRDefault="00170830" w:rsidP="005E5E70">
            <w:pPr>
              <w:jc w:val="center"/>
              <w:rPr>
                <w:color w:val="000000"/>
              </w:rPr>
            </w:pPr>
            <w:r w:rsidRPr="002C27D1">
              <w:rPr>
                <w:color w:val="000000"/>
              </w:rPr>
              <w:t>З</w:t>
            </w:r>
          </w:p>
        </w:tc>
        <w:tc>
          <w:tcPr>
            <w:tcW w:w="390" w:type="dxa"/>
            <w:tcBorders>
              <w:top w:val="single" w:sz="8" w:space="0" w:color="auto"/>
              <w:left w:val="single" w:sz="4" w:space="0" w:color="auto"/>
              <w:bottom w:val="single" w:sz="8" w:space="0" w:color="auto"/>
              <w:right w:val="single" w:sz="4" w:space="0" w:color="auto"/>
            </w:tcBorders>
            <w:shd w:val="clear" w:color="auto" w:fill="auto"/>
            <w:hideMark/>
          </w:tcPr>
          <w:p w14:paraId="31240FB7" w14:textId="77777777" w:rsidR="00170830" w:rsidRPr="002C27D1" w:rsidRDefault="00170830" w:rsidP="005E5E70">
            <w:pPr>
              <w:jc w:val="center"/>
              <w:rPr>
                <w:color w:val="000000"/>
              </w:rPr>
            </w:pPr>
            <w:r w:rsidRPr="002C27D1">
              <w:rPr>
                <w:color w:val="000000"/>
              </w:rPr>
              <w:t>У</w:t>
            </w:r>
          </w:p>
        </w:tc>
        <w:tc>
          <w:tcPr>
            <w:tcW w:w="390" w:type="dxa"/>
            <w:tcBorders>
              <w:top w:val="single" w:sz="8" w:space="0" w:color="auto"/>
              <w:left w:val="nil"/>
              <w:bottom w:val="single" w:sz="8" w:space="0" w:color="auto"/>
              <w:right w:val="single" w:sz="8" w:space="0" w:color="auto"/>
            </w:tcBorders>
            <w:shd w:val="clear" w:color="auto" w:fill="auto"/>
            <w:hideMark/>
          </w:tcPr>
          <w:p w14:paraId="4F7BB1FA" w14:textId="77777777" w:rsidR="00170830" w:rsidRPr="002C27D1" w:rsidRDefault="00170830" w:rsidP="005E5E70">
            <w:pPr>
              <w:jc w:val="center"/>
              <w:rPr>
                <w:color w:val="000000"/>
              </w:rPr>
            </w:pPr>
            <w:r w:rsidRPr="002C27D1">
              <w:rPr>
                <w:color w:val="000000"/>
              </w:rPr>
              <w:t>В</w:t>
            </w:r>
          </w:p>
        </w:tc>
        <w:tc>
          <w:tcPr>
            <w:tcW w:w="450" w:type="dxa"/>
            <w:tcBorders>
              <w:top w:val="single" w:sz="8" w:space="0" w:color="auto"/>
              <w:left w:val="nil"/>
              <w:bottom w:val="single" w:sz="8" w:space="0" w:color="auto"/>
              <w:right w:val="nil"/>
            </w:tcBorders>
            <w:shd w:val="clear" w:color="auto" w:fill="auto"/>
            <w:hideMark/>
          </w:tcPr>
          <w:p w14:paraId="57679D22" w14:textId="77777777" w:rsidR="00170830" w:rsidRPr="002C27D1" w:rsidRDefault="00170830" w:rsidP="005E5E70">
            <w:pPr>
              <w:jc w:val="center"/>
              <w:rPr>
                <w:color w:val="000000"/>
              </w:rPr>
            </w:pPr>
            <w:r w:rsidRPr="002C27D1">
              <w:rPr>
                <w:color w:val="000000"/>
              </w:rPr>
              <w:t>З</w:t>
            </w:r>
          </w:p>
        </w:tc>
        <w:tc>
          <w:tcPr>
            <w:tcW w:w="390" w:type="dxa"/>
            <w:tcBorders>
              <w:top w:val="single" w:sz="8" w:space="0" w:color="auto"/>
              <w:left w:val="single" w:sz="4" w:space="0" w:color="auto"/>
              <w:bottom w:val="single" w:sz="8" w:space="0" w:color="auto"/>
              <w:right w:val="single" w:sz="4" w:space="0" w:color="auto"/>
            </w:tcBorders>
            <w:shd w:val="clear" w:color="auto" w:fill="auto"/>
            <w:hideMark/>
          </w:tcPr>
          <w:p w14:paraId="3D040EF9" w14:textId="77777777" w:rsidR="00170830" w:rsidRPr="002C27D1" w:rsidRDefault="00170830" w:rsidP="005E5E70">
            <w:pPr>
              <w:jc w:val="center"/>
              <w:rPr>
                <w:color w:val="000000"/>
              </w:rPr>
            </w:pPr>
            <w:r w:rsidRPr="002C27D1">
              <w:rPr>
                <w:color w:val="000000"/>
              </w:rPr>
              <w:t>У</w:t>
            </w:r>
          </w:p>
        </w:tc>
        <w:tc>
          <w:tcPr>
            <w:tcW w:w="390" w:type="dxa"/>
            <w:tcBorders>
              <w:top w:val="single" w:sz="8" w:space="0" w:color="auto"/>
              <w:left w:val="nil"/>
              <w:bottom w:val="single" w:sz="8" w:space="0" w:color="auto"/>
              <w:right w:val="single" w:sz="8" w:space="0" w:color="auto"/>
            </w:tcBorders>
            <w:shd w:val="clear" w:color="auto" w:fill="auto"/>
            <w:hideMark/>
          </w:tcPr>
          <w:p w14:paraId="5FBF3654" w14:textId="77777777" w:rsidR="00170830" w:rsidRPr="002C27D1" w:rsidRDefault="00170830" w:rsidP="005E5E70">
            <w:pPr>
              <w:jc w:val="center"/>
              <w:rPr>
                <w:color w:val="000000"/>
              </w:rPr>
            </w:pPr>
            <w:r w:rsidRPr="002C27D1">
              <w:rPr>
                <w:color w:val="000000"/>
              </w:rPr>
              <w:t>В</w:t>
            </w:r>
          </w:p>
        </w:tc>
        <w:tc>
          <w:tcPr>
            <w:tcW w:w="450" w:type="dxa"/>
            <w:tcBorders>
              <w:top w:val="single" w:sz="8" w:space="0" w:color="auto"/>
              <w:left w:val="nil"/>
              <w:bottom w:val="single" w:sz="8" w:space="0" w:color="auto"/>
              <w:right w:val="nil"/>
            </w:tcBorders>
            <w:shd w:val="clear" w:color="auto" w:fill="auto"/>
            <w:hideMark/>
          </w:tcPr>
          <w:p w14:paraId="4594267B" w14:textId="77777777" w:rsidR="00170830" w:rsidRPr="002C27D1" w:rsidRDefault="00170830" w:rsidP="005E5E70">
            <w:pPr>
              <w:jc w:val="center"/>
              <w:rPr>
                <w:color w:val="000000"/>
              </w:rPr>
            </w:pPr>
            <w:r w:rsidRPr="002C27D1">
              <w:rPr>
                <w:color w:val="000000"/>
              </w:rPr>
              <w:t>З</w:t>
            </w:r>
          </w:p>
        </w:tc>
        <w:tc>
          <w:tcPr>
            <w:tcW w:w="450" w:type="dxa"/>
            <w:tcBorders>
              <w:top w:val="single" w:sz="8" w:space="0" w:color="auto"/>
              <w:left w:val="single" w:sz="4" w:space="0" w:color="auto"/>
              <w:bottom w:val="single" w:sz="8" w:space="0" w:color="auto"/>
              <w:right w:val="single" w:sz="4" w:space="0" w:color="auto"/>
            </w:tcBorders>
            <w:shd w:val="clear" w:color="auto" w:fill="auto"/>
            <w:hideMark/>
          </w:tcPr>
          <w:p w14:paraId="5F952116" w14:textId="77777777" w:rsidR="00170830" w:rsidRPr="002C27D1" w:rsidRDefault="00170830" w:rsidP="005E5E70">
            <w:pPr>
              <w:jc w:val="center"/>
              <w:rPr>
                <w:color w:val="000000"/>
              </w:rPr>
            </w:pPr>
            <w:r w:rsidRPr="002C27D1">
              <w:rPr>
                <w:color w:val="000000"/>
              </w:rPr>
              <w:t>У</w:t>
            </w:r>
          </w:p>
        </w:tc>
        <w:tc>
          <w:tcPr>
            <w:tcW w:w="450" w:type="dxa"/>
            <w:tcBorders>
              <w:top w:val="single" w:sz="8" w:space="0" w:color="auto"/>
              <w:left w:val="nil"/>
              <w:bottom w:val="single" w:sz="8" w:space="0" w:color="auto"/>
              <w:right w:val="single" w:sz="8" w:space="0" w:color="auto"/>
            </w:tcBorders>
            <w:shd w:val="clear" w:color="auto" w:fill="auto"/>
            <w:hideMark/>
          </w:tcPr>
          <w:p w14:paraId="7723321D" w14:textId="77777777" w:rsidR="00170830" w:rsidRPr="002C27D1" w:rsidRDefault="00170830" w:rsidP="005E5E70">
            <w:pPr>
              <w:jc w:val="center"/>
              <w:rPr>
                <w:color w:val="000000"/>
              </w:rPr>
            </w:pPr>
            <w:r w:rsidRPr="002C27D1">
              <w:rPr>
                <w:color w:val="000000"/>
              </w:rPr>
              <w:t>В</w:t>
            </w:r>
          </w:p>
        </w:tc>
      </w:tr>
      <w:tr w:rsidR="00170830" w:rsidRPr="001013C2" w14:paraId="6F77FADD" w14:textId="77777777" w:rsidTr="00E8173B">
        <w:trPr>
          <w:trHeight w:val="330"/>
        </w:trPr>
        <w:tc>
          <w:tcPr>
            <w:tcW w:w="9478" w:type="dxa"/>
            <w:gridSpan w:val="11"/>
            <w:tcBorders>
              <w:top w:val="single" w:sz="8" w:space="0" w:color="auto"/>
              <w:left w:val="single" w:sz="8" w:space="0" w:color="auto"/>
              <w:bottom w:val="single" w:sz="8" w:space="0" w:color="auto"/>
              <w:right w:val="single" w:sz="8" w:space="0" w:color="000000"/>
            </w:tcBorders>
            <w:shd w:val="clear" w:color="000000" w:fill="D9D9D9"/>
            <w:noWrap/>
            <w:hideMark/>
          </w:tcPr>
          <w:p w14:paraId="572988F5" w14:textId="77777777" w:rsidR="00170830" w:rsidRPr="002C27D1" w:rsidRDefault="00170830" w:rsidP="005E5E70">
            <w:pPr>
              <w:rPr>
                <w:b/>
                <w:bCs/>
                <w:color w:val="000000"/>
              </w:rPr>
            </w:pPr>
            <w:r w:rsidRPr="002C27D1">
              <w:rPr>
                <w:b/>
                <w:bCs/>
                <w:color w:val="000000"/>
              </w:rPr>
              <w:t xml:space="preserve">1.     Степень теоретической изученности темы выпускной квалификационной работы </w:t>
            </w:r>
          </w:p>
        </w:tc>
      </w:tr>
      <w:tr w:rsidR="00E8173B" w:rsidRPr="001013C2" w14:paraId="7F948913" w14:textId="77777777" w:rsidTr="000B4D29">
        <w:trPr>
          <w:trHeight w:val="330"/>
        </w:trPr>
        <w:tc>
          <w:tcPr>
            <w:tcW w:w="576" w:type="dxa"/>
            <w:tcBorders>
              <w:top w:val="nil"/>
              <w:left w:val="single" w:sz="8" w:space="0" w:color="auto"/>
              <w:bottom w:val="single" w:sz="4" w:space="0" w:color="auto"/>
              <w:right w:val="single" w:sz="4" w:space="0" w:color="auto"/>
            </w:tcBorders>
            <w:shd w:val="clear" w:color="auto" w:fill="auto"/>
            <w:hideMark/>
          </w:tcPr>
          <w:p w14:paraId="68DFE4A6" w14:textId="77777777" w:rsidR="00E8173B" w:rsidRPr="002C27D1" w:rsidRDefault="00E8173B" w:rsidP="005E5E70">
            <w:pPr>
              <w:rPr>
                <w:color w:val="000000"/>
              </w:rPr>
            </w:pPr>
            <w:r w:rsidRPr="002C27D1">
              <w:rPr>
                <w:color w:val="000000"/>
              </w:rPr>
              <w:t>1.1.</w:t>
            </w:r>
          </w:p>
        </w:tc>
        <w:tc>
          <w:tcPr>
            <w:tcW w:w="5152" w:type="dxa"/>
            <w:tcBorders>
              <w:top w:val="nil"/>
              <w:left w:val="nil"/>
              <w:bottom w:val="single" w:sz="4" w:space="0" w:color="auto"/>
              <w:right w:val="nil"/>
            </w:tcBorders>
            <w:shd w:val="clear" w:color="auto" w:fill="auto"/>
            <w:hideMark/>
          </w:tcPr>
          <w:p w14:paraId="70539196" w14:textId="77777777" w:rsidR="00E8173B" w:rsidRPr="002C27D1" w:rsidRDefault="00E8173B" w:rsidP="00E8173B">
            <w:pPr>
              <w:rPr>
                <w:color w:val="000000"/>
              </w:rPr>
            </w:pPr>
            <w:r w:rsidRPr="002C27D1">
              <w:rPr>
                <w:color w:val="000000"/>
              </w:rPr>
              <w:t xml:space="preserve">актуальность </w:t>
            </w:r>
            <w:r>
              <w:rPr>
                <w:color w:val="000000"/>
              </w:rPr>
              <w:t>темы</w:t>
            </w:r>
            <w:r w:rsidRPr="002C27D1">
              <w:rPr>
                <w:color w:val="000000"/>
              </w:rPr>
              <w:t xml:space="preserve"> исследования</w:t>
            </w:r>
          </w:p>
        </w:tc>
        <w:tc>
          <w:tcPr>
            <w:tcW w:w="390" w:type="dxa"/>
            <w:tcBorders>
              <w:top w:val="nil"/>
              <w:left w:val="single" w:sz="8" w:space="0" w:color="auto"/>
              <w:bottom w:val="single" w:sz="4" w:space="0" w:color="auto"/>
              <w:right w:val="single" w:sz="4" w:space="0" w:color="auto"/>
            </w:tcBorders>
            <w:shd w:val="clear" w:color="auto" w:fill="auto"/>
            <w:hideMark/>
          </w:tcPr>
          <w:p w14:paraId="51052D2A" w14:textId="77777777" w:rsidR="00E8173B" w:rsidRPr="002C27D1" w:rsidRDefault="00E8173B" w:rsidP="00E83A78">
            <w:pPr>
              <w:rPr>
                <w:b/>
                <w:bCs/>
                <w:color w:val="000000"/>
              </w:rPr>
            </w:pPr>
            <w:r w:rsidRPr="002C27D1">
              <w:rPr>
                <w:b/>
                <w:bCs/>
                <w:color w:val="000000"/>
              </w:rPr>
              <w:t>Х</w:t>
            </w:r>
          </w:p>
        </w:tc>
        <w:tc>
          <w:tcPr>
            <w:tcW w:w="390" w:type="dxa"/>
            <w:tcBorders>
              <w:top w:val="nil"/>
              <w:left w:val="nil"/>
              <w:bottom w:val="single" w:sz="4" w:space="0" w:color="auto"/>
              <w:right w:val="single" w:sz="4" w:space="0" w:color="auto"/>
            </w:tcBorders>
            <w:shd w:val="clear" w:color="auto" w:fill="auto"/>
            <w:hideMark/>
          </w:tcPr>
          <w:p w14:paraId="4EA27FE5" w14:textId="77777777" w:rsidR="00E8173B" w:rsidRPr="002C27D1" w:rsidRDefault="00E8173B" w:rsidP="00E83A78">
            <w:pPr>
              <w:rPr>
                <w:b/>
                <w:bCs/>
                <w:color w:val="000000"/>
              </w:rPr>
            </w:pPr>
            <w:r w:rsidRPr="002C27D1">
              <w:rPr>
                <w:b/>
                <w:bCs/>
                <w:color w:val="000000"/>
              </w:rPr>
              <w:t>Х</w:t>
            </w:r>
          </w:p>
        </w:tc>
        <w:tc>
          <w:tcPr>
            <w:tcW w:w="390" w:type="dxa"/>
            <w:tcBorders>
              <w:top w:val="nil"/>
              <w:left w:val="nil"/>
              <w:bottom w:val="single" w:sz="4" w:space="0" w:color="auto"/>
              <w:right w:val="single" w:sz="8" w:space="0" w:color="auto"/>
            </w:tcBorders>
            <w:shd w:val="clear" w:color="auto" w:fill="auto"/>
            <w:hideMark/>
          </w:tcPr>
          <w:p w14:paraId="4B1153A6" w14:textId="77777777" w:rsidR="00E8173B" w:rsidRPr="002C27D1" w:rsidRDefault="00E8173B" w:rsidP="00E83A78">
            <w:pPr>
              <w:rPr>
                <w:b/>
                <w:bCs/>
                <w:color w:val="000000"/>
              </w:rPr>
            </w:pPr>
            <w:r w:rsidRPr="002C27D1">
              <w:rPr>
                <w:b/>
                <w:bCs/>
                <w:color w:val="000000"/>
              </w:rPr>
              <w:t>Х</w:t>
            </w:r>
          </w:p>
        </w:tc>
        <w:tc>
          <w:tcPr>
            <w:tcW w:w="450" w:type="dxa"/>
            <w:tcBorders>
              <w:top w:val="nil"/>
              <w:left w:val="nil"/>
              <w:bottom w:val="single" w:sz="4" w:space="0" w:color="auto"/>
              <w:right w:val="single" w:sz="4" w:space="0" w:color="auto"/>
            </w:tcBorders>
            <w:shd w:val="clear" w:color="auto" w:fill="auto"/>
          </w:tcPr>
          <w:p w14:paraId="72C2F0E0" w14:textId="77777777" w:rsidR="00E8173B" w:rsidRPr="002C27D1" w:rsidRDefault="00E8173B" w:rsidP="00E83A78">
            <w:pPr>
              <w:rPr>
                <w:b/>
                <w:bCs/>
                <w:color w:val="000000"/>
              </w:rPr>
            </w:pPr>
          </w:p>
        </w:tc>
        <w:tc>
          <w:tcPr>
            <w:tcW w:w="390" w:type="dxa"/>
            <w:tcBorders>
              <w:top w:val="nil"/>
              <w:left w:val="nil"/>
              <w:bottom w:val="single" w:sz="4" w:space="0" w:color="auto"/>
              <w:right w:val="single" w:sz="4" w:space="0" w:color="auto"/>
            </w:tcBorders>
            <w:shd w:val="clear" w:color="auto" w:fill="auto"/>
          </w:tcPr>
          <w:p w14:paraId="3B9FBEF5" w14:textId="77777777" w:rsidR="00E8173B" w:rsidRPr="002C27D1" w:rsidRDefault="00E8173B" w:rsidP="00E83A78">
            <w:pPr>
              <w:rPr>
                <w:b/>
                <w:bCs/>
                <w:color w:val="000000"/>
              </w:rPr>
            </w:pPr>
          </w:p>
        </w:tc>
        <w:tc>
          <w:tcPr>
            <w:tcW w:w="390" w:type="dxa"/>
            <w:tcBorders>
              <w:top w:val="nil"/>
              <w:left w:val="nil"/>
              <w:bottom w:val="single" w:sz="4" w:space="0" w:color="auto"/>
              <w:right w:val="nil"/>
            </w:tcBorders>
            <w:shd w:val="clear" w:color="auto" w:fill="auto"/>
          </w:tcPr>
          <w:p w14:paraId="7A6D80F6" w14:textId="77777777" w:rsidR="00E8173B" w:rsidRPr="002C27D1" w:rsidRDefault="00E8173B" w:rsidP="00E83A78">
            <w:pPr>
              <w:rPr>
                <w:b/>
                <w:bCs/>
                <w:color w:val="000000"/>
              </w:rPr>
            </w:pPr>
          </w:p>
        </w:tc>
        <w:tc>
          <w:tcPr>
            <w:tcW w:w="450" w:type="dxa"/>
            <w:tcBorders>
              <w:top w:val="nil"/>
              <w:left w:val="single" w:sz="8" w:space="0" w:color="auto"/>
              <w:bottom w:val="single" w:sz="4" w:space="0" w:color="auto"/>
              <w:right w:val="single" w:sz="4" w:space="0" w:color="auto"/>
            </w:tcBorders>
            <w:shd w:val="clear" w:color="auto" w:fill="auto"/>
          </w:tcPr>
          <w:p w14:paraId="55F953E7" w14:textId="77777777" w:rsidR="00E8173B" w:rsidRPr="002C27D1" w:rsidRDefault="00E8173B" w:rsidP="00E83A78">
            <w:pPr>
              <w:rPr>
                <w:b/>
                <w:bCs/>
                <w:color w:val="000000"/>
              </w:rPr>
            </w:pPr>
          </w:p>
        </w:tc>
        <w:tc>
          <w:tcPr>
            <w:tcW w:w="450" w:type="dxa"/>
            <w:tcBorders>
              <w:top w:val="nil"/>
              <w:left w:val="nil"/>
              <w:bottom w:val="single" w:sz="4" w:space="0" w:color="auto"/>
              <w:right w:val="single" w:sz="4" w:space="0" w:color="auto"/>
            </w:tcBorders>
            <w:shd w:val="clear" w:color="auto" w:fill="auto"/>
          </w:tcPr>
          <w:p w14:paraId="5914AC8B" w14:textId="77777777" w:rsidR="00E8173B" w:rsidRPr="002C27D1" w:rsidRDefault="00E8173B" w:rsidP="00E83A78">
            <w:pPr>
              <w:rPr>
                <w:b/>
                <w:bCs/>
                <w:color w:val="000000"/>
              </w:rPr>
            </w:pPr>
          </w:p>
        </w:tc>
        <w:tc>
          <w:tcPr>
            <w:tcW w:w="450" w:type="dxa"/>
            <w:tcBorders>
              <w:top w:val="nil"/>
              <w:left w:val="nil"/>
              <w:bottom w:val="single" w:sz="4" w:space="0" w:color="auto"/>
              <w:right w:val="single" w:sz="8" w:space="0" w:color="auto"/>
            </w:tcBorders>
            <w:shd w:val="clear" w:color="auto" w:fill="auto"/>
          </w:tcPr>
          <w:p w14:paraId="092C325B" w14:textId="77777777" w:rsidR="00E8173B" w:rsidRPr="002C27D1" w:rsidRDefault="00E8173B" w:rsidP="00E83A78">
            <w:pPr>
              <w:rPr>
                <w:b/>
                <w:bCs/>
                <w:color w:val="000000"/>
              </w:rPr>
            </w:pPr>
          </w:p>
        </w:tc>
      </w:tr>
      <w:tr w:rsidR="00E8173B" w:rsidRPr="001013C2" w14:paraId="6A41952B" w14:textId="77777777" w:rsidTr="000B4D29">
        <w:trPr>
          <w:trHeight w:val="315"/>
        </w:trPr>
        <w:tc>
          <w:tcPr>
            <w:tcW w:w="576" w:type="dxa"/>
            <w:tcBorders>
              <w:top w:val="nil"/>
              <w:left w:val="single" w:sz="8" w:space="0" w:color="auto"/>
              <w:bottom w:val="single" w:sz="4" w:space="0" w:color="auto"/>
              <w:right w:val="single" w:sz="4" w:space="0" w:color="auto"/>
            </w:tcBorders>
            <w:shd w:val="clear" w:color="auto" w:fill="auto"/>
            <w:noWrap/>
            <w:hideMark/>
          </w:tcPr>
          <w:p w14:paraId="005B8AB4" w14:textId="77777777" w:rsidR="00E8173B" w:rsidRPr="002C27D1" w:rsidRDefault="00E8173B" w:rsidP="005E5E70">
            <w:pPr>
              <w:rPr>
                <w:color w:val="000000"/>
              </w:rPr>
            </w:pPr>
            <w:r w:rsidRPr="002C27D1">
              <w:rPr>
                <w:color w:val="000000"/>
              </w:rPr>
              <w:t>1.2.</w:t>
            </w:r>
          </w:p>
        </w:tc>
        <w:tc>
          <w:tcPr>
            <w:tcW w:w="5152" w:type="dxa"/>
            <w:tcBorders>
              <w:top w:val="nil"/>
              <w:left w:val="nil"/>
              <w:bottom w:val="single" w:sz="4" w:space="0" w:color="auto"/>
              <w:right w:val="nil"/>
            </w:tcBorders>
            <w:shd w:val="clear" w:color="auto" w:fill="auto"/>
            <w:hideMark/>
          </w:tcPr>
          <w:p w14:paraId="52E4C4FA" w14:textId="77777777" w:rsidR="00E8173B" w:rsidRPr="002C27D1" w:rsidRDefault="00E8173B" w:rsidP="00E8173B">
            <w:pPr>
              <w:rPr>
                <w:color w:val="000000"/>
              </w:rPr>
            </w:pPr>
            <w:r w:rsidRPr="002C27D1">
              <w:rPr>
                <w:color w:val="000000"/>
              </w:rPr>
              <w:t xml:space="preserve">изложение основных теоретических положений </w:t>
            </w:r>
          </w:p>
        </w:tc>
        <w:tc>
          <w:tcPr>
            <w:tcW w:w="390" w:type="dxa"/>
            <w:tcBorders>
              <w:top w:val="nil"/>
              <w:left w:val="single" w:sz="8" w:space="0" w:color="auto"/>
              <w:bottom w:val="single" w:sz="4" w:space="0" w:color="auto"/>
              <w:right w:val="single" w:sz="4" w:space="0" w:color="auto"/>
            </w:tcBorders>
            <w:shd w:val="clear" w:color="auto" w:fill="auto"/>
            <w:hideMark/>
          </w:tcPr>
          <w:p w14:paraId="2D657D65" w14:textId="77777777" w:rsidR="00E8173B" w:rsidRPr="002C27D1" w:rsidRDefault="00E8173B" w:rsidP="00E83A78">
            <w:pPr>
              <w:rPr>
                <w:b/>
                <w:bCs/>
                <w:color w:val="000000"/>
              </w:rPr>
            </w:pPr>
            <w:r w:rsidRPr="002C27D1">
              <w:rPr>
                <w:b/>
                <w:bCs/>
                <w:color w:val="000000"/>
              </w:rPr>
              <w:t>Х</w:t>
            </w:r>
          </w:p>
        </w:tc>
        <w:tc>
          <w:tcPr>
            <w:tcW w:w="390" w:type="dxa"/>
            <w:tcBorders>
              <w:top w:val="nil"/>
              <w:left w:val="nil"/>
              <w:bottom w:val="single" w:sz="4" w:space="0" w:color="auto"/>
              <w:right w:val="single" w:sz="4" w:space="0" w:color="auto"/>
            </w:tcBorders>
            <w:shd w:val="clear" w:color="auto" w:fill="auto"/>
          </w:tcPr>
          <w:p w14:paraId="29885400" w14:textId="77777777" w:rsidR="00E8173B" w:rsidRPr="002C27D1" w:rsidRDefault="00E8173B" w:rsidP="00E83A78">
            <w:pPr>
              <w:rPr>
                <w:b/>
                <w:bCs/>
                <w:color w:val="000000"/>
              </w:rPr>
            </w:pPr>
            <w:r w:rsidRPr="002C27D1">
              <w:rPr>
                <w:b/>
                <w:bCs/>
                <w:color w:val="000000"/>
              </w:rPr>
              <w:t>Х</w:t>
            </w:r>
          </w:p>
        </w:tc>
        <w:tc>
          <w:tcPr>
            <w:tcW w:w="390" w:type="dxa"/>
            <w:tcBorders>
              <w:top w:val="nil"/>
              <w:left w:val="nil"/>
              <w:bottom w:val="single" w:sz="4" w:space="0" w:color="auto"/>
              <w:right w:val="single" w:sz="8" w:space="0" w:color="auto"/>
            </w:tcBorders>
            <w:shd w:val="clear" w:color="auto" w:fill="auto"/>
          </w:tcPr>
          <w:p w14:paraId="6E0B4256" w14:textId="77777777" w:rsidR="00E8173B" w:rsidRPr="002C27D1" w:rsidRDefault="00E8173B" w:rsidP="00E83A78">
            <w:pPr>
              <w:rPr>
                <w:b/>
                <w:bCs/>
                <w:color w:val="000000"/>
              </w:rPr>
            </w:pPr>
            <w:r w:rsidRPr="002C27D1">
              <w:rPr>
                <w:b/>
                <w:bCs/>
                <w:color w:val="000000"/>
              </w:rPr>
              <w:t>Х</w:t>
            </w:r>
          </w:p>
        </w:tc>
        <w:tc>
          <w:tcPr>
            <w:tcW w:w="450" w:type="dxa"/>
            <w:tcBorders>
              <w:top w:val="nil"/>
              <w:left w:val="nil"/>
              <w:bottom w:val="single" w:sz="4" w:space="0" w:color="auto"/>
              <w:right w:val="single" w:sz="4" w:space="0" w:color="auto"/>
            </w:tcBorders>
            <w:shd w:val="clear" w:color="auto" w:fill="auto"/>
          </w:tcPr>
          <w:p w14:paraId="40FCE23D" w14:textId="77777777" w:rsidR="00E8173B" w:rsidRPr="002C27D1" w:rsidRDefault="00E8173B" w:rsidP="00E83A78">
            <w:pPr>
              <w:rPr>
                <w:b/>
                <w:bCs/>
                <w:color w:val="000000"/>
              </w:rPr>
            </w:pPr>
          </w:p>
        </w:tc>
        <w:tc>
          <w:tcPr>
            <w:tcW w:w="390" w:type="dxa"/>
            <w:tcBorders>
              <w:top w:val="nil"/>
              <w:left w:val="nil"/>
              <w:bottom w:val="single" w:sz="4" w:space="0" w:color="auto"/>
              <w:right w:val="single" w:sz="4" w:space="0" w:color="auto"/>
            </w:tcBorders>
            <w:shd w:val="clear" w:color="auto" w:fill="auto"/>
          </w:tcPr>
          <w:p w14:paraId="408027E2" w14:textId="77777777" w:rsidR="00E8173B" w:rsidRPr="002C27D1" w:rsidRDefault="00E8173B" w:rsidP="00E83A78">
            <w:pPr>
              <w:rPr>
                <w:b/>
                <w:bCs/>
                <w:color w:val="000000"/>
              </w:rPr>
            </w:pPr>
          </w:p>
        </w:tc>
        <w:tc>
          <w:tcPr>
            <w:tcW w:w="390" w:type="dxa"/>
            <w:tcBorders>
              <w:top w:val="nil"/>
              <w:left w:val="nil"/>
              <w:bottom w:val="single" w:sz="4" w:space="0" w:color="auto"/>
              <w:right w:val="nil"/>
            </w:tcBorders>
            <w:shd w:val="clear" w:color="auto" w:fill="auto"/>
          </w:tcPr>
          <w:p w14:paraId="0F86EE42" w14:textId="77777777" w:rsidR="00E8173B" w:rsidRPr="002C27D1" w:rsidRDefault="00E8173B" w:rsidP="00E83A78">
            <w:pPr>
              <w:rPr>
                <w:b/>
                <w:bCs/>
                <w:color w:val="000000"/>
              </w:rPr>
            </w:pPr>
          </w:p>
        </w:tc>
        <w:tc>
          <w:tcPr>
            <w:tcW w:w="450" w:type="dxa"/>
            <w:tcBorders>
              <w:top w:val="nil"/>
              <w:left w:val="single" w:sz="8" w:space="0" w:color="auto"/>
              <w:bottom w:val="single" w:sz="4" w:space="0" w:color="auto"/>
              <w:right w:val="single" w:sz="4" w:space="0" w:color="auto"/>
            </w:tcBorders>
            <w:shd w:val="clear" w:color="auto" w:fill="auto"/>
          </w:tcPr>
          <w:p w14:paraId="466F15B2" w14:textId="77777777" w:rsidR="00E8173B" w:rsidRPr="002C27D1" w:rsidRDefault="00E8173B" w:rsidP="00E83A78">
            <w:pPr>
              <w:rPr>
                <w:b/>
                <w:bCs/>
                <w:color w:val="000000"/>
              </w:rPr>
            </w:pPr>
          </w:p>
        </w:tc>
        <w:tc>
          <w:tcPr>
            <w:tcW w:w="450" w:type="dxa"/>
            <w:tcBorders>
              <w:top w:val="nil"/>
              <w:left w:val="nil"/>
              <w:bottom w:val="single" w:sz="4" w:space="0" w:color="auto"/>
              <w:right w:val="single" w:sz="4" w:space="0" w:color="auto"/>
            </w:tcBorders>
            <w:shd w:val="clear" w:color="auto" w:fill="auto"/>
          </w:tcPr>
          <w:p w14:paraId="2EA01E97" w14:textId="77777777" w:rsidR="00E8173B" w:rsidRPr="002C27D1" w:rsidRDefault="00E8173B" w:rsidP="00E83A78">
            <w:pPr>
              <w:rPr>
                <w:b/>
                <w:bCs/>
                <w:color w:val="000000"/>
              </w:rPr>
            </w:pPr>
          </w:p>
        </w:tc>
        <w:tc>
          <w:tcPr>
            <w:tcW w:w="450" w:type="dxa"/>
            <w:tcBorders>
              <w:top w:val="nil"/>
              <w:left w:val="nil"/>
              <w:bottom w:val="single" w:sz="4" w:space="0" w:color="auto"/>
              <w:right w:val="single" w:sz="8" w:space="0" w:color="auto"/>
            </w:tcBorders>
            <w:shd w:val="clear" w:color="auto" w:fill="auto"/>
          </w:tcPr>
          <w:p w14:paraId="4FC240ED" w14:textId="77777777" w:rsidR="00E8173B" w:rsidRPr="002C27D1" w:rsidRDefault="00E8173B" w:rsidP="00E83A78">
            <w:pPr>
              <w:rPr>
                <w:b/>
                <w:bCs/>
                <w:color w:val="000000"/>
              </w:rPr>
            </w:pPr>
          </w:p>
        </w:tc>
      </w:tr>
      <w:tr w:rsidR="00E8173B" w:rsidRPr="001013C2" w14:paraId="33F67BB2" w14:textId="77777777" w:rsidTr="000B4D29">
        <w:trPr>
          <w:trHeight w:val="315"/>
        </w:trPr>
        <w:tc>
          <w:tcPr>
            <w:tcW w:w="576" w:type="dxa"/>
            <w:tcBorders>
              <w:top w:val="nil"/>
              <w:left w:val="single" w:sz="8" w:space="0" w:color="auto"/>
              <w:bottom w:val="single" w:sz="4" w:space="0" w:color="auto"/>
              <w:right w:val="single" w:sz="4" w:space="0" w:color="auto"/>
            </w:tcBorders>
            <w:shd w:val="clear" w:color="auto" w:fill="auto"/>
            <w:noWrap/>
            <w:hideMark/>
          </w:tcPr>
          <w:p w14:paraId="710480FD" w14:textId="77777777" w:rsidR="00E8173B" w:rsidRPr="002C27D1" w:rsidRDefault="00E8173B" w:rsidP="005E5E70">
            <w:pPr>
              <w:rPr>
                <w:color w:val="000000"/>
              </w:rPr>
            </w:pPr>
            <w:r w:rsidRPr="002C27D1">
              <w:rPr>
                <w:color w:val="000000"/>
              </w:rPr>
              <w:t>1.3.</w:t>
            </w:r>
          </w:p>
        </w:tc>
        <w:tc>
          <w:tcPr>
            <w:tcW w:w="5152" w:type="dxa"/>
            <w:tcBorders>
              <w:top w:val="nil"/>
              <w:left w:val="nil"/>
              <w:bottom w:val="single" w:sz="4" w:space="0" w:color="auto"/>
              <w:right w:val="nil"/>
            </w:tcBorders>
            <w:shd w:val="clear" w:color="auto" w:fill="auto"/>
            <w:hideMark/>
          </w:tcPr>
          <w:p w14:paraId="54D5591A" w14:textId="77777777" w:rsidR="00E8173B" w:rsidRPr="002C27D1" w:rsidRDefault="00E8173B" w:rsidP="00E8173B">
            <w:pPr>
              <w:rPr>
                <w:color w:val="000000"/>
              </w:rPr>
            </w:pPr>
            <w:r>
              <w:rPr>
                <w:color w:val="000000"/>
              </w:rPr>
              <w:t xml:space="preserve">анализ </w:t>
            </w:r>
            <w:r w:rsidRPr="002C27D1">
              <w:rPr>
                <w:color w:val="000000"/>
              </w:rPr>
              <w:t>научной литературы</w:t>
            </w:r>
          </w:p>
        </w:tc>
        <w:tc>
          <w:tcPr>
            <w:tcW w:w="390" w:type="dxa"/>
            <w:tcBorders>
              <w:top w:val="nil"/>
              <w:left w:val="single" w:sz="8" w:space="0" w:color="auto"/>
              <w:bottom w:val="single" w:sz="4" w:space="0" w:color="auto"/>
              <w:right w:val="single" w:sz="4" w:space="0" w:color="auto"/>
            </w:tcBorders>
            <w:shd w:val="clear" w:color="auto" w:fill="auto"/>
            <w:hideMark/>
          </w:tcPr>
          <w:p w14:paraId="17C82991" w14:textId="77777777" w:rsidR="00E8173B" w:rsidRPr="002C27D1" w:rsidRDefault="00E8173B" w:rsidP="00E83A78">
            <w:pPr>
              <w:rPr>
                <w:b/>
                <w:bCs/>
                <w:color w:val="000000"/>
              </w:rPr>
            </w:pPr>
            <w:r w:rsidRPr="002C27D1">
              <w:rPr>
                <w:b/>
                <w:bCs/>
                <w:color w:val="000000"/>
              </w:rPr>
              <w:t>Х</w:t>
            </w:r>
          </w:p>
        </w:tc>
        <w:tc>
          <w:tcPr>
            <w:tcW w:w="390" w:type="dxa"/>
            <w:tcBorders>
              <w:top w:val="nil"/>
              <w:left w:val="nil"/>
              <w:bottom w:val="single" w:sz="4" w:space="0" w:color="auto"/>
              <w:right w:val="single" w:sz="4" w:space="0" w:color="auto"/>
            </w:tcBorders>
            <w:shd w:val="clear" w:color="auto" w:fill="auto"/>
          </w:tcPr>
          <w:p w14:paraId="74EF6176" w14:textId="77777777" w:rsidR="00E8173B" w:rsidRPr="002C27D1" w:rsidRDefault="00E8173B" w:rsidP="00E83A78">
            <w:pPr>
              <w:rPr>
                <w:b/>
                <w:bCs/>
                <w:color w:val="000000"/>
              </w:rPr>
            </w:pPr>
            <w:r w:rsidRPr="002C27D1">
              <w:rPr>
                <w:b/>
                <w:bCs/>
                <w:color w:val="000000"/>
              </w:rPr>
              <w:t>Х</w:t>
            </w:r>
          </w:p>
        </w:tc>
        <w:tc>
          <w:tcPr>
            <w:tcW w:w="390" w:type="dxa"/>
            <w:tcBorders>
              <w:top w:val="nil"/>
              <w:left w:val="nil"/>
              <w:bottom w:val="single" w:sz="4" w:space="0" w:color="auto"/>
              <w:right w:val="single" w:sz="8" w:space="0" w:color="auto"/>
            </w:tcBorders>
            <w:shd w:val="clear" w:color="auto" w:fill="auto"/>
          </w:tcPr>
          <w:p w14:paraId="1E7AD824" w14:textId="77777777" w:rsidR="00E8173B" w:rsidRPr="002C27D1" w:rsidRDefault="00E8173B" w:rsidP="00E83A78">
            <w:pPr>
              <w:rPr>
                <w:b/>
                <w:bCs/>
                <w:color w:val="000000"/>
              </w:rPr>
            </w:pPr>
            <w:r w:rsidRPr="002C27D1">
              <w:rPr>
                <w:b/>
                <w:bCs/>
                <w:color w:val="000000"/>
              </w:rPr>
              <w:t>Х</w:t>
            </w:r>
          </w:p>
        </w:tc>
        <w:tc>
          <w:tcPr>
            <w:tcW w:w="450" w:type="dxa"/>
            <w:tcBorders>
              <w:top w:val="nil"/>
              <w:left w:val="nil"/>
              <w:bottom w:val="single" w:sz="4" w:space="0" w:color="auto"/>
              <w:right w:val="single" w:sz="4" w:space="0" w:color="auto"/>
            </w:tcBorders>
            <w:shd w:val="clear" w:color="auto" w:fill="auto"/>
          </w:tcPr>
          <w:p w14:paraId="69C2A2AF" w14:textId="77777777" w:rsidR="00E8173B" w:rsidRPr="002C27D1" w:rsidRDefault="00E8173B" w:rsidP="00E83A78">
            <w:pPr>
              <w:rPr>
                <w:b/>
                <w:bCs/>
                <w:color w:val="000000"/>
              </w:rPr>
            </w:pPr>
          </w:p>
        </w:tc>
        <w:tc>
          <w:tcPr>
            <w:tcW w:w="390" w:type="dxa"/>
            <w:tcBorders>
              <w:top w:val="nil"/>
              <w:left w:val="nil"/>
              <w:bottom w:val="single" w:sz="4" w:space="0" w:color="auto"/>
              <w:right w:val="single" w:sz="4" w:space="0" w:color="auto"/>
            </w:tcBorders>
            <w:shd w:val="clear" w:color="auto" w:fill="auto"/>
          </w:tcPr>
          <w:p w14:paraId="6AE809F5" w14:textId="77777777" w:rsidR="00E8173B" w:rsidRPr="002C27D1" w:rsidRDefault="00E8173B" w:rsidP="00E83A78">
            <w:pPr>
              <w:rPr>
                <w:b/>
                <w:bCs/>
                <w:color w:val="000000"/>
              </w:rPr>
            </w:pPr>
          </w:p>
        </w:tc>
        <w:tc>
          <w:tcPr>
            <w:tcW w:w="390" w:type="dxa"/>
            <w:tcBorders>
              <w:top w:val="nil"/>
              <w:left w:val="nil"/>
              <w:bottom w:val="single" w:sz="4" w:space="0" w:color="auto"/>
              <w:right w:val="nil"/>
            </w:tcBorders>
            <w:shd w:val="clear" w:color="auto" w:fill="auto"/>
          </w:tcPr>
          <w:p w14:paraId="62D2FBE8" w14:textId="77777777" w:rsidR="00E8173B" w:rsidRPr="002C27D1" w:rsidRDefault="00E8173B" w:rsidP="00E83A78">
            <w:pPr>
              <w:rPr>
                <w:b/>
                <w:bCs/>
                <w:color w:val="000000"/>
              </w:rPr>
            </w:pPr>
          </w:p>
        </w:tc>
        <w:tc>
          <w:tcPr>
            <w:tcW w:w="450" w:type="dxa"/>
            <w:tcBorders>
              <w:top w:val="nil"/>
              <w:left w:val="single" w:sz="8" w:space="0" w:color="auto"/>
              <w:bottom w:val="single" w:sz="4" w:space="0" w:color="auto"/>
              <w:right w:val="single" w:sz="4" w:space="0" w:color="auto"/>
            </w:tcBorders>
            <w:shd w:val="clear" w:color="auto" w:fill="auto"/>
          </w:tcPr>
          <w:p w14:paraId="5316CF84" w14:textId="77777777" w:rsidR="00E8173B" w:rsidRPr="002C27D1" w:rsidRDefault="00E8173B" w:rsidP="00E83A78">
            <w:pPr>
              <w:rPr>
                <w:b/>
                <w:bCs/>
                <w:color w:val="000000"/>
              </w:rPr>
            </w:pPr>
          </w:p>
        </w:tc>
        <w:tc>
          <w:tcPr>
            <w:tcW w:w="450" w:type="dxa"/>
            <w:tcBorders>
              <w:top w:val="nil"/>
              <w:left w:val="nil"/>
              <w:bottom w:val="single" w:sz="4" w:space="0" w:color="auto"/>
              <w:right w:val="single" w:sz="4" w:space="0" w:color="auto"/>
            </w:tcBorders>
            <w:shd w:val="clear" w:color="auto" w:fill="auto"/>
          </w:tcPr>
          <w:p w14:paraId="2D23EBCC" w14:textId="77777777" w:rsidR="00E8173B" w:rsidRPr="002C27D1" w:rsidRDefault="00E8173B" w:rsidP="00E83A78">
            <w:pPr>
              <w:rPr>
                <w:b/>
                <w:bCs/>
                <w:color w:val="000000"/>
              </w:rPr>
            </w:pPr>
          </w:p>
        </w:tc>
        <w:tc>
          <w:tcPr>
            <w:tcW w:w="450" w:type="dxa"/>
            <w:tcBorders>
              <w:top w:val="nil"/>
              <w:left w:val="nil"/>
              <w:bottom w:val="single" w:sz="4" w:space="0" w:color="auto"/>
              <w:right w:val="single" w:sz="8" w:space="0" w:color="auto"/>
            </w:tcBorders>
            <w:shd w:val="clear" w:color="auto" w:fill="auto"/>
          </w:tcPr>
          <w:p w14:paraId="5619B9B7" w14:textId="77777777" w:rsidR="00E8173B" w:rsidRPr="002C27D1" w:rsidRDefault="00E8173B" w:rsidP="00E83A78">
            <w:pPr>
              <w:rPr>
                <w:b/>
                <w:bCs/>
                <w:color w:val="000000"/>
              </w:rPr>
            </w:pPr>
          </w:p>
        </w:tc>
      </w:tr>
      <w:tr w:rsidR="00E8173B" w:rsidRPr="001013C2" w14:paraId="77148480" w14:textId="77777777" w:rsidTr="000B4D29">
        <w:trPr>
          <w:trHeight w:val="315"/>
        </w:trPr>
        <w:tc>
          <w:tcPr>
            <w:tcW w:w="576" w:type="dxa"/>
            <w:tcBorders>
              <w:top w:val="nil"/>
              <w:left w:val="single" w:sz="8" w:space="0" w:color="auto"/>
              <w:bottom w:val="single" w:sz="4" w:space="0" w:color="auto"/>
              <w:right w:val="single" w:sz="4" w:space="0" w:color="auto"/>
            </w:tcBorders>
            <w:shd w:val="clear" w:color="auto" w:fill="auto"/>
            <w:noWrap/>
            <w:hideMark/>
          </w:tcPr>
          <w:p w14:paraId="11F429D1" w14:textId="77777777" w:rsidR="00E8173B" w:rsidRPr="002C27D1" w:rsidRDefault="00E8173B" w:rsidP="005E5E70">
            <w:pPr>
              <w:rPr>
                <w:color w:val="000000"/>
              </w:rPr>
            </w:pPr>
            <w:r>
              <w:rPr>
                <w:color w:val="000000"/>
              </w:rPr>
              <w:t>1.4</w:t>
            </w:r>
            <w:r w:rsidRPr="002C27D1">
              <w:rPr>
                <w:color w:val="000000"/>
              </w:rPr>
              <w:t>.</w:t>
            </w:r>
          </w:p>
        </w:tc>
        <w:tc>
          <w:tcPr>
            <w:tcW w:w="5152" w:type="dxa"/>
            <w:tcBorders>
              <w:top w:val="nil"/>
              <w:left w:val="nil"/>
              <w:bottom w:val="single" w:sz="4" w:space="0" w:color="auto"/>
              <w:right w:val="nil"/>
            </w:tcBorders>
            <w:shd w:val="clear" w:color="auto" w:fill="auto"/>
            <w:hideMark/>
          </w:tcPr>
          <w:p w14:paraId="5EF4FBB5" w14:textId="77777777" w:rsidR="00E8173B" w:rsidRPr="002C27D1" w:rsidRDefault="00E8173B" w:rsidP="005E5E70">
            <w:pPr>
              <w:rPr>
                <w:color w:val="000000"/>
              </w:rPr>
            </w:pPr>
            <w:r w:rsidRPr="002C27D1">
              <w:rPr>
                <w:color w:val="000000"/>
              </w:rPr>
              <w:t>логичност</w:t>
            </w:r>
            <w:r>
              <w:rPr>
                <w:color w:val="000000"/>
              </w:rPr>
              <w:t>ь и последовательность изложения</w:t>
            </w:r>
            <w:r w:rsidRPr="002C27D1">
              <w:rPr>
                <w:color w:val="000000"/>
              </w:rPr>
              <w:t xml:space="preserve"> теоретического материала</w:t>
            </w:r>
          </w:p>
        </w:tc>
        <w:tc>
          <w:tcPr>
            <w:tcW w:w="390" w:type="dxa"/>
            <w:tcBorders>
              <w:top w:val="nil"/>
              <w:left w:val="single" w:sz="8" w:space="0" w:color="auto"/>
              <w:bottom w:val="single" w:sz="4" w:space="0" w:color="auto"/>
              <w:right w:val="single" w:sz="4" w:space="0" w:color="auto"/>
            </w:tcBorders>
            <w:shd w:val="clear" w:color="auto" w:fill="auto"/>
          </w:tcPr>
          <w:p w14:paraId="77694536" w14:textId="77777777" w:rsidR="00E8173B" w:rsidRPr="002C27D1" w:rsidRDefault="00E8173B" w:rsidP="00E83A78">
            <w:pPr>
              <w:rPr>
                <w:b/>
                <w:bCs/>
                <w:color w:val="000000"/>
              </w:rPr>
            </w:pPr>
            <w:r w:rsidRPr="002C27D1">
              <w:rPr>
                <w:b/>
                <w:bCs/>
                <w:color w:val="000000"/>
              </w:rPr>
              <w:t>Х</w:t>
            </w:r>
          </w:p>
        </w:tc>
        <w:tc>
          <w:tcPr>
            <w:tcW w:w="390" w:type="dxa"/>
            <w:tcBorders>
              <w:top w:val="nil"/>
              <w:left w:val="nil"/>
              <w:bottom w:val="single" w:sz="4" w:space="0" w:color="auto"/>
              <w:right w:val="single" w:sz="4" w:space="0" w:color="auto"/>
            </w:tcBorders>
            <w:shd w:val="clear" w:color="auto" w:fill="auto"/>
          </w:tcPr>
          <w:p w14:paraId="1C912F7E" w14:textId="77777777" w:rsidR="00E8173B" w:rsidRPr="002C27D1" w:rsidRDefault="00E8173B" w:rsidP="00E83A78">
            <w:pPr>
              <w:rPr>
                <w:b/>
                <w:bCs/>
                <w:color w:val="000000"/>
              </w:rPr>
            </w:pPr>
            <w:r w:rsidRPr="002C27D1">
              <w:rPr>
                <w:b/>
                <w:bCs/>
                <w:color w:val="000000"/>
              </w:rPr>
              <w:t>Х</w:t>
            </w:r>
          </w:p>
        </w:tc>
        <w:tc>
          <w:tcPr>
            <w:tcW w:w="390" w:type="dxa"/>
            <w:tcBorders>
              <w:top w:val="nil"/>
              <w:left w:val="nil"/>
              <w:bottom w:val="single" w:sz="4" w:space="0" w:color="auto"/>
              <w:right w:val="single" w:sz="8" w:space="0" w:color="auto"/>
            </w:tcBorders>
            <w:shd w:val="clear" w:color="auto" w:fill="auto"/>
          </w:tcPr>
          <w:p w14:paraId="08D7A674" w14:textId="77777777" w:rsidR="00E8173B" w:rsidRPr="002C27D1" w:rsidRDefault="00E8173B" w:rsidP="00E83A78">
            <w:pPr>
              <w:rPr>
                <w:b/>
                <w:bCs/>
                <w:color w:val="000000"/>
              </w:rPr>
            </w:pPr>
            <w:r w:rsidRPr="002C27D1">
              <w:rPr>
                <w:b/>
                <w:bCs/>
                <w:color w:val="000000"/>
              </w:rPr>
              <w:t>Х</w:t>
            </w:r>
          </w:p>
        </w:tc>
        <w:tc>
          <w:tcPr>
            <w:tcW w:w="450" w:type="dxa"/>
            <w:tcBorders>
              <w:top w:val="nil"/>
              <w:left w:val="nil"/>
              <w:bottom w:val="single" w:sz="4" w:space="0" w:color="auto"/>
              <w:right w:val="single" w:sz="4" w:space="0" w:color="auto"/>
            </w:tcBorders>
            <w:shd w:val="clear" w:color="auto" w:fill="auto"/>
          </w:tcPr>
          <w:p w14:paraId="54197406" w14:textId="77777777" w:rsidR="00E8173B" w:rsidRPr="002C27D1" w:rsidRDefault="00E8173B" w:rsidP="00E83A78">
            <w:pPr>
              <w:rPr>
                <w:b/>
                <w:bCs/>
                <w:color w:val="000000"/>
              </w:rPr>
            </w:pPr>
          </w:p>
        </w:tc>
        <w:tc>
          <w:tcPr>
            <w:tcW w:w="390" w:type="dxa"/>
            <w:tcBorders>
              <w:top w:val="nil"/>
              <w:left w:val="nil"/>
              <w:bottom w:val="single" w:sz="4" w:space="0" w:color="auto"/>
              <w:right w:val="single" w:sz="4" w:space="0" w:color="auto"/>
            </w:tcBorders>
            <w:shd w:val="clear" w:color="auto" w:fill="auto"/>
          </w:tcPr>
          <w:p w14:paraId="6F84F9BF" w14:textId="77777777" w:rsidR="00E8173B" w:rsidRPr="002C27D1" w:rsidRDefault="00E8173B" w:rsidP="00E83A78">
            <w:pPr>
              <w:rPr>
                <w:b/>
                <w:bCs/>
                <w:color w:val="000000"/>
              </w:rPr>
            </w:pPr>
          </w:p>
        </w:tc>
        <w:tc>
          <w:tcPr>
            <w:tcW w:w="390" w:type="dxa"/>
            <w:tcBorders>
              <w:top w:val="nil"/>
              <w:left w:val="nil"/>
              <w:bottom w:val="single" w:sz="4" w:space="0" w:color="auto"/>
              <w:right w:val="single" w:sz="8" w:space="0" w:color="auto"/>
            </w:tcBorders>
            <w:shd w:val="clear" w:color="auto" w:fill="auto"/>
          </w:tcPr>
          <w:p w14:paraId="5B6DFFFB" w14:textId="77777777" w:rsidR="00E8173B" w:rsidRPr="002C27D1" w:rsidRDefault="00E8173B" w:rsidP="00E83A78">
            <w:pPr>
              <w:rPr>
                <w:b/>
                <w:bCs/>
                <w:color w:val="000000"/>
              </w:rPr>
            </w:pPr>
          </w:p>
        </w:tc>
        <w:tc>
          <w:tcPr>
            <w:tcW w:w="450" w:type="dxa"/>
            <w:tcBorders>
              <w:top w:val="nil"/>
              <w:left w:val="nil"/>
              <w:bottom w:val="single" w:sz="4" w:space="0" w:color="auto"/>
              <w:right w:val="single" w:sz="4" w:space="0" w:color="auto"/>
            </w:tcBorders>
            <w:shd w:val="clear" w:color="auto" w:fill="auto"/>
          </w:tcPr>
          <w:p w14:paraId="26023A18" w14:textId="77777777" w:rsidR="00E8173B" w:rsidRPr="002C27D1" w:rsidRDefault="00E8173B" w:rsidP="00E83A78">
            <w:pPr>
              <w:rPr>
                <w:b/>
                <w:bCs/>
                <w:color w:val="000000"/>
              </w:rPr>
            </w:pPr>
          </w:p>
        </w:tc>
        <w:tc>
          <w:tcPr>
            <w:tcW w:w="450" w:type="dxa"/>
            <w:tcBorders>
              <w:top w:val="nil"/>
              <w:left w:val="nil"/>
              <w:bottom w:val="single" w:sz="4" w:space="0" w:color="auto"/>
              <w:right w:val="single" w:sz="4" w:space="0" w:color="auto"/>
            </w:tcBorders>
            <w:shd w:val="clear" w:color="auto" w:fill="auto"/>
          </w:tcPr>
          <w:p w14:paraId="3E7B7280" w14:textId="77777777" w:rsidR="00E8173B" w:rsidRPr="002C27D1" w:rsidRDefault="00E8173B" w:rsidP="00E83A78">
            <w:pPr>
              <w:rPr>
                <w:b/>
                <w:bCs/>
                <w:color w:val="000000"/>
              </w:rPr>
            </w:pPr>
          </w:p>
        </w:tc>
        <w:tc>
          <w:tcPr>
            <w:tcW w:w="450" w:type="dxa"/>
            <w:tcBorders>
              <w:top w:val="nil"/>
              <w:left w:val="nil"/>
              <w:bottom w:val="single" w:sz="4" w:space="0" w:color="auto"/>
              <w:right w:val="single" w:sz="8" w:space="0" w:color="auto"/>
            </w:tcBorders>
            <w:shd w:val="clear" w:color="auto" w:fill="auto"/>
          </w:tcPr>
          <w:p w14:paraId="20E472CA" w14:textId="77777777" w:rsidR="00E8173B" w:rsidRPr="002C27D1" w:rsidRDefault="00E8173B" w:rsidP="00E83A78">
            <w:pPr>
              <w:rPr>
                <w:b/>
                <w:bCs/>
                <w:color w:val="000000"/>
              </w:rPr>
            </w:pPr>
          </w:p>
        </w:tc>
      </w:tr>
      <w:tr w:rsidR="00E8173B" w:rsidRPr="001013C2" w14:paraId="20833CF2" w14:textId="77777777" w:rsidTr="00E8173B">
        <w:trPr>
          <w:trHeight w:val="315"/>
        </w:trPr>
        <w:tc>
          <w:tcPr>
            <w:tcW w:w="576" w:type="dxa"/>
            <w:tcBorders>
              <w:top w:val="nil"/>
              <w:left w:val="single" w:sz="8" w:space="0" w:color="auto"/>
              <w:bottom w:val="single" w:sz="4" w:space="0" w:color="auto"/>
              <w:right w:val="single" w:sz="4" w:space="0" w:color="auto"/>
            </w:tcBorders>
            <w:shd w:val="clear" w:color="auto" w:fill="auto"/>
            <w:hideMark/>
          </w:tcPr>
          <w:p w14:paraId="692C0986" w14:textId="77777777" w:rsidR="00E8173B" w:rsidRPr="002C27D1" w:rsidRDefault="00E8173B" w:rsidP="005E5E70">
            <w:pPr>
              <w:rPr>
                <w:color w:val="000000"/>
              </w:rPr>
            </w:pPr>
            <w:r>
              <w:rPr>
                <w:color w:val="000000"/>
              </w:rPr>
              <w:t>1.5</w:t>
            </w:r>
            <w:r w:rsidRPr="002C27D1">
              <w:rPr>
                <w:color w:val="000000"/>
              </w:rPr>
              <w:t>.</w:t>
            </w:r>
          </w:p>
        </w:tc>
        <w:tc>
          <w:tcPr>
            <w:tcW w:w="5152" w:type="dxa"/>
            <w:tcBorders>
              <w:top w:val="nil"/>
              <w:left w:val="nil"/>
              <w:bottom w:val="single" w:sz="4" w:space="0" w:color="auto"/>
              <w:right w:val="nil"/>
            </w:tcBorders>
            <w:shd w:val="clear" w:color="auto" w:fill="auto"/>
            <w:hideMark/>
          </w:tcPr>
          <w:p w14:paraId="59765097" w14:textId="77777777" w:rsidR="00E8173B" w:rsidRPr="002C27D1" w:rsidRDefault="00E8173B" w:rsidP="005E5E70">
            <w:pPr>
              <w:rPr>
                <w:color w:val="000000"/>
              </w:rPr>
            </w:pPr>
            <w:r w:rsidRPr="002C27D1">
              <w:rPr>
                <w:color w:val="000000"/>
              </w:rPr>
              <w:t xml:space="preserve">умение применять современные </w:t>
            </w:r>
            <w:proofErr w:type="gramStart"/>
            <w:r w:rsidRPr="002C27D1">
              <w:rPr>
                <w:color w:val="000000"/>
              </w:rPr>
              <w:t>методы  исследования</w:t>
            </w:r>
            <w:proofErr w:type="gramEnd"/>
          </w:p>
        </w:tc>
        <w:tc>
          <w:tcPr>
            <w:tcW w:w="390" w:type="dxa"/>
            <w:tcBorders>
              <w:top w:val="nil"/>
              <w:left w:val="single" w:sz="8" w:space="0" w:color="auto"/>
              <w:bottom w:val="single" w:sz="4" w:space="0" w:color="auto"/>
              <w:right w:val="single" w:sz="4" w:space="0" w:color="auto"/>
            </w:tcBorders>
            <w:shd w:val="clear" w:color="auto" w:fill="auto"/>
          </w:tcPr>
          <w:p w14:paraId="2AFE94D0" w14:textId="77777777" w:rsidR="00E8173B" w:rsidRPr="002C27D1" w:rsidRDefault="00E8173B" w:rsidP="00E83A78">
            <w:pPr>
              <w:rPr>
                <w:b/>
                <w:bCs/>
                <w:color w:val="000000"/>
              </w:rPr>
            </w:pPr>
            <w:r w:rsidRPr="002C27D1">
              <w:rPr>
                <w:b/>
                <w:bCs/>
                <w:color w:val="000000"/>
              </w:rPr>
              <w:t>Х</w:t>
            </w:r>
          </w:p>
        </w:tc>
        <w:tc>
          <w:tcPr>
            <w:tcW w:w="390" w:type="dxa"/>
            <w:tcBorders>
              <w:top w:val="nil"/>
              <w:left w:val="nil"/>
              <w:bottom w:val="single" w:sz="4" w:space="0" w:color="auto"/>
              <w:right w:val="single" w:sz="4" w:space="0" w:color="auto"/>
            </w:tcBorders>
            <w:shd w:val="clear" w:color="auto" w:fill="auto"/>
          </w:tcPr>
          <w:p w14:paraId="039FAEE2" w14:textId="77777777" w:rsidR="00E8173B" w:rsidRPr="002C27D1" w:rsidRDefault="00E8173B" w:rsidP="00E83A78">
            <w:pPr>
              <w:rPr>
                <w:b/>
                <w:bCs/>
                <w:color w:val="000000"/>
              </w:rPr>
            </w:pPr>
            <w:r w:rsidRPr="002C27D1">
              <w:rPr>
                <w:b/>
                <w:bCs/>
                <w:color w:val="000000"/>
              </w:rPr>
              <w:t>Х</w:t>
            </w:r>
          </w:p>
        </w:tc>
        <w:tc>
          <w:tcPr>
            <w:tcW w:w="390" w:type="dxa"/>
            <w:tcBorders>
              <w:top w:val="nil"/>
              <w:left w:val="nil"/>
              <w:bottom w:val="single" w:sz="4" w:space="0" w:color="auto"/>
              <w:right w:val="single" w:sz="8" w:space="0" w:color="auto"/>
            </w:tcBorders>
            <w:shd w:val="clear" w:color="auto" w:fill="auto"/>
          </w:tcPr>
          <w:p w14:paraId="2004B3E0" w14:textId="77777777" w:rsidR="00E8173B" w:rsidRPr="002C27D1" w:rsidRDefault="00E8173B" w:rsidP="00E83A78">
            <w:pPr>
              <w:rPr>
                <w:b/>
                <w:bCs/>
                <w:color w:val="000000"/>
              </w:rPr>
            </w:pPr>
            <w:r w:rsidRPr="002C27D1">
              <w:rPr>
                <w:b/>
                <w:bCs/>
                <w:color w:val="000000"/>
              </w:rPr>
              <w:t>Х</w:t>
            </w:r>
          </w:p>
        </w:tc>
        <w:tc>
          <w:tcPr>
            <w:tcW w:w="450" w:type="dxa"/>
            <w:tcBorders>
              <w:top w:val="nil"/>
              <w:left w:val="nil"/>
              <w:bottom w:val="single" w:sz="4" w:space="0" w:color="auto"/>
              <w:right w:val="single" w:sz="4" w:space="0" w:color="auto"/>
            </w:tcBorders>
            <w:shd w:val="clear" w:color="auto" w:fill="auto"/>
          </w:tcPr>
          <w:p w14:paraId="6F754C73" w14:textId="77777777" w:rsidR="00E8173B" w:rsidRPr="002C27D1" w:rsidRDefault="00E8173B" w:rsidP="00E83A78">
            <w:pPr>
              <w:rPr>
                <w:b/>
                <w:bCs/>
                <w:color w:val="000000"/>
              </w:rPr>
            </w:pPr>
            <w:r w:rsidRPr="002C27D1">
              <w:rPr>
                <w:b/>
                <w:bCs/>
                <w:color w:val="000000"/>
              </w:rPr>
              <w:t>Х </w:t>
            </w:r>
          </w:p>
        </w:tc>
        <w:tc>
          <w:tcPr>
            <w:tcW w:w="390" w:type="dxa"/>
            <w:tcBorders>
              <w:top w:val="nil"/>
              <w:left w:val="nil"/>
              <w:bottom w:val="single" w:sz="4" w:space="0" w:color="auto"/>
              <w:right w:val="single" w:sz="4" w:space="0" w:color="auto"/>
            </w:tcBorders>
            <w:shd w:val="clear" w:color="auto" w:fill="auto"/>
          </w:tcPr>
          <w:p w14:paraId="0202BAD6" w14:textId="77777777" w:rsidR="00E8173B" w:rsidRPr="002C27D1" w:rsidRDefault="00E8173B" w:rsidP="00E83A78">
            <w:pPr>
              <w:rPr>
                <w:b/>
                <w:bCs/>
                <w:color w:val="000000"/>
              </w:rPr>
            </w:pPr>
            <w:r w:rsidRPr="002C27D1">
              <w:rPr>
                <w:b/>
                <w:bCs/>
                <w:color w:val="000000"/>
              </w:rPr>
              <w:t>Х</w:t>
            </w:r>
          </w:p>
        </w:tc>
        <w:tc>
          <w:tcPr>
            <w:tcW w:w="390" w:type="dxa"/>
            <w:tcBorders>
              <w:top w:val="nil"/>
              <w:left w:val="nil"/>
              <w:bottom w:val="single" w:sz="4" w:space="0" w:color="auto"/>
              <w:right w:val="nil"/>
            </w:tcBorders>
            <w:shd w:val="clear" w:color="auto" w:fill="auto"/>
          </w:tcPr>
          <w:p w14:paraId="3DC65C50" w14:textId="77777777" w:rsidR="00E8173B" w:rsidRPr="002C27D1" w:rsidRDefault="00E8173B" w:rsidP="00E83A78">
            <w:pPr>
              <w:rPr>
                <w:b/>
                <w:bCs/>
                <w:color w:val="000000"/>
              </w:rPr>
            </w:pPr>
            <w:r w:rsidRPr="002C27D1">
              <w:rPr>
                <w:b/>
                <w:bCs/>
                <w:color w:val="000000"/>
              </w:rPr>
              <w:t>Х</w:t>
            </w:r>
          </w:p>
        </w:tc>
        <w:tc>
          <w:tcPr>
            <w:tcW w:w="450" w:type="dxa"/>
            <w:tcBorders>
              <w:top w:val="nil"/>
              <w:left w:val="single" w:sz="8" w:space="0" w:color="auto"/>
              <w:bottom w:val="single" w:sz="4" w:space="0" w:color="auto"/>
              <w:right w:val="single" w:sz="4" w:space="0" w:color="auto"/>
            </w:tcBorders>
            <w:shd w:val="clear" w:color="auto" w:fill="auto"/>
            <w:hideMark/>
          </w:tcPr>
          <w:p w14:paraId="7DD04838" w14:textId="77777777" w:rsidR="00E8173B" w:rsidRPr="002C27D1" w:rsidRDefault="00E8173B" w:rsidP="00E83A78">
            <w:pPr>
              <w:rPr>
                <w:b/>
                <w:bCs/>
                <w:color w:val="000000"/>
              </w:rPr>
            </w:pPr>
            <w:r w:rsidRPr="002C27D1">
              <w:rPr>
                <w:b/>
                <w:bCs/>
                <w:color w:val="000000"/>
              </w:rPr>
              <w:t> Х</w:t>
            </w:r>
          </w:p>
        </w:tc>
        <w:tc>
          <w:tcPr>
            <w:tcW w:w="450" w:type="dxa"/>
            <w:tcBorders>
              <w:top w:val="nil"/>
              <w:left w:val="nil"/>
              <w:bottom w:val="single" w:sz="4" w:space="0" w:color="auto"/>
              <w:right w:val="single" w:sz="4" w:space="0" w:color="auto"/>
            </w:tcBorders>
            <w:shd w:val="clear" w:color="auto" w:fill="auto"/>
            <w:hideMark/>
          </w:tcPr>
          <w:p w14:paraId="3A6F9769" w14:textId="77777777" w:rsidR="00E8173B" w:rsidRPr="002C27D1" w:rsidRDefault="00E8173B" w:rsidP="00E83A78">
            <w:pPr>
              <w:rPr>
                <w:b/>
                <w:bCs/>
                <w:color w:val="000000"/>
              </w:rPr>
            </w:pPr>
            <w:r w:rsidRPr="002C27D1">
              <w:rPr>
                <w:b/>
                <w:bCs/>
                <w:color w:val="000000"/>
              </w:rPr>
              <w:t> Х</w:t>
            </w:r>
          </w:p>
        </w:tc>
        <w:tc>
          <w:tcPr>
            <w:tcW w:w="450" w:type="dxa"/>
            <w:tcBorders>
              <w:top w:val="nil"/>
              <w:left w:val="nil"/>
              <w:bottom w:val="single" w:sz="4" w:space="0" w:color="auto"/>
              <w:right w:val="single" w:sz="8" w:space="0" w:color="auto"/>
            </w:tcBorders>
            <w:shd w:val="clear" w:color="auto" w:fill="auto"/>
            <w:hideMark/>
          </w:tcPr>
          <w:p w14:paraId="661075C7" w14:textId="77777777" w:rsidR="00E8173B" w:rsidRPr="002C27D1" w:rsidRDefault="00E8173B" w:rsidP="00E83A78">
            <w:pPr>
              <w:rPr>
                <w:b/>
                <w:bCs/>
                <w:color w:val="000000"/>
              </w:rPr>
            </w:pPr>
            <w:r w:rsidRPr="002C27D1">
              <w:rPr>
                <w:b/>
                <w:bCs/>
                <w:color w:val="000000"/>
              </w:rPr>
              <w:t>Х </w:t>
            </w:r>
          </w:p>
        </w:tc>
      </w:tr>
      <w:tr w:rsidR="00E8173B" w:rsidRPr="001013C2" w14:paraId="15C825D2" w14:textId="77777777" w:rsidTr="000B4D29">
        <w:trPr>
          <w:trHeight w:val="315"/>
        </w:trPr>
        <w:tc>
          <w:tcPr>
            <w:tcW w:w="576" w:type="dxa"/>
            <w:tcBorders>
              <w:top w:val="nil"/>
              <w:left w:val="single" w:sz="8" w:space="0" w:color="auto"/>
              <w:bottom w:val="single" w:sz="4" w:space="0" w:color="auto"/>
              <w:right w:val="single" w:sz="4" w:space="0" w:color="auto"/>
            </w:tcBorders>
            <w:shd w:val="clear" w:color="auto" w:fill="auto"/>
            <w:noWrap/>
            <w:hideMark/>
          </w:tcPr>
          <w:p w14:paraId="65C5C7BC" w14:textId="77777777" w:rsidR="00E8173B" w:rsidRPr="002C27D1" w:rsidRDefault="00E8173B" w:rsidP="005E5E70">
            <w:pPr>
              <w:rPr>
                <w:color w:val="000000"/>
              </w:rPr>
            </w:pPr>
            <w:r>
              <w:rPr>
                <w:color w:val="000000"/>
              </w:rPr>
              <w:t>1.6</w:t>
            </w:r>
            <w:r w:rsidRPr="002C27D1">
              <w:rPr>
                <w:color w:val="000000"/>
              </w:rPr>
              <w:t>.</w:t>
            </w:r>
          </w:p>
        </w:tc>
        <w:tc>
          <w:tcPr>
            <w:tcW w:w="5152" w:type="dxa"/>
            <w:tcBorders>
              <w:top w:val="nil"/>
              <w:left w:val="nil"/>
              <w:bottom w:val="single" w:sz="4" w:space="0" w:color="auto"/>
              <w:right w:val="nil"/>
            </w:tcBorders>
            <w:shd w:val="clear" w:color="auto" w:fill="auto"/>
            <w:hideMark/>
          </w:tcPr>
          <w:p w14:paraId="6F8C5D7F" w14:textId="77777777" w:rsidR="00E8173B" w:rsidRPr="002C27D1" w:rsidRDefault="00E8173B" w:rsidP="005E5E70">
            <w:pPr>
              <w:rPr>
                <w:color w:val="000000"/>
              </w:rPr>
            </w:pPr>
            <w:r w:rsidRPr="002C27D1">
              <w:rPr>
                <w:color w:val="000000"/>
              </w:rPr>
              <w:t>соответствие содержания ВКР целям и задачам</w:t>
            </w:r>
          </w:p>
        </w:tc>
        <w:tc>
          <w:tcPr>
            <w:tcW w:w="390" w:type="dxa"/>
            <w:tcBorders>
              <w:top w:val="nil"/>
              <w:left w:val="single" w:sz="8" w:space="0" w:color="auto"/>
              <w:bottom w:val="single" w:sz="4" w:space="0" w:color="auto"/>
              <w:right w:val="single" w:sz="4" w:space="0" w:color="auto"/>
            </w:tcBorders>
            <w:shd w:val="clear" w:color="auto" w:fill="auto"/>
          </w:tcPr>
          <w:p w14:paraId="76EBC80B" w14:textId="77777777" w:rsidR="00E8173B" w:rsidRPr="002C27D1" w:rsidRDefault="00E8173B" w:rsidP="00E83A78">
            <w:pPr>
              <w:rPr>
                <w:b/>
                <w:bCs/>
                <w:color w:val="000000"/>
              </w:rPr>
            </w:pPr>
            <w:r w:rsidRPr="002C27D1">
              <w:rPr>
                <w:b/>
                <w:bCs/>
                <w:color w:val="000000"/>
              </w:rPr>
              <w:t>Х</w:t>
            </w:r>
          </w:p>
        </w:tc>
        <w:tc>
          <w:tcPr>
            <w:tcW w:w="390" w:type="dxa"/>
            <w:tcBorders>
              <w:top w:val="nil"/>
              <w:left w:val="nil"/>
              <w:bottom w:val="single" w:sz="4" w:space="0" w:color="auto"/>
              <w:right w:val="single" w:sz="4" w:space="0" w:color="auto"/>
            </w:tcBorders>
            <w:shd w:val="clear" w:color="auto" w:fill="auto"/>
          </w:tcPr>
          <w:p w14:paraId="4E665863" w14:textId="77777777" w:rsidR="00E8173B" w:rsidRPr="002C27D1" w:rsidRDefault="00E8173B" w:rsidP="00E83A78">
            <w:pPr>
              <w:rPr>
                <w:b/>
                <w:bCs/>
                <w:color w:val="000000"/>
              </w:rPr>
            </w:pPr>
            <w:r w:rsidRPr="002C27D1">
              <w:rPr>
                <w:b/>
                <w:bCs/>
                <w:color w:val="000000"/>
              </w:rPr>
              <w:t>Х</w:t>
            </w:r>
          </w:p>
        </w:tc>
        <w:tc>
          <w:tcPr>
            <w:tcW w:w="390" w:type="dxa"/>
            <w:tcBorders>
              <w:top w:val="nil"/>
              <w:left w:val="nil"/>
              <w:bottom w:val="single" w:sz="4" w:space="0" w:color="auto"/>
              <w:right w:val="single" w:sz="8" w:space="0" w:color="auto"/>
            </w:tcBorders>
            <w:shd w:val="clear" w:color="auto" w:fill="auto"/>
          </w:tcPr>
          <w:p w14:paraId="4759BAB0" w14:textId="77777777" w:rsidR="00E8173B" w:rsidRPr="002C27D1" w:rsidRDefault="00E8173B" w:rsidP="00E83A78">
            <w:pPr>
              <w:rPr>
                <w:b/>
                <w:bCs/>
                <w:color w:val="000000"/>
              </w:rPr>
            </w:pPr>
            <w:r w:rsidRPr="002C27D1">
              <w:rPr>
                <w:b/>
                <w:bCs/>
                <w:color w:val="000000"/>
              </w:rPr>
              <w:t>Х</w:t>
            </w:r>
          </w:p>
        </w:tc>
        <w:tc>
          <w:tcPr>
            <w:tcW w:w="450" w:type="dxa"/>
            <w:tcBorders>
              <w:top w:val="nil"/>
              <w:left w:val="nil"/>
              <w:bottom w:val="single" w:sz="4" w:space="0" w:color="auto"/>
              <w:right w:val="single" w:sz="4" w:space="0" w:color="auto"/>
            </w:tcBorders>
            <w:shd w:val="clear" w:color="auto" w:fill="auto"/>
          </w:tcPr>
          <w:p w14:paraId="585BBAEB" w14:textId="77777777" w:rsidR="00E8173B" w:rsidRPr="002C27D1" w:rsidRDefault="00E8173B" w:rsidP="00E83A78">
            <w:pPr>
              <w:rPr>
                <w:b/>
                <w:bCs/>
                <w:color w:val="000000"/>
              </w:rPr>
            </w:pPr>
          </w:p>
        </w:tc>
        <w:tc>
          <w:tcPr>
            <w:tcW w:w="390" w:type="dxa"/>
            <w:tcBorders>
              <w:top w:val="nil"/>
              <w:left w:val="nil"/>
              <w:bottom w:val="single" w:sz="4" w:space="0" w:color="auto"/>
              <w:right w:val="single" w:sz="4" w:space="0" w:color="auto"/>
            </w:tcBorders>
            <w:shd w:val="clear" w:color="auto" w:fill="auto"/>
          </w:tcPr>
          <w:p w14:paraId="521EA010" w14:textId="77777777" w:rsidR="00E8173B" w:rsidRPr="002C27D1" w:rsidRDefault="00E8173B" w:rsidP="00E83A78">
            <w:pPr>
              <w:rPr>
                <w:b/>
                <w:bCs/>
                <w:color w:val="000000"/>
              </w:rPr>
            </w:pPr>
          </w:p>
        </w:tc>
        <w:tc>
          <w:tcPr>
            <w:tcW w:w="390" w:type="dxa"/>
            <w:tcBorders>
              <w:top w:val="nil"/>
              <w:left w:val="nil"/>
              <w:bottom w:val="single" w:sz="4" w:space="0" w:color="auto"/>
              <w:right w:val="nil"/>
            </w:tcBorders>
            <w:shd w:val="clear" w:color="auto" w:fill="auto"/>
          </w:tcPr>
          <w:p w14:paraId="7BEF65B8" w14:textId="77777777" w:rsidR="00E8173B" w:rsidRPr="002C27D1" w:rsidRDefault="00E8173B" w:rsidP="00E83A78">
            <w:pPr>
              <w:rPr>
                <w:b/>
                <w:bCs/>
                <w:color w:val="000000"/>
              </w:rPr>
            </w:pPr>
          </w:p>
        </w:tc>
        <w:tc>
          <w:tcPr>
            <w:tcW w:w="450" w:type="dxa"/>
            <w:tcBorders>
              <w:top w:val="nil"/>
              <w:left w:val="single" w:sz="8" w:space="0" w:color="auto"/>
              <w:bottom w:val="single" w:sz="4" w:space="0" w:color="auto"/>
              <w:right w:val="single" w:sz="4" w:space="0" w:color="auto"/>
            </w:tcBorders>
            <w:shd w:val="clear" w:color="auto" w:fill="auto"/>
          </w:tcPr>
          <w:p w14:paraId="2A1E30DE" w14:textId="77777777" w:rsidR="00E8173B" w:rsidRPr="002C27D1" w:rsidRDefault="00E8173B" w:rsidP="00E83A78">
            <w:pPr>
              <w:rPr>
                <w:b/>
                <w:bCs/>
                <w:color w:val="000000"/>
              </w:rPr>
            </w:pPr>
          </w:p>
        </w:tc>
        <w:tc>
          <w:tcPr>
            <w:tcW w:w="450" w:type="dxa"/>
            <w:tcBorders>
              <w:top w:val="nil"/>
              <w:left w:val="nil"/>
              <w:bottom w:val="single" w:sz="4" w:space="0" w:color="auto"/>
              <w:right w:val="single" w:sz="4" w:space="0" w:color="auto"/>
            </w:tcBorders>
            <w:shd w:val="clear" w:color="auto" w:fill="auto"/>
          </w:tcPr>
          <w:p w14:paraId="63457336" w14:textId="77777777" w:rsidR="00E8173B" w:rsidRPr="002C27D1" w:rsidRDefault="00E8173B" w:rsidP="00E83A78">
            <w:pPr>
              <w:rPr>
                <w:b/>
                <w:bCs/>
                <w:color w:val="000000"/>
              </w:rPr>
            </w:pPr>
          </w:p>
        </w:tc>
        <w:tc>
          <w:tcPr>
            <w:tcW w:w="450" w:type="dxa"/>
            <w:tcBorders>
              <w:top w:val="nil"/>
              <w:left w:val="nil"/>
              <w:bottom w:val="single" w:sz="4" w:space="0" w:color="auto"/>
              <w:right w:val="single" w:sz="8" w:space="0" w:color="auto"/>
            </w:tcBorders>
            <w:shd w:val="clear" w:color="auto" w:fill="auto"/>
          </w:tcPr>
          <w:p w14:paraId="7A61D227" w14:textId="77777777" w:rsidR="00E8173B" w:rsidRPr="002C27D1" w:rsidRDefault="00E8173B" w:rsidP="00E83A78">
            <w:pPr>
              <w:rPr>
                <w:b/>
                <w:bCs/>
                <w:color w:val="000000"/>
              </w:rPr>
            </w:pPr>
          </w:p>
        </w:tc>
      </w:tr>
      <w:tr w:rsidR="00170830" w:rsidRPr="001013C2" w14:paraId="15810040" w14:textId="77777777" w:rsidTr="00E8173B">
        <w:trPr>
          <w:trHeight w:val="315"/>
        </w:trPr>
        <w:tc>
          <w:tcPr>
            <w:tcW w:w="6898" w:type="dxa"/>
            <w:gridSpan w:val="5"/>
            <w:tcBorders>
              <w:top w:val="single" w:sz="8" w:space="0" w:color="auto"/>
              <w:left w:val="single" w:sz="8" w:space="0" w:color="auto"/>
              <w:bottom w:val="single" w:sz="8" w:space="0" w:color="auto"/>
              <w:right w:val="nil"/>
            </w:tcBorders>
            <w:shd w:val="clear" w:color="000000" w:fill="D9D9D9"/>
            <w:noWrap/>
            <w:hideMark/>
          </w:tcPr>
          <w:p w14:paraId="3A5FA24F" w14:textId="77777777" w:rsidR="00170830" w:rsidRPr="002C27D1" w:rsidRDefault="00170830" w:rsidP="005E5E70">
            <w:pPr>
              <w:rPr>
                <w:b/>
                <w:bCs/>
                <w:color w:val="000000"/>
              </w:rPr>
            </w:pPr>
            <w:r w:rsidRPr="002C27D1">
              <w:rPr>
                <w:b/>
                <w:bCs/>
                <w:color w:val="000000"/>
              </w:rPr>
              <w:t>2. Практическая значимость выпускной квалификационной работы</w:t>
            </w:r>
          </w:p>
        </w:tc>
        <w:tc>
          <w:tcPr>
            <w:tcW w:w="450" w:type="dxa"/>
            <w:tcBorders>
              <w:top w:val="single" w:sz="8" w:space="0" w:color="auto"/>
              <w:left w:val="nil"/>
              <w:bottom w:val="single" w:sz="8" w:space="0" w:color="auto"/>
              <w:right w:val="nil"/>
            </w:tcBorders>
            <w:shd w:val="clear" w:color="000000" w:fill="D9D9D9"/>
            <w:noWrap/>
            <w:hideMark/>
          </w:tcPr>
          <w:p w14:paraId="01E2934F" w14:textId="77777777" w:rsidR="00170830" w:rsidRPr="002C27D1" w:rsidRDefault="00170830" w:rsidP="005E5E70">
            <w:pPr>
              <w:rPr>
                <w:b/>
                <w:bCs/>
                <w:color w:val="000000"/>
              </w:rPr>
            </w:pPr>
            <w:r w:rsidRPr="002C27D1">
              <w:rPr>
                <w:b/>
                <w:bCs/>
                <w:color w:val="000000"/>
              </w:rPr>
              <w:t> </w:t>
            </w:r>
          </w:p>
        </w:tc>
        <w:tc>
          <w:tcPr>
            <w:tcW w:w="390" w:type="dxa"/>
            <w:tcBorders>
              <w:top w:val="single" w:sz="8" w:space="0" w:color="auto"/>
              <w:left w:val="nil"/>
              <w:bottom w:val="single" w:sz="8" w:space="0" w:color="auto"/>
              <w:right w:val="nil"/>
            </w:tcBorders>
            <w:shd w:val="clear" w:color="000000" w:fill="D9D9D9"/>
            <w:noWrap/>
            <w:hideMark/>
          </w:tcPr>
          <w:p w14:paraId="6C39F2AC" w14:textId="77777777" w:rsidR="00170830" w:rsidRPr="002C27D1" w:rsidRDefault="00170830" w:rsidP="005E5E70">
            <w:pPr>
              <w:rPr>
                <w:b/>
                <w:bCs/>
                <w:color w:val="000000"/>
              </w:rPr>
            </w:pPr>
            <w:r w:rsidRPr="002C27D1">
              <w:rPr>
                <w:b/>
                <w:bCs/>
                <w:color w:val="000000"/>
              </w:rPr>
              <w:t> </w:t>
            </w:r>
          </w:p>
        </w:tc>
        <w:tc>
          <w:tcPr>
            <w:tcW w:w="390" w:type="dxa"/>
            <w:tcBorders>
              <w:top w:val="single" w:sz="8" w:space="0" w:color="auto"/>
              <w:left w:val="nil"/>
              <w:bottom w:val="single" w:sz="8" w:space="0" w:color="auto"/>
              <w:right w:val="nil"/>
            </w:tcBorders>
            <w:shd w:val="clear" w:color="000000" w:fill="D9D9D9"/>
            <w:noWrap/>
            <w:hideMark/>
          </w:tcPr>
          <w:p w14:paraId="061F9A70" w14:textId="77777777" w:rsidR="00170830" w:rsidRPr="002C27D1" w:rsidRDefault="00170830" w:rsidP="005E5E70">
            <w:pPr>
              <w:rPr>
                <w:b/>
                <w:bCs/>
                <w:color w:val="000000"/>
              </w:rPr>
            </w:pPr>
            <w:r w:rsidRPr="002C27D1">
              <w:rPr>
                <w:b/>
                <w:bCs/>
                <w:color w:val="000000"/>
              </w:rPr>
              <w:t> </w:t>
            </w:r>
          </w:p>
        </w:tc>
        <w:tc>
          <w:tcPr>
            <w:tcW w:w="450" w:type="dxa"/>
            <w:tcBorders>
              <w:top w:val="nil"/>
              <w:left w:val="nil"/>
              <w:bottom w:val="single" w:sz="8" w:space="0" w:color="auto"/>
              <w:right w:val="nil"/>
            </w:tcBorders>
            <w:shd w:val="clear" w:color="000000" w:fill="D9D9D9"/>
            <w:noWrap/>
            <w:hideMark/>
          </w:tcPr>
          <w:p w14:paraId="05747F1A" w14:textId="77777777" w:rsidR="00170830" w:rsidRPr="002C27D1" w:rsidRDefault="00170830" w:rsidP="005E5E70">
            <w:pPr>
              <w:rPr>
                <w:b/>
                <w:bCs/>
                <w:color w:val="000000"/>
              </w:rPr>
            </w:pPr>
            <w:r w:rsidRPr="002C27D1">
              <w:rPr>
                <w:b/>
                <w:bCs/>
                <w:color w:val="000000"/>
              </w:rPr>
              <w:t> </w:t>
            </w:r>
          </w:p>
        </w:tc>
        <w:tc>
          <w:tcPr>
            <w:tcW w:w="450" w:type="dxa"/>
            <w:tcBorders>
              <w:top w:val="nil"/>
              <w:left w:val="nil"/>
              <w:bottom w:val="single" w:sz="8" w:space="0" w:color="auto"/>
              <w:right w:val="nil"/>
            </w:tcBorders>
            <w:shd w:val="clear" w:color="000000" w:fill="D9D9D9"/>
            <w:noWrap/>
            <w:hideMark/>
          </w:tcPr>
          <w:p w14:paraId="613CB5B3" w14:textId="77777777" w:rsidR="00170830" w:rsidRPr="002C27D1" w:rsidRDefault="00170830" w:rsidP="005E5E70">
            <w:pPr>
              <w:rPr>
                <w:b/>
                <w:bCs/>
                <w:color w:val="000000"/>
              </w:rPr>
            </w:pPr>
            <w:r w:rsidRPr="002C27D1">
              <w:rPr>
                <w:b/>
                <w:bCs/>
                <w:color w:val="000000"/>
              </w:rPr>
              <w:t> </w:t>
            </w:r>
          </w:p>
        </w:tc>
        <w:tc>
          <w:tcPr>
            <w:tcW w:w="450" w:type="dxa"/>
            <w:tcBorders>
              <w:top w:val="nil"/>
              <w:left w:val="nil"/>
              <w:bottom w:val="single" w:sz="8" w:space="0" w:color="auto"/>
              <w:right w:val="nil"/>
            </w:tcBorders>
            <w:shd w:val="clear" w:color="000000" w:fill="D9D9D9"/>
            <w:noWrap/>
            <w:hideMark/>
          </w:tcPr>
          <w:p w14:paraId="71138923" w14:textId="77777777" w:rsidR="00170830" w:rsidRPr="002C27D1" w:rsidRDefault="00170830" w:rsidP="005E5E70">
            <w:pPr>
              <w:rPr>
                <w:b/>
                <w:bCs/>
                <w:color w:val="000000"/>
              </w:rPr>
            </w:pPr>
            <w:r w:rsidRPr="002C27D1">
              <w:rPr>
                <w:b/>
                <w:bCs/>
                <w:color w:val="000000"/>
              </w:rPr>
              <w:t> </w:t>
            </w:r>
          </w:p>
        </w:tc>
      </w:tr>
      <w:tr w:rsidR="00E8173B" w:rsidRPr="001013C2" w14:paraId="0D610478" w14:textId="77777777" w:rsidTr="000B4D29">
        <w:trPr>
          <w:trHeight w:val="480"/>
        </w:trPr>
        <w:tc>
          <w:tcPr>
            <w:tcW w:w="576" w:type="dxa"/>
            <w:tcBorders>
              <w:top w:val="nil"/>
              <w:left w:val="single" w:sz="8" w:space="0" w:color="auto"/>
              <w:bottom w:val="single" w:sz="4" w:space="0" w:color="auto"/>
              <w:right w:val="single" w:sz="4" w:space="0" w:color="auto"/>
            </w:tcBorders>
            <w:shd w:val="clear" w:color="auto" w:fill="auto"/>
            <w:noWrap/>
            <w:hideMark/>
          </w:tcPr>
          <w:p w14:paraId="10F34688" w14:textId="77777777" w:rsidR="00E8173B" w:rsidRPr="002C27D1" w:rsidRDefault="00E8173B" w:rsidP="005E5E70">
            <w:pPr>
              <w:rPr>
                <w:color w:val="000000"/>
              </w:rPr>
            </w:pPr>
            <w:r>
              <w:rPr>
                <w:color w:val="000000"/>
              </w:rPr>
              <w:t>2.1</w:t>
            </w:r>
            <w:r w:rsidRPr="002C27D1">
              <w:rPr>
                <w:color w:val="000000"/>
              </w:rPr>
              <w:t>.</w:t>
            </w:r>
          </w:p>
        </w:tc>
        <w:tc>
          <w:tcPr>
            <w:tcW w:w="5152" w:type="dxa"/>
            <w:tcBorders>
              <w:top w:val="nil"/>
              <w:left w:val="nil"/>
              <w:bottom w:val="single" w:sz="4" w:space="0" w:color="auto"/>
              <w:right w:val="nil"/>
            </w:tcBorders>
            <w:shd w:val="clear" w:color="auto" w:fill="auto"/>
            <w:hideMark/>
          </w:tcPr>
          <w:p w14:paraId="5FE59A7C" w14:textId="77777777" w:rsidR="00E8173B" w:rsidRPr="002C27D1" w:rsidRDefault="00E8173B" w:rsidP="005E5E70">
            <w:pPr>
              <w:rPr>
                <w:color w:val="000000"/>
              </w:rPr>
            </w:pPr>
            <w:r w:rsidRPr="002C27D1">
              <w:rPr>
                <w:color w:val="000000"/>
              </w:rPr>
              <w:t>точное использование научной терминологии (в том числе на иностранном</w:t>
            </w:r>
            <w:r w:rsidRPr="002C27D1">
              <w:rPr>
                <w:color w:val="000000"/>
              </w:rPr>
              <w:br/>
              <w:t>языке)</w:t>
            </w:r>
          </w:p>
        </w:tc>
        <w:tc>
          <w:tcPr>
            <w:tcW w:w="390" w:type="dxa"/>
            <w:tcBorders>
              <w:top w:val="nil"/>
              <w:left w:val="single" w:sz="8" w:space="0" w:color="auto"/>
              <w:bottom w:val="single" w:sz="4" w:space="0" w:color="auto"/>
              <w:right w:val="single" w:sz="4" w:space="0" w:color="auto"/>
            </w:tcBorders>
            <w:shd w:val="clear" w:color="auto" w:fill="auto"/>
            <w:noWrap/>
          </w:tcPr>
          <w:p w14:paraId="0664610A" w14:textId="77777777" w:rsidR="00E8173B" w:rsidRPr="002C27D1" w:rsidRDefault="00E8173B" w:rsidP="00E83A78">
            <w:pPr>
              <w:rPr>
                <w:b/>
                <w:bCs/>
                <w:color w:val="000000"/>
              </w:rPr>
            </w:pPr>
          </w:p>
        </w:tc>
        <w:tc>
          <w:tcPr>
            <w:tcW w:w="390" w:type="dxa"/>
            <w:tcBorders>
              <w:top w:val="nil"/>
              <w:left w:val="nil"/>
              <w:bottom w:val="single" w:sz="4" w:space="0" w:color="auto"/>
              <w:right w:val="single" w:sz="4" w:space="0" w:color="auto"/>
            </w:tcBorders>
            <w:shd w:val="clear" w:color="auto" w:fill="auto"/>
            <w:noWrap/>
          </w:tcPr>
          <w:p w14:paraId="53EB75E1" w14:textId="77777777" w:rsidR="00E8173B" w:rsidRPr="002C27D1" w:rsidRDefault="00E8173B" w:rsidP="00E83A78">
            <w:pPr>
              <w:rPr>
                <w:b/>
                <w:bCs/>
                <w:color w:val="000000"/>
              </w:rPr>
            </w:pPr>
          </w:p>
        </w:tc>
        <w:tc>
          <w:tcPr>
            <w:tcW w:w="390" w:type="dxa"/>
            <w:tcBorders>
              <w:top w:val="nil"/>
              <w:left w:val="nil"/>
              <w:bottom w:val="single" w:sz="4" w:space="0" w:color="auto"/>
              <w:right w:val="single" w:sz="8" w:space="0" w:color="auto"/>
            </w:tcBorders>
            <w:shd w:val="clear" w:color="auto" w:fill="auto"/>
            <w:noWrap/>
          </w:tcPr>
          <w:p w14:paraId="0B1609E4" w14:textId="77777777" w:rsidR="00E8173B" w:rsidRPr="002C27D1" w:rsidRDefault="00E8173B" w:rsidP="00E83A78">
            <w:pPr>
              <w:rPr>
                <w:b/>
                <w:bCs/>
                <w:color w:val="000000"/>
              </w:rPr>
            </w:pPr>
          </w:p>
        </w:tc>
        <w:tc>
          <w:tcPr>
            <w:tcW w:w="450" w:type="dxa"/>
            <w:tcBorders>
              <w:top w:val="nil"/>
              <w:left w:val="nil"/>
              <w:bottom w:val="single" w:sz="4" w:space="0" w:color="auto"/>
              <w:right w:val="single" w:sz="4" w:space="0" w:color="auto"/>
            </w:tcBorders>
            <w:shd w:val="clear" w:color="auto" w:fill="auto"/>
            <w:noWrap/>
            <w:hideMark/>
          </w:tcPr>
          <w:p w14:paraId="67861870" w14:textId="77777777" w:rsidR="00E8173B" w:rsidRPr="002C27D1" w:rsidRDefault="00E8173B" w:rsidP="00E83A78">
            <w:pPr>
              <w:rPr>
                <w:b/>
                <w:bCs/>
                <w:color w:val="000000"/>
              </w:rPr>
            </w:pPr>
            <w:r w:rsidRPr="002C27D1">
              <w:rPr>
                <w:b/>
                <w:bCs/>
                <w:color w:val="000000"/>
              </w:rPr>
              <w:t>Х </w:t>
            </w:r>
          </w:p>
        </w:tc>
        <w:tc>
          <w:tcPr>
            <w:tcW w:w="390" w:type="dxa"/>
            <w:tcBorders>
              <w:top w:val="nil"/>
              <w:left w:val="nil"/>
              <w:bottom w:val="single" w:sz="4" w:space="0" w:color="auto"/>
              <w:right w:val="single" w:sz="4" w:space="0" w:color="auto"/>
            </w:tcBorders>
            <w:shd w:val="clear" w:color="auto" w:fill="auto"/>
            <w:noWrap/>
            <w:hideMark/>
          </w:tcPr>
          <w:p w14:paraId="1E646BC3" w14:textId="77777777" w:rsidR="00E8173B" w:rsidRPr="002C27D1" w:rsidRDefault="00E8173B" w:rsidP="00E83A78">
            <w:pPr>
              <w:rPr>
                <w:b/>
                <w:bCs/>
                <w:color w:val="000000"/>
              </w:rPr>
            </w:pPr>
            <w:r w:rsidRPr="002C27D1">
              <w:rPr>
                <w:b/>
                <w:bCs/>
                <w:color w:val="000000"/>
              </w:rPr>
              <w:t>Х</w:t>
            </w:r>
          </w:p>
        </w:tc>
        <w:tc>
          <w:tcPr>
            <w:tcW w:w="390" w:type="dxa"/>
            <w:tcBorders>
              <w:top w:val="nil"/>
              <w:left w:val="nil"/>
              <w:bottom w:val="single" w:sz="4" w:space="0" w:color="auto"/>
              <w:right w:val="nil"/>
            </w:tcBorders>
            <w:shd w:val="clear" w:color="auto" w:fill="auto"/>
            <w:noWrap/>
            <w:hideMark/>
          </w:tcPr>
          <w:p w14:paraId="0D86E0F9" w14:textId="77777777" w:rsidR="00E8173B" w:rsidRPr="002C27D1" w:rsidRDefault="00E8173B" w:rsidP="00E83A78">
            <w:pPr>
              <w:rPr>
                <w:b/>
                <w:bCs/>
                <w:color w:val="000000"/>
              </w:rPr>
            </w:pPr>
            <w:r w:rsidRPr="002C27D1">
              <w:rPr>
                <w:b/>
                <w:bCs/>
                <w:color w:val="000000"/>
              </w:rPr>
              <w:t>Х</w:t>
            </w:r>
          </w:p>
        </w:tc>
        <w:tc>
          <w:tcPr>
            <w:tcW w:w="450" w:type="dxa"/>
            <w:tcBorders>
              <w:top w:val="nil"/>
              <w:left w:val="single" w:sz="8" w:space="0" w:color="auto"/>
              <w:bottom w:val="single" w:sz="4" w:space="0" w:color="auto"/>
              <w:right w:val="single" w:sz="4" w:space="0" w:color="auto"/>
            </w:tcBorders>
            <w:shd w:val="clear" w:color="auto" w:fill="auto"/>
            <w:noWrap/>
            <w:hideMark/>
          </w:tcPr>
          <w:p w14:paraId="0A716EBA" w14:textId="77777777" w:rsidR="00E8173B" w:rsidRPr="002C27D1" w:rsidRDefault="00E8173B" w:rsidP="00E83A78">
            <w:pPr>
              <w:rPr>
                <w:b/>
                <w:bCs/>
                <w:color w:val="000000"/>
              </w:rPr>
            </w:pPr>
            <w:r w:rsidRPr="002C27D1">
              <w:rPr>
                <w:b/>
                <w:bCs/>
                <w:color w:val="000000"/>
              </w:rPr>
              <w:t> Х</w:t>
            </w:r>
          </w:p>
        </w:tc>
        <w:tc>
          <w:tcPr>
            <w:tcW w:w="450" w:type="dxa"/>
            <w:tcBorders>
              <w:top w:val="nil"/>
              <w:left w:val="nil"/>
              <w:bottom w:val="single" w:sz="4" w:space="0" w:color="auto"/>
              <w:right w:val="single" w:sz="4" w:space="0" w:color="auto"/>
            </w:tcBorders>
            <w:shd w:val="clear" w:color="auto" w:fill="auto"/>
            <w:noWrap/>
            <w:hideMark/>
          </w:tcPr>
          <w:p w14:paraId="3CB186E0" w14:textId="77777777" w:rsidR="00E8173B" w:rsidRPr="002C27D1" w:rsidRDefault="00E8173B" w:rsidP="00E83A78">
            <w:pPr>
              <w:rPr>
                <w:b/>
                <w:bCs/>
                <w:color w:val="000000"/>
              </w:rPr>
            </w:pPr>
            <w:r w:rsidRPr="002C27D1">
              <w:rPr>
                <w:b/>
                <w:bCs/>
                <w:color w:val="000000"/>
              </w:rPr>
              <w:t> Х</w:t>
            </w:r>
          </w:p>
        </w:tc>
        <w:tc>
          <w:tcPr>
            <w:tcW w:w="450" w:type="dxa"/>
            <w:tcBorders>
              <w:top w:val="nil"/>
              <w:left w:val="nil"/>
              <w:bottom w:val="single" w:sz="4" w:space="0" w:color="auto"/>
              <w:right w:val="single" w:sz="8" w:space="0" w:color="auto"/>
            </w:tcBorders>
            <w:shd w:val="clear" w:color="auto" w:fill="auto"/>
            <w:noWrap/>
            <w:hideMark/>
          </w:tcPr>
          <w:p w14:paraId="019006C9" w14:textId="77777777" w:rsidR="00E8173B" w:rsidRPr="002C27D1" w:rsidRDefault="00E8173B" w:rsidP="00E83A78">
            <w:pPr>
              <w:rPr>
                <w:b/>
                <w:bCs/>
                <w:color w:val="000000"/>
              </w:rPr>
            </w:pPr>
            <w:r w:rsidRPr="002C27D1">
              <w:rPr>
                <w:b/>
                <w:bCs/>
                <w:color w:val="000000"/>
              </w:rPr>
              <w:t>Х </w:t>
            </w:r>
          </w:p>
        </w:tc>
      </w:tr>
      <w:tr w:rsidR="00E8173B" w:rsidRPr="001013C2" w14:paraId="6A61CE94" w14:textId="77777777" w:rsidTr="000B4D29">
        <w:trPr>
          <w:trHeight w:val="480"/>
        </w:trPr>
        <w:tc>
          <w:tcPr>
            <w:tcW w:w="576" w:type="dxa"/>
            <w:tcBorders>
              <w:top w:val="nil"/>
              <w:left w:val="single" w:sz="8" w:space="0" w:color="auto"/>
              <w:bottom w:val="single" w:sz="4" w:space="0" w:color="auto"/>
              <w:right w:val="single" w:sz="4" w:space="0" w:color="auto"/>
            </w:tcBorders>
            <w:shd w:val="clear" w:color="auto" w:fill="auto"/>
            <w:noWrap/>
            <w:hideMark/>
          </w:tcPr>
          <w:p w14:paraId="5DF532F4" w14:textId="77777777" w:rsidR="00E8173B" w:rsidRPr="002C27D1" w:rsidRDefault="00E8173B" w:rsidP="005E5E70">
            <w:pPr>
              <w:rPr>
                <w:color w:val="000000"/>
              </w:rPr>
            </w:pPr>
            <w:r>
              <w:rPr>
                <w:color w:val="000000"/>
              </w:rPr>
              <w:t>2.2</w:t>
            </w:r>
            <w:r w:rsidRPr="002C27D1">
              <w:rPr>
                <w:color w:val="000000"/>
              </w:rPr>
              <w:t>.</w:t>
            </w:r>
          </w:p>
        </w:tc>
        <w:tc>
          <w:tcPr>
            <w:tcW w:w="5152" w:type="dxa"/>
            <w:tcBorders>
              <w:top w:val="nil"/>
              <w:left w:val="nil"/>
              <w:bottom w:val="single" w:sz="4" w:space="0" w:color="auto"/>
              <w:right w:val="nil"/>
            </w:tcBorders>
            <w:shd w:val="clear" w:color="auto" w:fill="auto"/>
            <w:hideMark/>
          </w:tcPr>
          <w:p w14:paraId="22B0AB4C" w14:textId="77777777" w:rsidR="00E8173B" w:rsidRPr="002C27D1" w:rsidRDefault="00E8173B" w:rsidP="00E8173B">
            <w:pPr>
              <w:rPr>
                <w:color w:val="000000"/>
              </w:rPr>
            </w:pPr>
            <w:r w:rsidRPr="002C27D1">
              <w:rPr>
                <w:color w:val="000000"/>
              </w:rPr>
              <w:t>анализ статистических данных</w:t>
            </w:r>
            <w:r>
              <w:rPr>
                <w:color w:val="000000"/>
              </w:rPr>
              <w:t xml:space="preserve"> и правоприменительной практики</w:t>
            </w:r>
          </w:p>
        </w:tc>
        <w:tc>
          <w:tcPr>
            <w:tcW w:w="390" w:type="dxa"/>
            <w:tcBorders>
              <w:top w:val="nil"/>
              <w:left w:val="single" w:sz="8" w:space="0" w:color="auto"/>
              <w:bottom w:val="single" w:sz="4" w:space="0" w:color="auto"/>
              <w:right w:val="single" w:sz="4" w:space="0" w:color="auto"/>
            </w:tcBorders>
            <w:shd w:val="clear" w:color="auto" w:fill="auto"/>
            <w:noWrap/>
          </w:tcPr>
          <w:p w14:paraId="6EA84CF0" w14:textId="77777777" w:rsidR="00E8173B" w:rsidRPr="002C27D1" w:rsidRDefault="00E8173B" w:rsidP="00E83A78">
            <w:pPr>
              <w:rPr>
                <w:b/>
                <w:bCs/>
                <w:color w:val="000000"/>
              </w:rPr>
            </w:pPr>
          </w:p>
        </w:tc>
        <w:tc>
          <w:tcPr>
            <w:tcW w:w="390" w:type="dxa"/>
            <w:tcBorders>
              <w:top w:val="nil"/>
              <w:left w:val="nil"/>
              <w:bottom w:val="single" w:sz="4" w:space="0" w:color="auto"/>
              <w:right w:val="single" w:sz="4" w:space="0" w:color="auto"/>
            </w:tcBorders>
            <w:shd w:val="clear" w:color="auto" w:fill="auto"/>
            <w:noWrap/>
          </w:tcPr>
          <w:p w14:paraId="499C7438" w14:textId="77777777" w:rsidR="00E8173B" w:rsidRPr="002C27D1" w:rsidRDefault="00E8173B" w:rsidP="00E83A78">
            <w:pPr>
              <w:rPr>
                <w:b/>
                <w:bCs/>
                <w:color w:val="000000"/>
              </w:rPr>
            </w:pPr>
          </w:p>
        </w:tc>
        <w:tc>
          <w:tcPr>
            <w:tcW w:w="390" w:type="dxa"/>
            <w:tcBorders>
              <w:top w:val="nil"/>
              <w:left w:val="nil"/>
              <w:bottom w:val="single" w:sz="4" w:space="0" w:color="auto"/>
              <w:right w:val="single" w:sz="8" w:space="0" w:color="auto"/>
            </w:tcBorders>
            <w:shd w:val="clear" w:color="auto" w:fill="auto"/>
            <w:noWrap/>
          </w:tcPr>
          <w:p w14:paraId="12236AE1" w14:textId="77777777" w:rsidR="00E8173B" w:rsidRPr="002C27D1" w:rsidRDefault="00E8173B" w:rsidP="00E83A78">
            <w:pPr>
              <w:rPr>
                <w:b/>
                <w:bCs/>
                <w:color w:val="000000"/>
              </w:rPr>
            </w:pPr>
          </w:p>
        </w:tc>
        <w:tc>
          <w:tcPr>
            <w:tcW w:w="450" w:type="dxa"/>
            <w:tcBorders>
              <w:top w:val="nil"/>
              <w:left w:val="nil"/>
              <w:bottom w:val="single" w:sz="4" w:space="0" w:color="auto"/>
              <w:right w:val="single" w:sz="4" w:space="0" w:color="auto"/>
            </w:tcBorders>
            <w:shd w:val="clear" w:color="auto" w:fill="auto"/>
            <w:noWrap/>
            <w:hideMark/>
          </w:tcPr>
          <w:p w14:paraId="73C7E7BE" w14:textId="77777777" w:rsidR="00E8173B" w:rsidRPr="002C27D1" w:rsidRDefault="00E8173B" w:rsidP="00E83A78">
            <w:pPr>
              <w:rPr>
                <w:b/>
                <w:bCs/>
                <w:color w:val="000000"/>
              </w:rPr>
            </w:pPr>
            <w:r w:rsidRPr="002C27D1">
              <w:rPr>
                <w:b/>
                <w:bCs/>
                <w:color w:val="000000"/>
              </w:rPr>
              <w:t>Х </w:t>
            </w:r>
          </w:p>
        </w:tc>
        <w:tc>
          <w:tcPr>
            <w:tcW w:w="390" w:type="dxa"/>
            <w:tcBorders>
              <w:top w:val="nil"/>
              <w:left w:val="nil"/>
              <w:bottom w:val="single" w:sz="4" w:space="0" w:color="auto"/>
              <w:right w:val="single" w:sz="4" w:space="0" w:color="auto"/>
            </w:tcBorders>
            <w:shd w:val="clear" w:color="auto" w:fill="auto"/>
            <w:noWrap/>
            <w:hideMark/>
          </w:tcPr>
          <w:p w14:paraId="57125218" w14:textId="77777777" w:rsidR="00E8173B" w:rsidRPr="002C27D1" w:rsidRDefault="00E8173B" w:rsidP="00E83A78">
            <w:pPr>
              <w:rPr>
                <w:b/>
                <w:bCs/>
                <w:color w:val="000000"/>
              </w:rPr>
            </w:pPr>
            <w:r w:rsidRPr="002C27D1">
              <w:rPr>
                <w:b/>
                <w:bCs/>
                <w:color w:val="000000"/>
              </w:rPr>
              <w:t>Х</w:t>
            </w:r>
          </w:p>
        </w:tc>
        <w:tc>
          <w:tcPr>
            <w:tcW w:w="390" w:type="dxa"/>
            <w:tcBorders>
              <w:top w:val="nil"/>
              <w:left w:val="nil"/>
              <w:bottom w:val="single" w:sz="4" w:space="0" w:color="auto"/>
              <w:right w:val="nil"/>
            </w:tcBorders>
            <w:shd w:val="clear" w:color="auto" w:fill="auto"/>
            <w:noWrap/>
            <w:hideMark/>
          </w:tcPr>
          <w:p w14:paraId="74E4361C" w14:textId="77777777" w:rsidR="00E8173B" w:rsidRPr="002C27D1" w:rsidRDefault="00E8173B" w:rsidP="00E83A78">
            <w:pPr>
              <w:rPr>
                <w:b/>
                <w:bCs/>
                <w:color w:val="000000"/>
              </w:rPr>
            </w:pPr>
            <w:r w:rsidRPr="002C27D1">
              <w:rPr>
                <w:b/>
                <w:bCs/>
                <w:color w:val="000000"/>
              </w:rPr>
              <w:t>Х</w:t>
            </w:r>
          </w:p>
        </w:tc>
        <w:tc>
          <w:tcPr>
            <w:tcW w:w="450" w:type="dxa"/>
            <w:tcBorders>
              <w:top w:val="nil"/>
              <w:left w:val="single" w:sz="8" w:space="0" w:color="auto"/>
              <w:bottom w:val="single" w:sz="4" w:space="0" w:color="auto"/>
              <w:right w:val="single" w:sz="4" w:space="0" w:color="auto"/>
            </w:tcBorders>
            <w:shd w:val="clear" w:color="auto" w:fill="auto"/>
            <w:noWrap/>
            <w:hideMark/>
          </w:tcPr>
          <w:p w14:paraId="71FCD6BE" w14:textId="77777777" w:rsidR="00E8173B" w:rsidRPr="002C27D1" w:rsidRDefault="00E8173B" w:rsidP="00E83A78">
            <w:pPr>
              <w:rPr>
                <w:b/>
                <w:bCs/>
                <w:color w:val="000000"/>
              </w:rPr>
            </w:pPr>
            <w:r w:rsidRPr="002C27D1">
              <w:rPr>
                <w:b/>
                <w:bCs/>
                <w:color w:val="000000"/>
              </w:rPr>
              <w:t> Х</w:t>
            </w:r>
          </w:p>
        </w:tc>
        <w:tc>
          <w:tcPr>
            <w:tcW w:w="450" w:type="dxa"/>
            <w:tcBorders>
              <w:top w:val="nil"/>
              <w:left w:val="nil"/>
              <w:bottom w:val="single" w:sz="4" w:space="0" w:color="auto"/>
              <w:right w:val="single" w:sz="4" w:space="0" w:color="auto"/>
            </w:tcBorders>
            <w:shd w:val="clear" w:color="auto" w:fill="auto"/>
            <w:noWrap/>
            <w:hideMark/>
          </w:tcPr>
          <w:p w14:paraId="0BC7198F" w14:textId="77777777" w:rsidR="00E8173B" w:rsidRPr="002C27D1" w:rsidRDefault="00E8173B" w:rsidP="00E83A78">
            <w:pPr>
              <w:rPr>
                <w:b/>
                <w:bCs/>
                <w:color w:val="000000"/>
              </w:rPr>
            </w:pPr>
            <w:r w:rsidRPr="002C27D1">
              <w:rPr>
                <w:b/>
                <w:bCs/>
                <w:color w:val="000000"/>
              </w:rPr>
              <w:t> Х</w:t>
            </w:r>
          </w:p>
        </w:tc>
        <w:tc>
          <w:tcPr>
            <w:tcW w:w="450" w:type="dxa"/>
            <w:tcBorders>
              <w:top w:val="nil"/>
              <w:left w:val="nil"/>
              <w:bottom w:val="single" w:sz="4" w:space="0" w:color="auto"/>
              <w:right w:val="single" w:sz="8" w:space="0" w:color="auto"/>
            </w:tcBorders>
            <w:shd w:val="clear" w:color="auto" w:fill="auto"/>
            <w:noWrap/>
            <w:hideMark/>
          </w:tcPr>
          <w:p w14:paraId="702C3107" w14:textId="77777777" w:rsidR="00E8173B" w:rsidRPr="002C27D1" w:rsidRDefault="00E8173B" w:rsidP="00E83A78">
            <w:pPr>
              <w:rPr>
                <w:b/>
                <w:bCs/>
                <w:color w:val="000000"/>
              </w:rPr>
            </w:pPr>
            <w:r w:rsidRPr="002C27D1">
              <w:rPr>
                <w:b/>
                <w:bCs/>
                <w:color w:val="000000"/>
              </w:rPr>
              <w:t>Х </w:t>
            </w:r>
          </w:p>
        </w:tc>
      </w:tr>
      <w:tr w:rsidR="000B4D29" w:rsidRPr="001013C2" w14:paraId="18FA0E7E" w14:textId="77777777" w:rsidTr="000B4D29">
        <w:trPr>
          <w:trHeight w:val="480"/>
        </w:trPr>
        <w:tc>
          <w:tcPr>
            <w:tcW w:w="576" w:type="dxa"/>
            <w:tcBorders>
              <w:top w:val="nil"/>
              <w:left w:val="single" w:sz="8" w:space="0" w:color="auto"/>
              <w:bottom w:val="single" w:sz="4" w:space="0" w:color="auto"/>
              <w:right w:val="single" w:sz="4" w:space="0" w:color="auto"/>
            </w:tcBorders>
            <w:shd w:val="clear" w:color="auto" w:fill="auto"/>
            <w:noWrap/>
            <w:hideMark/>
          </w:tcPr>
          <w:p w14:paraId="453EF97A" w14:textId="77777777" w:rsidR="000B4D29" w:rsidRPr="002C27D1" w:rsidRDefault="000B4D29" w:rsidP="005E5E70">
            <w:pPr>
              <w:rPr>
                <w:color w:val="000000"/>
              </w:rPr>
            </w:pPr>
            <w:r>
              <w:rPr>
                <w:color w:val="000000"/>
              </w:rPr>
              <w:t>2.3</w:t>
            </w:r>
            <w:r w:rsidRPr="002C27D1">
              <w:rPr>
                <w:color w:val="000000"/>
              </w:rPr>
              <w:t>.</w:t>
            </w:r>
          </w:p>
        </w:tc>
        <w:tc>
          <w:tcPr>
            <w:tcW w:w="5152" w:type="dxa"/>
            <w:tcBorders>
              <w:top w:val="nil"/>
              <w:left w:val="nil"/>
              <w:bottom w:val="single" w:sz="4" w:space="0" w:color="auto"/>
              <w:right w:val="nil"/>
            </w:tcBorders>
            <w:shd w:val="clear" w:color="auto" w:fill="auto"/>
            <w:hideMark/>
          </w:tcPr>
          <w:p w14:paraId="1BF5A4E0" w14:textId="77777777" w:rsidR="000B4D29" w:rsidRPr="002C27D1" w:rsidRDefault="000B4D29" w:rsidP="00E8173B">
            <w:pPr>
              <w:rPr>
                <w:color w:val="000000"/>
              </w:rPr>
            </w:pPr>
            <w:r w:rsidRPr="002C27D1">
              <w:rPr>
                <w:color w:val="000000"/>
              </w:rPr>
              <w:t>выявление проблем по теме исследования, проведение их анализа и предложени</w:t>
            </w:r>
            <w:r>
              <w:rPr>
                <w:color w:val="000000"/>
              </w:rPr>
              <w:t>е</w:t>
            </w:r>
            <w:r w:rsidRPr="002C27D1">
              <w:rPr>
                <w:color w:val="000000"/>
              </w:rPr>
              <w:t xml:space="preserve"> вариантов решения</w:t>
            </w:r>
          </w:p>
        </w:tc>
        <w:tc>
          <w:tcPr>
            <w:tcW w:w="390" w:type="dxa"/>
            <w:tcBorders>
              <w:top w:val="nil"/>
              <w:left w:val="single" w:sz="8" w:space="0" w:color="auto"/>
              <w:bottom w:val="single" w:sz="4" w:space="0" w:color="auto"/>
              <w:right w:val="single" w:sz="4" w:space="0" w:color="auto"/>
            </w:tcBorders>
            <w:shd w:val="clear" w:color="auto" w:fill="auto"/>
            <w:noWrap/>
          </w:tcPr>
          <w:p w14:paraId="39C2D9E7" w14:textId="77777777" w:rsidR="000B4D29" w:rsidRPr="002C27D1" w:rsidRDefault="000B4D29" w:rsidP="00E83A78">
            <w:pPr>
              <w:rPr>
                <w:b/>
                <w:bCs/>
                <w:color w:val="000000"/>
              </w:rPr>
            </w:pPr>
            <w:r w:rsidRPr="002C27D1">
              <w:rPr>
                <w:b/>
                <w:bCs/>
                <w:color w:val="000000"/>
              </w:rPr>
              <w:t>Х</w:t>
            </w:r>
          </w:p>
        </w:tc>
        <w:tc>
          <w:tcPr>
            <w:tcW w:w="390" w:type="dxa"/>
            <w:tcBorders>
              <w:top w:val="nil"/>
              <w:left w:val="nil"/>
              <w:bottom w:val="single" w:sz="4" w:space="0" w:color="auto"/>
              <w:right w:val="single" w:sz="4" w:space="0" w:color="auto"/>
            </w:tcBorders>
            <w:shd w:val="clear" w:color="auto" w:fill="auto"/>
            <w:noWrap/>
          </w:tcPr>
          <w:p w14:paraId="032E3310" w14:textId="77777777" w:rsidR="000B4D29" w:rsidRPr="002C27D1" w:rsidRDefault="000B4D29" w:rsidP="00E83A78">
            <w:pPr>
              <w:rPr>
                <w:b/>
                <w:bCs/>
                <w:color w:val="000000"/>
              </w:rPr>
            </w:pPr>
            <w:r w:rsidRPr="002C27D1">
              <w:rPr>
                <w:b/>
                <w:bCs/>
                <w:color w:val="000000"/>
              </w:rPr>
              <w:t>Х</w:t>
            </w:r>
          </w:p>
        </w:tc>
        <w:tc>
          <w:tcPr>
            <w:tcW w:w="390" w:type="dxa"/>
            <w:tcBorders>
              <w:top w:val="nil"/>
              <w:left w:val="nil"/>
              <w:bottom w:val="single" w:sz="4" w:space="0" w:color="auto"/>
              <w:right w:val="single" w:sz="8" w:space="0" w:color="auto"/>
            </w:tcBorders>
            <w:shd w:val="clear" w:color="auto" w:fill="auto"/>
            <w:noWrap/>
          </w:tcPr>
          <w:p w14:paraId="1E698C82" w14:textId="77777777" w:rsidR="000B4D29" w:rsidRPr="002C27D1" w:rsidRDefault="000B4D29" w:rsidP="00E83A78">
            <w:pPr>
              <w:rPr>
                <w:b/>
                <w:bCs/>
                <w:color w:val="000000"/>
              </w:rPr>
            </w:pPr>
            <w:r w:rsidRPr="002C27D1">
              <w:rPr>
                <w:b/>
                <w:bCs/>
                <w:color w:val="000000"/>
              </w:rPr>
              <w:t>Х</w:t>
            </w:r>
          </w:p>
        </w:tc>
        <w:tc>
          <w:tcPr>
            <w:tcW w:w="450" w:type="dxa"/>
            <w:tcBorders>
              <w:top w:val="nil"/>
              <w:left w:val="nil"/>
              <w:bottom w:val="single" w:sz="4" w:space="0" w:color="auto"/>
              <w:right w:val="single" w:sz="4" w:space="0" w:color="auto"/>
            </w:tcBorders>
            <w:shd w:val="clear" w:color="auto" w:fill="auto"/>
            <w:noWrap/>
            <w:hideMark/>
          </w:tcPr>
          <w:p w14:paraId="52402AB3" w14:textId="77777777" w:rsidR="000B4D29" w:rsidRPr="002C27D1" w:rsidRDefault="000B4D29" w:rsidP="00E83A78">
            <w:pPr>
              <w:rPr>
                <w:b/>
                <w:bCs/>
                <w:color w:val="000000"/>
              </w:rPr>
            </w:pPr>
            <w:r w:rsidRPr="002C27D1">
              <w:rPr>
                <w:b/>
                <w:bCs/>
                <w:color w:val="000000"/>
              </w:rPr>
              <w:t>Х </w:t>
            </w:r>
          </w:p>
        </w:tc>
        <w:tc>
          <w:tcPr>
            <w:tcW w:w="390" w:type="dxa"/>
            <w:tcBorders>
              <w:top w:val="nil"/>
              <w:left w:val="nil"/>
              <w:bottom w:val="single" w:sz="4" w:space="0" w:color="auto"/>
              <w:right w:val="single" w:sz="4" w:space="0" w:color="auto"/>
            </w:tcBorders>
            <w:shd w:val="clear" w:color="auto" w:fill="auto"/>
            <w:noWrap/>
            <w:hideMark/>
          </w:tcPr>
          <w:p w14:paraId="02B2ECD9" w14:textId="77777777" w:rsidR="000B4D29" w:rsidRPr="002C27D1" w:rsidRDefault="000B4D29" w:rsidP="00E83A78">
            <w:pPr>
              <w:rPr>
                <w:b/>
                <w:bCs/>
                <w:color w:val="000000"/>
              </w:rPr>
            </w:pPr>
            <w:r w:rsidRPr="002C27D1">
              <w:rPr>
                <w:b/>
                <w:bCs/>
                <w:color w:val="000000"/>
              </w:rPr>
              <w:t>Х</w:t>
            </w:r>
          </w:p>
        </w:tc>
        <w:tc>
          <w:tcPr>
            <w:tcW w:w="390" w:type="dxa"/>
            <w:tcBorders>
              <w:top w:val="nil"/>
              <w:left w:val="nil"/>
              <w:bottom w:val="single" w:sz="4" w:space="0" w:color="auto"/>
              <w:right w:val="nil"/>
            </w:tcBorders>
            <w:shd w:val="clear" w:color="auto" w:fill="auto"/>
            <w:noWrap/>
            <w:hideMark/>
          </w:tcPr>
          <w:p w14:paraId="2534EFD0" w14:textId="77777777" w:rsidR="000B4D29" w:rsidRPr="002C27D1" w:rsidRDefault="000B4D29" w:rsidP="00E83A78">
            <w:pPr>
              <w:rPr>
                <w:b/>
                <w:bCs/>
                <w:color w:val="000000"/>
              </w:rPr>
            </w:pPr>
            <w:r w:rsidRPr="002C27D1">
              <w:rPr>
                <w:b/>
                <w:bCs/>
                <w:color w:val="000000"/>
              </w:rPr>
              <w:t>Х</w:t>
            </w:r>
          </w:p>
        </w:tc>
        <w:tc>
          <w:tcPr>
            <w:tcW w:w="450" w:type="dxa"/>
            <w:tcBorders>
              <w:top w:val="nil"/>
              <w:left w:val="single" w:sz="8" w:space="0" w:color="auto"/>
              <w:bottom w:val="single" w:sz="4" w:space="0" w:color="auto"/>
              <w:right w:val="single" w:sz="4" w:space="0" w:color="auto"/>
            </w:tcBorders>
            <w:shd w:val="clear" w:color="auto" w:fill="auto"/>
            <w:noWrap/>
            <w:hideMark/>
          </w:tcPr>
          <w:p w14:paraId="7AE0D421" w14:textId="77777777" w:rsidR="000B4D29" w:rsidRPr="002C27D1" w:rsidRDefault="000B4D29" w:rsidP="00E83A78">
            <w:pPr>
              <w:rPr>
                <w:b/>
                <w:bCs/>
                <w:color w:val="000000"/>
              </w:rPr>
            </w:pPr>
            <w:r w:rsidRPr="002C27D1">
              <w:rPr>
                <w:b/>
                <w:bCs/>
                <w:color w:val="000000"/>
              </w:rPr>
              <w:t> Х</w:t>
            </w:r>
          </w:p>
        </w:tc>
        <w:tc>
          <w:tcPr>
            <w:tcW w:w="450" w:type="dxa"/>
            <w:tcBorders>
              <w:top w:val="nil"/>
              <w:left w:val="nil"/>
              <w:bottom w:val="single" w:sz="4" w:space="0" w:color="auto"/>
              <w:right w:val="single" w:sz="4" w:space="0" w:color="auto"/>
            </w:tcBorders>
            <w:shd w:val="clear" w:color="auto" w:fill="auto"/>
            <w:noWrap/>
            <w:hideMark/>
          </w:tcPr>
          <w:p w14:paraId="1E36F777" w14:textId="77777777" w:rsidR="000B4D29" w:rsidRPr="002C27D1" w:rsidRDefault="000B4D29" w:rsidP="00E83A78">
            <w:pPr>
              <w:rPr>
                <w:b/>
                <w:bCs/>
                <w:color w:val="000000"/>
              </w:rPr>
            </w:pPr>
            <w:r w:rsidRPr="002C27D1">
              <w:rPr>
                <w:b/>
                <w:bCs/>
                <w:color w:val="000000"/>
              </w:rPr>
              <w:t> Х</w:t>
            </w:r>
          </w:p>
        </w:tc>
        <w:tc>
          <w:tcPr>
            <w:tcW w:w="450" w:type="dxa"/>
            <w:tcBorders>
              <w:top w:val="nil"/>
              <w:left w:val="nil"/>
              <w:bottom w:val="single" w:sz="4" w:space="0" w:color="auto"/>
              <w:right w:val="single" w:sz="8" w:space="0" w:color="auto"/>
            </w:tcBorders>
            <w:shd w:val="clear" w:color="auto" w:fill="auto"/>
            <w:noWrap/>
            <w:hideMark/>
          </w:tcPr>
          <w:p w14:paraId="3DC06546" w14:textId="77777777" w:rsidR="000B4D29" w:rsidRPr="002C27D1" w:rsidRDefault="000B4D29" w:rsidP="00E83A78">
            <w:pPr>
              <w:rPr>
                <w:b/>
                <w:bCs/>
                <w:color w:val="000000"/>
              </w:rPr>
            </w:pPr>
            <w:r w:rsidRPr="002C27D1">
              <w:rPr>
                <w:b/>
                <w:bCs/>
                <w:color w:val="000000"/>
              </w:rPr>
              <w:t>Х </w:t>
            </w:r>
          </w:p>
        </w:tc>
      </w:tr>
      <w:tr w:rsidR="000B4D29" w:rsidRPr="001013C2" w14:paraId="51926EC3" w14:textId="77777777" w:rsidTr="000B4D29">
        <w:trPr>
          <w:trHeight w:val="300"/>
        </w:trPr>
        <w:tc>
          <w:tcPr>
            <w:tcW w:w="576" w:type="dxa"/>
            <w:tcBorders>
              <w:top w:val="nil"/>
              <w:left w:val="single" w:sz="8" w:space="0" w:color="auto"/>
              <w:bottom w:val="single" w:sz="4" w:space="0" w:color="auto"/>
              <w:right w:val="single" w:sz="4" w:space="0" w:color="auto"/>
            </w:tcBorders>
            <w:shd w:val="clear" w:color="auto" w:fill="auto"/>
            <w:noWrap/>
            <w:hideMark/>
          </w:tcPr>
          <w:p w14:paraId="4C0AA601" w14:textId="77777777" w:rsidR="000B4D29" w:rsidRPr="002C27D1" w:rsidRDefault="000B4D29" w:rsidP="005E5E70">
            <w:pPr>
              <w:rPr>
                <w:color w:val="000000"/>
              </w:rPr>
            </w:pPr>
            <w:r>
              <w:rPr>
                <w:color w:val="000000"/>
              </w:rPr>
              <w:t>2.4</w:t>
            </w:r>
            <w:r w:rsidRPr="002C27D1">
              <w:rPr>
                <w:color w:val="000000"/>
              </w:rPr>
              <w:t>.</w:t>
            </w:r>
          </w:p>
        </w:tc>
        <w:tc>
          <w:tcPr>
            <w:tcW w:w="5152" w:type="dxa"/>
            <w:tcBorders>
              <w:top w:val="nil"/>
              <w:left w:val="nil"/>
              <w:bottom w:val="single" w:sz="4" w:space="0" w:color="auto"/>
              <w:right w:val="nil"/>
            </w:tcBorders>
            <w:shd w:val="clear" w:color="auto" w:fill="auto"/>
            <w:hideMark/>
          </w:tcPr>
          <w:p w14:paraId="4F8F50F9" w14:textId="77777777" w:rsidR="000B4D29" w:rsidRPr="002C27D1" w:rsidRDefault="000B4D29" w:rsidP="005E5E70">
            <w:pPr>
              <w:rPr>
                <w:color w:val="000000"/>
              </w:rPr>
            </w:pPr>
            <w:r w:rsidRPr="002C27D1">
              <w:rPr>
                <w:color w:val="000000"/>
              </w:rPr>
              <w:t>самостоятельность подхода к исследованию</w:t>
            </w:r>
          </w:p>
        </w:tc>
        <w:tc>
          <w:tcPr>
            <w:tcW w:w="390" w:type="dxa"/>
            <w:tcBorders>
              <w:top w:val="nil"/>
              <w:left w:val="single" w:sz="8" w:space="0" w:color="auto"/>
              <w:bottom w:val="single" w:sz="4" w:space="0" w:color="auto"/>
              <w:right w:val="single" w:sz="4" w:space="0" w:color="auto"/>
            </w:tcBorders>
            <w:shd w:val="clear" w:color="auto" w:fill="auto"/>
            <w:noWrap/>
          </w:tcPr>
          <w:p w14:paraId="48224DC7" w14:textId="77777777" w:rsidR="000B4D29" w:rsidRPr="002C27D1" w:rsidRDefault="000B4D29" w:rsidP="00E83A78">
            <w:pPr>
              <w:rPr>
                <w:b/>
                <w:bCs/>
                <w:color w:val="000000"/>
              </w:rPr>
            </w:pPr>
            <w:r w:rsidRPr="002C27D1">
              <w:rPr>
                <w:b/>
                <w:bCs/>
                <w:color w:val="000000"/>
              </w:rPr>
              <w:t>Х</w:t>
            </w:r>
          </w:p>
        </w:tc>
        <w:tc>
          <w:tcPr>
            <w:tcW w:w="390" w:type="dxa"/>
            <w:tcBorders>
              <w:top w:val="nil"/>
              <w:left w:val="nil"/>
              <w:bottom w:val="single" w:sz="4" w:space="0" w:color="auto"/>
              <w:right w:val="single" w:sz="4" w:space="0" w:color="auto"/>
            </w:tcBorders>
            <w:shd w:val="clear" w:color="auto" w:fill="auto"/>
            <w:noWrap/>
          </w:tcPr>
          <w:p w14:paraId="670EA5A8" w14:textId="77777777" w:rsidR="000B4D29" w:rsidRPr="002C27D1" w:rsidRDefault="000B4D29" w:rsidP="00E83A78">
            <w:pPr>
              <w:rPr>
                <w:b/>
                <w:bCs/>
                <w:color w:val="000000"/>
              </w:rPr>
            </w:pPr>
            <w:r w:rsidRPr="002C27D1">
              <w:rPr>
                <w:b/>
                <w:bCs/>
                <w:color w:val="000000"/>
              </w:rPr>
              <w:t>Х</w:t>
            </w:r>
          </w:p>
        </w:tc>
        <w:tc>
          <w:tcPr>
            <w:tcW w:w="390" w:type="dxa"/>
            <w:tcBorders>
              <w:top w:val="nil"/>
              <w:left w:val="nil"/>
              <w:bottom w:val="single" w:sz="4" w:space="0" w:color="auto"/>
              <w:right w:val="single" w:sz="8" w:space="0" w:color="auto"/>
            </w:tcBorders>
            <w:shd w:val="clear" w:color="auto" w:fill="auto"/>
            <w:noWrap/>
          </w:tcPr>
          <w:p w14:paraId="37F5FA1E" w14:textId="77777777" w:rsidR="000B4D29" w:rsidRPr="002C27D1" w:rsidRDefault="000B4D29" w:rsidP="00E83A78">
            <w:pPr>
              <w:rPr>
                <w:b/>
                <w:bCs/>
                <w:color w:val="000000"/>
              </w:rPr>
            </w:pPr>
            <w:r w:rsidRPr="002C27D1">
              <w:rPr>
                <w:b/>
                <w:bCs/>
                <w:color w:val="000000"/>
              </w:rPr>
              <w:t>Х</w:t>
            </w:r>
          </w:p>
        </w:tc>
        <w:tc>
          <w:tcPr>
            <w:tcW w:w="450" w:type="dxa"/>
            <w:tcBorders>
              <w:top w:val="nil"/>
              <w:left w:val="nil"/>
              <w:bottom w:val="single" w:sz="4" w:space="0" w:color="auto"/>
              <w:right w:val="single" w:sz="4" w:space="0" w:color="auto"/>
            </w:tcBorders>
            <w:shd w:val="clear" w:color="auto" w:fill="auto"/>
            <w:noWrap/>
            <w:hideMark/>
          </w:tcPr>
          <w:p w14:paraId="728933CD" w14:textId="77777777" w:rsidR="000B4D29" w:rsidRPr="002C27D1" w:rsidRDefault="000B4D29" w:rsidP="00E83A78">
            <w:pPr>
              <w:rPr>
                <w:b/>
                <w:bCs/>
                <w:color w:val="000000"/>
              </w:rPr>
            </w:pPr>
            <w:r w:rsidRPr="002C27D1">
              <w:rPr>
                <w:b/>
                <w:bCs/>
                <w:color w:val="000000"/>
              </w:rPr>
              <w:t>Х </w:t>
            </w:r>
          </w:p>
        </w:tc>
        <w:tc>
          <w:tcPr>
            <w:tcW w:w="390" w:type="dxa"/>
            <w:tcBorders>
              <w:top w:val="nil"/>
              <w:left w:val="nil"/>
              <w:bottom w:val="single" w:sz="4" w:space="0" w:color="auto"/>
              <w:right w:val="single" w:sz="4" w:space="0" w:color="auto"/>
            </w:tcBorders>
            <w:shd w:val="clear" w:color="auto" w:fill="auto"/>
            <w:noWrap/>
            <w:hideMark/>
          </w:tcPr>
          <w:p w14:paraId="149536B0" w14:textId="77777777" w:rsidR="000B4D29" w:rsidRPr="002C27D1" w:rsidRDefault="000B4D29" w:rsidP="00E83A78">
            <w:pPr>
              <w:rPr>
                <w:b/>
                <w:bCs/>
                <w:color w:val="000000"/>
              </w:rPr>
            </w:pPr>
            <w:r w:rsidRPr="002C27D1">
              <w:rPr>
                <w:b/>
                <w:bCs/>
                <w:color w:val="000000"/>
              </w:rPr>
              <w:t>Х</w:t>
            </w:r>
          </w:p>
        </w:tc>
        <w:tc>
          <w:tcPr>
            <w:tcW w:w="390" w:type="dxa"/>
            <w:tcBorders>
              <w:top w:val="nil"/>
              <w:left w:val="nil"/>
              <w:bottom w:val="single" w:sz="4" w:space="0" w:color="auto"/>
              <w:right w:val="nil"/>
            </w:tcBorders>
            <w:shd w:val="clear" w:color="auto" w:fill="auto"/>
            <w:noWrap/>
            <w:hideMark/>
          </w:tcPr>
          <w:p w14:paraId="3B5FB11D" w14:textId="77777777" w:rsidR="000B4D29" w:rsidRPr="002C27D1" w:rsidRDefault="000B4D29" w:rsidP="00E83A78">
            <w:pPr>
              <w:rPr>
                <w:b/>
                <w:bCs/>
                <w:color w:val="000000"/>
              </w:rPr>
            </w:pPr>
            <w:r w:rsidRPr="002C27D1">
              <w:rPr>
                <w:b/>
                <w:bCs/>
                <w:color w:val="000000"/>
              </w:rPr>
              <w:t>Х</w:t>
            </w:r>
          </w:p>
        </w:tc>
        <w:tc>
          <w:tcPr>
            <w:tcW w:w="450" w:type="dxa"/>
            <w:tcBorders>
              <w:top w:val="nil"/>
              <w:left w:val="single" w:sz="8" w:space="0" w:color="auto"/>
              <w:bottom w:val="single" w:sz="4" w:space="0" w:color="auto"/>
              <w:right w:val="single" w:sz="4" w:space="0" w:color="auto"/>
            </w:tcBorders>
            <w:shd w:val="clear" w:color="auto" w:fill="auto"/>
            <w:noWrap/>
            <w:hideMark/>
          </w:tcPr>
          <w:p w14:paraId="611A81B2" w14:textId="77777777" w:rsidR="000B4D29" w:rsidRPr="002C27D1" w:rsidRDefault="000B4D29" w:rsidP="00E83A78">
            <w:pPr>
              <w:rPr>
                <w:b/>
                <w:bCs/>
                <w:color w:val="000000"/>
              </w:rPr>
            </w:pPr>
            <w:r w:rsidRPr="002C27D1">
              <w:rPr>
                <w:b/>
                <w:bCs/>
                <w:color w:val="000000"/>
              </w:rPr>
              <w:t> Х</w:t>
            </w:r>
          </w:p>
        </w:tc>
        <w:tc>
          <w:tcPr>
            <w:tcW w:w="450" w:type="dxa"/>
            <w:tcBorders>
              <w:top w:val="nil"/>
              <w:left w:val="nil"/>
              <w:bottom w:val="single" w:sz="4" w:space="0" w:color="auto"/>
              <w:right w:val="single" w:sz="4" w:space="0" w:color="auto"/>
            </w:tcBorders>
            <w:shd w:val="clear" w:color="auto" w:fill="auto"/>
            <w:noWrap/>
            <w:hideMark/>
          </w:tcPr>
          <w:p w14:paraId="50EE7389" w14:textId="77777777" w:rsidR="000B4D29" w:rsidRPr="002C27D1" w:rsidRDefault="000B4D29" w:rsidP="00E83A78">
            <w:pPr>
              <w:rPr>
                <w:b/>
                <w:bCs/>
                <w:color w:val="000000"/>
              </w:rPr>
            </w:pPr>
            <w:r w:rsidRPr="002C27D1">
              <w:rPr>
                <w:b/>
                <w:bCs/>
                <w:color w:val="000000"/>
              </w:rPr>
              <w:t> Х</w:t>
            </w:r>
          </w:p>
        </w:tc>
        <w:tc>
          <w:tcPr>
            <w:tcW w:w="450" w:type="dxa"/>
            <w:tcBorders>
              <w:top w:val="nil"/>
              <w:left w:val="nil"/>
              <w:bottom w:val="single" w:sz="4" w:space="0" w:color="auto"/>
              <w:right w:val="single" w:sz="8" w:space="0" w:color="auto"/>
            </w:tcBorders>
            <w:shd w:val="clear" w:color="auto" w:fill="auto"/>
            <w:noWrap/>
            <w:hideMark/>
          </w:tcPr>
          <w:p w14:paraId="66D341DB" w14:textId="77777777" w:rsidR="000B4D29" w:rsidRPr="002C27D1" w:rsidRDefault="000B4D29" w:rsidP="00E83A78">
            <w:pPr>
              <w:rPr>
                <w:b/>
                <w:bCs/>
                <w:color w:val="000000"/>
              </w:rPr>
            </w:pPr>
            <w:r w:rsidRPr="002C27D1">
              <w:rPr>
                <w:b/>
                <w:bCs/>
                <w:color w:val="000000"/>
              </w:rPr>
              <w:t>Х </w:t>
            </w:r>
          </w:p>
        </w:tc>
      </w:tr>
      <w:tr w:rsidR="00E8173B" w:rsidRPr="001013C2" w14:paraId="42287FCD" w14:textId="77777777" w:rsidTr="000B4D29">
        <w:trPr>
          <w:trHeight w:val="480"/>
        </w:trPr>
        <w:tc>
          <w:tcPr>
            <w:tcW w:w="576" w:type="dxa"/>
            <w:tcBorders>
              <w:top w:val="nil"/>
              <w:left w:val="single" w:sz="8" w:space="0" w:color="auto"/>
              <w:bottom w:val="single" w:sz="4" w:space="0" w:color="auto"/>
              <w:right w:val="single" w:sz="4" w:space="0" w:color="auto"/>
            </w:tcBorders>
            <w:shd w:val="clear" w:color="auto" w:fill="auto"/>
            <w:hideMark/>
          </w:tcPr>
          <w:p w14:paraId="79B00082" w14:textId="77777777" w:rsidR="00E8173B" w:rsidRPr="002C27D1" w:rsidRDefault="00E8173B" w:rsidP="005E5E70">
            <w:pPr>
              <w:rPr>
                <w:color w:val="000000"/>
              </w:rPr>
            </w:pPr>
            <w:r>
              <w:rPr>
                <w:color w:val="000000"/>
              </w:rPr>
              <w:t>2.5</w:t>
            </w:r>
            <w:r w:rsidRPr="002C27D1">
              <w:rPr>
                <w:color w:val="000000"/>
              </w:rPr>
              <w:t>.</w:t>
            </w:r>
          </w:p>
        </w:tc>
        <w:tc>
          <w:tcPr>
            <w:tcW w:w="5152" w:type="dxa"/>
            <w:tcBorders>
              <w:top w:val="nil"/>
              <w:left w:val="nil"/>
              <w:bottom w:val="single" w:sz="4" w:space="0" w:color="auto"/>
              <w:right w:val="nil"/>
            </w:tcBorders>
            <w:shd w:val="clear" w:color="auto" w:fill="auto"/>
            <w:hideMark/>
          </w:tcPr>
          <w:p w14:paraId="70107AFA" w14:textId="77777777" w:rsidR="00E8173B" w:rsidRPr="002C27D1" w:rsidRDefault="00E8173B" w:rsidP="00E8173B">
            <w:pPr>
              <w:rPr>
                <w:color w:val="000000"/>
              </w:rPr>
            </w:pPr>
            <w:r w:rsidRPr="002C27D1">
              <w:rPr>
                <w:color w:val="000000"/>
              </w:rPr>
              <w:t xml:space="preserve">демонстрация умения дать обоснование рекомендациям по совершенствованию </w:t>
            </w:r>
            <w:r>
              <w:rPr>
                <w:color w:val="000000"/>
              </w:rPr>
              <w:t>законодательства и (или) правоприменительной практики</w:t>
            </w:r>
          </w:p>
        </w:tc>
        <w:tc>
          <w:tcPr>
            <w:tcW w:w="390" w:type="dxa"/>
            <w:tcBorders>
              <w:top w:val="nil"/>
              <w:left w:val="single" w:sz="8" w:space="0" w:color="auto"/>
              <w:bottom w:val="single" w:sz="4" w:space="0" w:color="auto"/>
              <w:right w:val="single" w:sz="4" w:space="0" w:color="auto"/>
            </w:tcBorders>
            <w:shd w:val="clear" w:color="auto" w:fill="auto"/>
            <w:noWrap/>
          </w:tcPr>
          <w:p w14:paraId="434ABD7C" w14:textId="77777777" w:rsidR="00E8173B" w:rsidRPr="002C27D1" w:rsidRDefault="00E8173B" w:rsidP="00E83A78">
            <w:pPr>
              <w:rPr>
                <w:b/>
                <w:bCs/>
                <w:color w:val="000000"/>
              </w:rPr>
            </w:pPr>
          </w:p>
        </w:tc>
        <w:tc>
          <w:tcPr>
            <w:tcW w:w="390" w:type="dxa"/>
            <w:tcBorders>
              <w:top w:val="nil"/>
              <w:left w:val="nil"/>
              <w:bottom w:val="single" w:sz="4" w:space="0" w:color="auto"/>
              <w:right w:val="single" w:sz="4" w:space="0" w:color="auto"/>
            </w:tcBorders>
            <w:shd w:val="clear" w:color="auto" w:fill="auto"/>
            <w:noWrap/>
          </w:tcPr>
          <w:p w14:paraId="255410D8" w14:textId="77777777" w:rsidR="00E8173B" w:rsidRPr="002C27D1" w:rsidRDefault="00E8173B" w:rsidP="00E83A78">
            <w:pPr>
              <w:rPr>
                <w:b/>
                <w:bCs/>
                <w:color w:val="000000"/>
              </w:rPr>
            </w:pPr>
          </w:p>
        </w:tc>
        <w:tc>
          <w:tcPr>
            <w:tcW w:w="390" w:type="dxa"/>
            <w:tcBorders>
              <w:top w:val="nil"/>
              <w:left w:val="nil"/>
              <w:bottom w:val="single" w:sz="4" w:space="0" w:color="auto"/>
              <w:right w:val="single" w:sz="8" w:space="0" w:color="auto"/>
            </w:tcBorders>
            <w:shd w:val="clear" w:color="auto" w:fill="auto"/>
            <w:noWrap/>
          </w:tcPr>
          <w:p w14:paraId="2516FD4C" w14:textId="77777777" w:rsidR="00E8173B" w:rsidRPr="002C27D1" w:rsidRDefault="00E8173B" w:rsidP="00E83A78">
            <w:pPr>
              <w:rPr>
                <w:b/>
                <w:bCs/>
                <w:color w:val="000000"/>
              </w:rPr>
            </w:pPr>
          </w:p>
        </w:tc>
        <w:tc>
          <w:tcPr>
            <w:tcW w:w="450" w:type="dxa"/>
            <w:tcBorders>
              <w:top w:val="nil"/>
              <w:left w:val="nil"/>
              <w:bottom w:val="single" w:sz="4" w:space="0" w:color="auto"/>
              <w:right w:val="single" w:sz="4" w:space="0" w:color="auto"/>
            </w:tcBorders>
            <w:shd w:val="clear" w:color="auto" w:fill="auto"/>
            <w:noWrap/>
            <w:hideMark/>
          </w:tcPr>
          <w:p w14:paraId="7E000361" w14:textId="77777777" w:rsidR="00E8173B" w:rsidRPr="002C27D1" w:rsidRDefault="00E8173B" w:rsidP="00E83A78">
            <w:pPr>
              <w:rPr>
                <w:b/>
                <w:bCs/>
                <w:color w:val="000000"/>
              </w:rPr>
            </w:pPr>
            <w:r w:rsidRPr="002C27D1">
              <w:rPr>
                <w:b/>
                <w:bCs/>
                <w:color w:val="000000"/>
              </w:rPr>
              <w:t>Х </w:t>
            </w:r>
          </w:p>
        </w:tc>
        <w:tc>
          <w:tcPr>
            <w:tcW w:w="390" w:type="dxa"/>
            <w:tcBorders>
              <w:top w:val="nil"/>
              <w:left w:val="nil"/>
              <w:bottom w:val="single" w:sz="4" w:space="0" w:color="auto"/>
              <w:right w:val="single" w:sz="4" w:space="0" w:color="auto"/>
            </w:tcBorders>
            <w:shd w:val="clear" w:color="auto" w:fill="auto"/>
            <w:noWrap/>
            <w:hideMark/>
          </w:tcPr>
          <w:p w14:paraId="618E97F9" w14:textId="77777777" w:rsidR="00E8173B" w:rsidRPr="002C27D1" w:rsidRDefault="00E8173B" w:rsidP="00E83A78">
            <w:pPr>
              <w:rPr>
                <w:b/>
                <w:bCs/>
                <w:color w:val="000000"/>
              </w:rPr>
            </w:pPr>
            <w:r w:rsidRPr="002C27D1">
              <w:rPr>
                <w:b/>
                <w:bCs/>
                <w:color w:val="000000"/>
              </w:rPr>
              <w:t>Х</w:t>
            </w:r>
          </w:p>
        </w:tc>
        <w:tc>
          <w:tcPr>
            <w:tcW w:w="390" w:type="dxa"/>
            <w:tcBorders>
              <w:top w:val="nil"/>
              <w:left w:val="nil"/>
              <w:bottom w:val="single" w:sz="4" w:space="0" w:color="auto"/>
              <w:right w:val="nil"/>
            </w:tcBorders>
            <w:shd w:val="clear" w:color="auto" w:fill="auto"/>
            <w:noWrap/>
            <w:hideMark/>
          </w:tcPr>
          <w:p w14:paraId="36690F7D" w14:textId="77777777" w:rsidR="00E8173B" w:rsidRPr="002C27D1" w:rsidRDefault="00E8173B" w:rsidP="00E83A78">
            <w:pPr>
              <w:rPr>
                <w:b/>
                <w:bCs/>
                <w:color w:val="000000"/>
              </w:rPr>
            </w:pPr>
            <w:r w:rsidRPr="002C27D1">
              <w:rPr>
                <w:b/>
                <w:bCs/>
                <w:color w:val="000000"/>
              </w:rPr>
              <w:t>Х</w:t>
            </w:r>
          </w:p>
        </w:tc>
        <w:tc>
          <w:tcPr>
            <w:tcW w:w="450" w:type="dxa"/>
            <w:tcBorders>
              <w:top w:val="nil"/>
              <w:left w:val="single" w:sz="8" w:space="0" w:color="auto"/>
              <w:bottom w:val="single" w:sz="4" w:space="0" w:color="auto"/>
              <w:right w:val="single" w:sz="4" w:space="0" w:color="auto"/>
            </w:tcBorders>
            <w:shd w:val="clear" w:color="auto" w:fill="auto"/>
            <w:noWrap/>
            <w:hideMark/>
          </w:tcPr>
          <w:p w14:paraId="7783F4B1" w14:textId="77777777" w:rsidR="00E8173B" w:rsidRPr="002C27D1" w:rsidRDefault="00E8173B" w:rsidP="00E83A78">
            <w:pPr>
              <w:rPr>
                <w:b/>
                <w:bCs/>
                <w:color w:val="000000"/>
              </w:rPr>
            </w:pPr>
            <w:r w:rsidRPr="002C27D1">
              <w:rPr>
                <w:b/>
                <w:bCs/>
                <w:color w:val="000000"/>
              </w:rPr>
              <w:t> Х</w:t>
            </w:r>
          </w:p>
        </w:tc>
        <w:tc>
          <w:tcPr>
            <w:tcW w:w="450" w:type="dxa"/>
            <w:tcBorders>
              <w:top w:val="nil"/>
              <w:left w:val="nil"/>
              <w:bottom w:val="single" w:sz="4" w:space="0" w:color="auto"/>
              <w:right w:val="single" w:sz="4" w:space="0" w:color="auto"/>
            </w:tcBorders>
            <w:shd w:val="clear" w:color="auto" w:fill="auto"/>
            <w:noWrap/>
            <w:hideMark/>
          </w:tcPr>
          <w:p w14:paraId="1C4F12AE" w14:textId="77777777" w:rsidR="00E8173B" w:rsidRPr="002C27D1" w:rsidRDefault="00E8173B" w:rsidP="00E83A78">
            <w:pPr>
              <w:rPr>
                <w:b/>
                <w:bCs/>
                <w:color w:val="000000"/>
              </w:rPr>
            </w:pPr>
            <w:r w:rsidRPr="002C27D1">
              <w:rPr>
                <w:b/>
                <w:bCs/>
                <w:color w:val="000000"/>
              </w:rPr>
              <w:t> Х</w:t>
            </w:r>
          </w:p>
        </w:tc>
        <w:tc>
          <w:tcPr>
            <w:tcW w:w="450" w:type="dxa"/>
            <w:tcBorders>
              <w:top w:val="nil"/>
              <w:left w:val="nil"/>
              <w:bottom w:val="single" w:sz="4" w:space="0" w:color="auto"/>
              <w:right w:val="single" w:sz="8" w:space="0" w:color="auto"/>
            </w:tcBorders>
            <w:shd w:val="clear" w:color="auto" w:fill="auto"/>
            <w:noWrap/>
            <w:hideMark/>
          </w:tcPr>
          <w:p w14:paraId="208C51BD" w14:textId="77777777" w:rsidR="00E8173B" w:rsidRPr="002C27D1" w:rsidRDefault="00E8173B" w:rsidP="00E83A78">
            <w:pPr>
              <w:rPr>
                <w:b/>
                <w:bCs/>
                <w:color w:val="000000"/>
              </w:rPr>
            </w:pPr>
            <w:r w:rsidRPr="002C27D1">
              <w:rPr>
                <w:b/>
                <w:bCs/>
                <w:color w:val="000000"/>
              </w:rPr>
              <w:t>Х </w:t>
            </w:r>
          </w:p>
        </w:tc>
      </w:tr>
      <w:tr w:rsidR="00170830" w:rsidRPr="001013C2" w14:paraId="48DA891F" w14:textId="77777777" w:rsidTr="00E8173B">
        <w:trPr>
          <w:trHeight w:val="315"/>
        </w:trPr>
        <w:tc>
          <w:tcPr>
            <w:tcW w:w="5728" w:type="dxa"/>
            <w:gridSpan w:val="2"/>
            <w:tcBorders>
              <w:top w:val="single" w:sz="8" w:space="0" w:color="auto"/>
              <w:left w:val="single" w:sz="8" w:space="0" w:color="auto"/>
              <w:bottom w:val="single" w:sz="8" w:space="0" w:color="auto"/>
              <w:right w:val="nil"/>
            </w:tcBorders>
            <w:shd w:val="clear" w:color="000000" w:fill="D9D9D9"/>
            <w:noWrap/>
            <w:hideMark/>
          </w:tcPr>
          <w:p w14:paraId="26BBA188" w14:textId="77777777" w:rsidR="00170830" w:rsidRPr="002C27D1" w:rsidRDefault="00170830" w:rsidP="005E5E70">
            <w:pPr>
              <w:rPr>
                <w:b/>
                <w:bCs/>
                <w:color w:val="000000"/>
              </w:rPr>
            </w:pPr>
            <w:r w:rsidRPr="002C27D1">
              <w:rPr>
                <w:b/>
                <w:bCs/>
                <w:color w:val="000000"/>
              </w:rPr>
              <w:t>3. Оформление выпускной квалификационной работы</w:t>
            </w:r>
          </w:p>
        </w:tc>
        <w:tc>
          <w:tcPr>
            <w:tcW w:w="390" w:type="dxa"/>
            <w:tcBorders>
              <w:top w:val="nil"/>
              <w:left w:val="nil"/>
              <w:bottom w:val="single" w:sz="8" w:space="0" w:color="auto"/>
              <w:right w:val="nil"/>
            </w:tcBorders>
            <w:shd w:val="clear" w:color="000000" w:fill="D9D9D9"/>
            <w:noWrap/>
            <w:hideMark/>
          </w:tcPr>
          <w:p w14:paraId="0730B1E1" w14:textId="77777777" w:rsidR="00170830" w:rsidRPr="002C27D1" w:rsidRDefault="00170830" w:rsidP="005E5E70">
            <w:pPr>
              <w:rPr>
                <w:b/>
                <w:bCs/>
                <w:color w:val="000000"/>
              </w:rPr>
            </w:pPr>
            <w:r w:rsidRPr="002C27D1">
              <w:rPr>
                <w:b/>
                <w:bCs/>
                <w:color w:val="000000"/>
              </w:rPr>
              <w:t> </w:t>
            </w:r>
          </w:p>
        </w:tc>
        <w:tc>
          <w:tcPr>
            <w:tcW w:w="390" w:type="dxa"/>
            <w:tcBorders>
              <w:top w:val="nil"/>
              <w:left w:val="nil"/>
              <w:bottom w:val="single" w:sz="8" w:space="0" w:color="auto"/>
              <w:right w:val="nil"/>
            </w:tcBorders>
            <w:shd w:val="clear" w:color="000000" w:fill="D9D9D9"/>
            <w:noWrap/>
            <w:hideMark/>
          </w:tcPr>
          <w:p w14:paraId="7224C58C" w14:textId="77777777" w:rsidR="00170830" w:rsidRPr="002C27D1" w:rsidRDefault="00170830" w:rsidP="005E5E70">
            <w:pPr>
              <w:rPr>
                <w:b/>
                <w:bCs/>
                <w:color w:val="000000"/>
              </w:rPr>
            </w:pPr>
            <w:r w:rsidRPr="002C27D1">
              <w:rPr>
                <w:b/>
                <w:bCs/>
                <w:color w:val="000000"/>
              </w:rPr>
              <w:t> </w:t>
            </w:r>
          </w:p>
        </w:tc>
        <w:tc>
          <w:tcPr>
            <w:tcW w:w="390" w:type="dxa"/>
            <w:tcBorders>
              <w:top w:val="nil"/>
              <w:left w:val="nil"/>
              <w:bottom w:val="single" w:sz="8" w:space="0" w:color="auto"/>
              <w:right w:val="nil"/>
            </w:tcBorders>
            <w:shd w:val="clear" w:color="000000" w:fill="D9D9D9"/>
            <w:noWrap/>
            <w:hideMark/>
          </w:tcPr>
          <w:p w14:paraId="07BB90A3" w14:textId="77777777" w:rsidR="00170830" w:rsidRPr="002C27D1" w:rsidRDefault="00170830" w:rsidP="005E5E70">
            <w:pPr>
              <w:rPr>
                <w:b/>
                <w:bCs/>
                <w:color w:val="000000"/>
              </w:rPr>
            </w:pPr>
            <w:r w:rsidRPr="002C27D1">
              <w:rPr>
                <w:b/>
                <w:bCs/>
                <w:color w:val="000000"/>
              </w:rPr>
              <w:t> </w:t>
            </w:r>
          </w:p>
        </w:tc>
        <w:tc>
          <w:tcPr>
            <w:tcW w:w="450" w:type="dxa"/>
            <w:tcBorders>
              <w:top w:val="single" w:sz="8" w:space="0" w:color="auto"/>
              <w:left w:val="nil"/>
              <w:bottom w:val="single" w:sz="8" w:space="0" w:color="auto"/>
              <w:right w:val="nil"/>
            </w:tcBorders>
            <w:shd w:val="clear" w:color="000000" w:fill="D9D9D9"/>
            <w:noWrap/>
            <w:hideMark/>
          </w:tcPr>
          <w:p w14:paraId="41A86B98" w14:textId="77777777" w:rsidR="00170830" w:rsidRPr="002C27D1" w:rsidRDefault="00170830" w:rsidP="005E5E70">
            <w:pPr>
              <w:rPr>
                <w:b/>
                <w:bCs/>
                <w:color w:val="000000"/>
              </w:rPr>
            </w:pPr>
            <w:r w:rsidRPr="002C27D1">
              <w:rPr>
                <w:b/>
                <w:bCs/>
                <w:color w:val="000000"/>
              </w:rPr>
              <w:t> </w:t>
            </w:r>
          </w:p>
        </w:tc>
        <w:tc>
          <w:tcPr>
            <w:tcW w:w="390" w:type="dxa"/>
            <w:tcBorders>
              <w:top w:val="single" w:sz="8" w:space="0" w:color="auto"/>
              <w:left w:val="nil"/>
              <w:bottom w:val="single" w:sz="8" w:space="0" w:color="auto"/>
              <w:right w:val="nil"/>
            </w:tcBorders>
            <w:shd w:val="clear" w:color="000000" w:fill="D9D9D9"/>
            <w:noWrap/>
            <w:hideMark/>
          </w:tcPr>
          <w:p w14:paraId="753490C4" w14:textId="77777777" w:rsidR="00170830" w:rsidRPr="002C27D1" w:rsidRDefault="00170830" w:rsidP="005E5E70">
            <w:pPr>
              <w:rPr>
                <w:b/>
                <w:bCs/>
                <w:color w:val="000000"/>
              </w:rPr>
            </w:pPr>
            <w:r w:rsidRPr="002C27D1">
              <w:rPr>
                <w:b/>
                <w:bCs/>
                <w:color w:val="000000"/>
              </w:rPr>
              <w:t> </w:t>
            </w:r>
          </w:p>
        </w:tc>
        <w:tc>
          <w:tcPr>
            <w:tcW w:w="390" w:type="dxa"/>
            <w:tcBorders>
              <w:top w:val="single" w:sz="8" w:space="0" w:color="auto"/>
              <w:left w:val="nil"/>
              <w:bottom w:val="single" w:sz="8" w:space="0" w:color="auto"/>
              <w:right w:val="nil"/>
            </w:tcBorders>
            <w:shd w:val="clear" w:color="000000" w:fill="D9D9D9"/>
            <w:noWrap/>
            <w:hideMark/>
          </w:tcPr>
          <w:p w14:paraId="7CA29447" w14:textId="77777777" w:rsidR="00170830" w:rsidRPr="002C27D1" w:rsidRDefault="00170830" w:rsidP="005E5E70">
            <w:pPr>
              <w:rPr>
                <w:b/>
                <w:bCs/>
                <w:color w:val="000000"/>
              </w:rPr>
            </w:pPr>
            <w:r w:rsidRPr="002C27D1">
              <w:rPr>
                <w:b/>
                <w:bCs/>
                <w:color w:val="000000"/>
              </w:rPr>
              <w:t> </w:t>
            </w:r>
          </w:p>
        </w:tc>
        <w:tc>
          <w:tcPr>
            <w:tcW w:w="450" w:type="dxa"/>
            <w:tcBorders>
              <w:top w:val="nil"/>
              <w:left w:val="nil"/>
              <w:bottom w:val="single" w:sz="8" w:space="0" w:color="auto"/>
              <w:right w:val="nil"/>
            </w:tcBorders>
            <w:shd w:val="clear" w:color="000000" w:fill="D9D9D9"/>
            <w:noWrap/>
            <w:hideMark/>
          </w:tcPr>
          <w:p w14:paraId="041F6959" w14:textId="77777777" w:rsidR="00170830" w:rsidRPr="002C27D1" w:rsidRDefault="00170830" w:rsidP="005E5E70">
            <w:pPr>
              <w:rPr>
                <w:b/>
                <w:bCs/>
                <w:color w:val="000000"/>
              </w:rPr>
            </w:pPr>
            <w:r w:rsidRPr="002C27D1">
              <w:rPr>
                <w:b/>
                <w:bCs/>
                <w:color w:val="000000"/>
              </w:rPr>
              <w:t> </w:t>
            </w:r>
          </w:p>
        </w:tc>
        <w:tc>
          <w:tcPr>
            <w:tcW w:w="450" w:type="dxa"/>
            <w:tcBorders>
              <w:top w:val="nil"/>
              <w:left w:val="nil"/>
              <w:bottom w:val="single" w:sz="8" w:space="0" w:color="auto"/>
              <w:right w:val="nil"/>
            </w:tcBorders>
            <w:shd w:val="clear" w:color="000000" w:fill="D9D9D9"/>
            <w:noWrap/>
            <w:hideMark/>
          </w:tcPr>
          <w:p w14:paraId="4419310E" w14:textId="77777777" w:rsidR="00170830" w:rsidRPr="002C27D1" w:rsidRDefault="00170830" w:rsidP="005E5E70">
            <w:pPr>
              <w:rPr>
                <w:b/>
                <w:bCs/>
                <w:color w:val="000000"/>
              </w:rPr>
            </w:pPr>
            <w:r w:rsidRPr="002C27D1">
              <w:rPr>
                <w:b/>
                <w:bCs/>
                <w:color w:val="000000"/>
              </w:rPr>
              <w:t> </w:t>
            </w:r>
          </w:p>
        </w:tc>
        <w:tc>
          <w:tcPr>
            <w:tcW w:w="450" w:type="dxa"/>
            <w:tcBorders>
              <w:top w:val="nil"/>
              <w:left w:val="nil"/>
              <w:bottom w:val="single" w:sz="8" w:space="0" w:color="auto"/>
              <w:right w:val="nil"/>
            </w:tcBorders>
            <w:shd w:val="clear" w:color="000000" w:fill="D9D9D9"/>
            <w:noWrap/>
            <w:hideMark/>
          </w:tcPr>
          <w:p w14:paraId="157BC8FF" w14:textId="77777777" w:rsidR="00170830" w:rsidRPr="002C27D1" w:rsidRDefault="00170830" w:rsidP="005E5E70">
            <w:pPr>
              <w:rPr>
                <w:b/>
                <w:bCs/>
                <w:color w:val="000000"/>
              </w:rPr>
            </w:pPr>
            <w:r w:rsidRPr="002C27D1">
              <w:rPr>
                <w:b/>
                <w:bCs/>
                <w:color w:val="000000"/>
              </w:rPr>
              <w:t> </w:t>
            </w:r>
          </w:p>
        </w:tc>
      </w:tr>
      <w:tr w:rsidR="00E8173B" w:rsidRPr="001013C2" w14:paraId="3D714A8B" w14:textId="77777777" w:rsidTr="000B4D29">
        <w:trPr>
          <w:trHeight w:val="525"/>
        </w:trPr>
        <w:tc>
          <w:tcPr>
            <w:tcW w:w="576" w:type="dxa"/>
            <w:tcBorders>
              <w:top w:val="nil"/>
              <w:left w:val="single" w:sz="8" w:space="0" w:color="auto"/>
              <w:bottom w:val="nil"/>
              <w:right w:val="single" w:sz="4" w:space="0" w:color="auto"/>
            </w:tcBorders>
            <w:shd w:val="clear" w:color="auto" w:fill="auto"/>
            <w:noWrap/>
            <w:hideMark/>
          </w:tcPr>
          <w:p w14:paraId="02CB43BB" w14:textId="77777777" w:rsidR="00E8173B" w:rsidRPr="002C27D1" w:rsidRDefault="00E8173B" w:rsidP="005E5E70">
            <w:pPr>
              <w:rPr>
                <w:color w:val="000000"/>
              </w:rPr>
            </w:pPr>
          </w:p>
        </w:tc>
        <w:tc>
          <w:tcPr>
            <w:tcW w:w="5152" w:type="dxa"/>
            <w:tcBorders>
              <w:top w:val="nil"/>
              <w:left w:val="nil"/>
              <w:bottom w:val="nil"/>
              <w:right w:val="nil"/>
            </w:tcBorders>
            <w:shd w:val="clear" w:color="auto" w:fill="auto"/>
            <w:hideMark/>
          </w:tcPr>
          <w:p w14:paraId="4AF20BC3" w14:textId="77777777" w:rsidR="00E8173B" w:rsidRPr="002C27D1" w:rsidRDefault="00E8173B" w:rsidP="005E5E70">
            <w:pPr>
              <w:jc w:val="both"/>
              <w:rPr>
                <w:color w:val="000000"/>
              </w:rPr>
            </w:pPr>
            <w:r w:rsidRPr="002C27D1">
              <w:rPr>
                <w:color w:val="000000"/>
              </w:rPr>
              <w:t>Соответствие структуры, объема ВКР, оформления текста, графиков, таблиц, рисунков, списка литературы предъявляемым требованиям</w:t>
            </w:r>
          </w:p>
        </w:tc>
        <w:tc>
          <w:tcPr>
            <w:tcW w:w="390" w:type="dxa"/>
            <w:tcBorders>
              <w:top w:val="nil"/>
              <w:left w:val="single" w:sz="8" w:space="0" w:color="auto"/>
              <w:bottom w:val="single" w:sz="8" w:space="0" w:color="auto"/>
              <w:right w:val="single" w:sz="4" w:space="0" w:color="auto"/>
            </w:tcBorders>
            <w:shd w:val="clear" w:color="auto" w:fill="auto"/>
            <w:hideMark/>
          </w:tcPr>
          <w:p w14:paraId="42BA25D6" w14:textId="77777777" w:rsidR="00E8173B" w:rsidRPr="002C27D1" w:rsidRDefault="00E8173B" w:rsidP="00E83A78">
            <w:pPr>
              <w:rPr>
                <w:b/>
                <w:bCs/>
                <w:color w:val="000000"/>
              </w:rPr>
            </w:pPr>
            <w:r w:rsidRPr="002C27D1">
              <w:rPr>
                <w:b/>
                <w:bCs/>
                <w:color w:val="000000"/>
              </w:rPr>
              <w:t>Х</w:t>
            </w:r>
          </w:p>
        </w:tc>
        <w:tc>
          <w:tcPr>
            <w:tcW w:w="390" w:type="dxa"/>
            <w:tcBorders>
              <w:top w:val="nil"/>
              <w:left w:val="nil"/>
              <w:bottom w:val="single" w:sz="8" w:space="0" w:color="auto"/>
              <w:right w:val="single" w:sz="4" w:space="0" w:color="auto"/>
            </w:tcBorders>
            <w:shd w:val="clear" w:color="auto" w:fill="auto"/>
            <w:hideMark/>
          </w:tcPr>
          <w:p w14:paraId="7A4A6618" w14:textId="77777777" w:rsidR="00E8173B" w:rsidRPr="002C27D1" w:rsidRDefault="00E8173B" w:rsidP="00E83A78">
            <w:pPr>
              <w:rPr>
                <w:b/>
                <w:bCs/>
                <w:color w:val="000000"/>
              </w:rPr>
            </w:pPr>
            <w:r w:rsidRPr="002C27D1">
              <w:rPr>
                <w:b/>
                <w:bCs/>
                <w:color w:val="000000"/>
              </w:rPr>
              <w:t>Х</w:t>
            </w:r>
          </w:p>
        </w:tc>
        <w:tc>
          <w:tcPr>
            <w:tcW w:w="390" w:type="dxa"/>
            <w:tcBorders>
              <w:top w:val="nil"/>
              <w:left w:val="nil"/>
              <w:bottom w:val="single" w:sz="8" w:space="0" w:color="auto"/>
              <w:right w:val="single" w:sz="8" w:space="0" w:color="auto"/>
            </w:tcBorders>
            <w:shd w:val="clear" w:color="auto" w:fill="auto"/>
            <w:hideMark/>
          </w:tcPr>
          <w:p w14:paraId="133BA161" w14:textId="77777777" w:rsidR="00E8173B" w:rsidRPr="002C27D1" w:rsidRDefault="00E8173B" w:rsidP="00E83A78">
            <w:pPr>
              <w:rPr>
                <w:b/>
                <w:bCs/>
                <w:color w:val="000000"/>
              </w:rPr>
            </w:pPr>
            <w:r w:rsidRPr="002C27D1">
              <w:rPr>
                <w:b/>
                <w:bCs/>
                <w:color w:val="000000"/>
              </w:rPr>
              <w:t>Х</w:t>
            </w:r>
          </w:p>
        </w:tc>
        <w:tc>
          <w:tcPr>
            <w:tcW w:w="450" w:type="dxa"/>
            <w:tcBorders>
              <w:top w:val="nil"/>
              <w:left w:val="nil"/>
              <w:bottom w:val="nil"/>
              <w:right w:val="single" w:sz="4" w:space="0" w:color="auto"/>
            </w:tcBorders>
            <w:shd w:val="clear" w:color="auto" w:fill="auto"/>
          </w:tcPr>
          <w:p w14:paraId="71AAC70C" w14:textId="77777777" w:rsidR="00E8173B" w:rsidRPr="002C27D1" w:rsidRDefault="00E8173B" w:rsidP="00E83A78">
            <w:pPr>
              <w:rPr>
                <w:b/>
                <w:bCs/>
                <w:color w:val="000000"/>
              </w:rPr>
            </w:pPr>
          </w:p>
        </w:tc>
        <w:tc>
          <w:tcPr>
            <w:tcW w:w="390" w:type="dxa"/>
            <w:tcBorders>
              <w:top w:val="nil"/>
              <w:left w:val="nil"/>
              <w:bottom w:val="nil"/>
              <w:right w:val="single" w:sz="4" w:space="0" w:color="auto"/>
            </w:tcBorders>
            <w:shd w:val="clear" w:color="auto" w:fill="auto"/>
          </w:tcPr>
          <w:p w14:paraId="3FA31C22" w14:textId="77777777" w:rsidR="00E8173B" w:rsidRPr="002C27D1" w:rsidRDefault="00E8173B" w:rsidP="00E83A78">
            <w:pPr>
              <w:rPr>
                <w:b/>
                <w:bCs/>
                <w:color w:val="000000"/>
              </w:rPr>
            </w:pPr>
          </w:p>
        </w:tc>
        <w:tc>
          <w:tcPr>
            <w:tcW w:w="390" w:type="dxa"/>
            <w:tcBorders>
              <w:top w:val="nil"/>
              <w:left w:val="nil"/>
              <w:bottom w:val="nil"/>
              <w:right w:val="nil"/>
            </w:tcBorders>
            <w:shd w:val="clear" w:color="auto" w:fill="auto"/>
          </w:tcPr>
          <w:p w14:paraId="6F7B1918" w14:textId="77777777" w:rsidR="00E8173B" w:rsidRPr="002C27D1" w:rsidRDefault="00E8173B" w:rsidP="00E83A78">
            <w:pPr>
              <w:rPr>
                <w:b/>
                <w:bCs/>
                <w:color w:val="000000"/>
              </w:rPr>
            </w:pPr>
          </w:p>
        </w:tc>
        <w:tc>
          <w:tcPr>
            <w:tcW w:w="450" w:type="dxa"/>
            <w:tcBorders>
              <w:top w:val="nil"/>
              <w:left w:val="single" w:sz="8" w:space="0" w:color="auto"/>
              <w:bottom w:val="single" w:sz="8" w:space="0" w:color="auto"/>
              <w:right w:val="single" w:sz="4" w:space="0" w:color="auto"/>
            </w:tcBorders>
            <w:shd w:val="clear" w:color="auto" w:fill="auto"/>
          </w:tcPr>
          <w:p w14:paraId="607E9844" w14:textId="77777777" w:rsidR="00E8173B" w:rsidRPr="002C27D1" w:rsidRDefault="00E8173B" w:rsidP="00E83A78">
            <w:pPr>
              <w:rPr>
                <w:b/>
                <w:bCs/>
                <w:color w:val="000000"/>
              </w:rPr>
            </w:pPr>
          </w:p>
        </w:tc>
        <w:tc>
          <w:tcPr>
            <w:tcW w:w="450" w:type="dxa"/>
            <w:tcBorders>
              <w:top w:val="nil"/>
              <w:left w:val="nil"/>
              <w:bottom w:val="single" w:sz="8" w:space="0" w:color="auto"/>
              <w:right w:val="single" w:sz="4" w:space="0" w:color="auto"/>
            </w:tcBorders>
            <w:shd w:val="clear" w:color="auto" w:fill="auto"/>
          </w:tcPr>
          <w:p w14:paraId="73A44DEE" w14:textId="77777777" w:rsidR="00E8173B" w:rsidRPr="002C27D1" w:rsidRDefault="00E8173B" w:rsidP="00E83A78">
            <w:pPr>
              <w:rPr>
                <w:b/>
                <w:bCs/>
                <w:color w:val="000000"/>
              </w:rPr>
            </w:pPr>
          </w:p>
        </w:tc>
        <w:tc>
          <w:tcPr>
            <w:tcW w:w="450" w:type="dxa"/>
            <w:tcBorders>
              <w:top w:val="nil"/>
              <w:left w:val="nil"/>
              <w:bottom w:val="single" w:sz="8" w:space="0" w:color="auto"/>
              <w:right w:val="single" w:sz="8" w:space="0" w:color="auto"/>
            </w:tcBorders>
            <w:shd w:val="clear" w:color="auto" w:fill="auto"/>
          </w:tcPr>
          <w:p w14:paraId="014E8C84" w14:textId="77777777" w:rsidR="00E8173B" w:rsidRPr="002C27D1" w:rsidRDefault="00E8173B" w:rsidP="00E83A78">
            <w:pPr>
              <w:rPr>
                <w:b/>
                <w:bCs/>
                <w:color w:val="000000"/>
              </w:rPr>
            </w:pPr>
          </w:p>
        </w:tc>
      </w:tr>
      <w:tr w:rsidR="00170830" w:rsidRPr="001013C2" w14:paraId="5CDE526A" w14:textId="77777777" w:rsidTr="00E8173B">
        <w:trPr>
          <w:trHeight w:val="330"/>
        </w:trPr>
        <w:tc>
          <w:tcPr>
            <w:tcW w:w="5728" w:type="dxa"/>
            <w:gridSpan w:val="2"/>
            <w:tcBorders>
              <w:top w:val="single" w:sz="8" w:space="0" w:color="auto"/>
              <w:left w:val="single" w:sz="8" w:space="0" w:color="auto"/>
              <w:bottom w:val="single" w:sz="8" w:space="0" w:color="auto"/>
              <w:right w:val="nil"/>
            </w:tcBorders>
            <w:shd w:val="clear" w:color="000000" w:fill="D9D9D9"/>
            <w:noWrap/>
            <w:hideMark/>
          </w:tcPr>
          <w:p w14:paraId="3E457EE1" w14:textId="77777777" w:rsidR="00170830" w:rsidRPr="002C27D1" w:rsidRDefault="00170830" w:rsidP="005E5E70">
            <w:pPr>
              <w:rPr>
                <w:b/>
                <w:bCs/>
                <w:color w:val="000000"/>
              </w:rPr>
            </w:pPr>
            <w:r w:rsidRPr="002C27D1">
              <w:rPr>
                <w:b/>
                <w:bCs/>
                <w:color w:val="000000"/>
              </w:rPr>
              <w:t>4. Защита выпускной квалификационной работы</w:t>
            </w:r>
          </w:p>
        </w:tc>
        <w:tc>
          <w:tcPr>
            <w:tcW w:w="390" w:type="dxa"/>
            <w:tcBorders>
              <w:top w:val="nil"/>
              <w:left w:val="nil"/>
              <w:bottom w:val="single" w:sz="8" w:space="0" w:color="auto"/>
              <w:right w:val="nil"/>
            </w:tcBorders>
            <w:shd w:val="clear" w:color="000000" w:fill="D9D9D9"/>
            <w:noWrap/>
            <w:hideMark/>
          </w:tcPr>
          <w:p w14:paraId="0B214E84" w14:textId="77777777" w:rsidR="00170830" w:rsidRPr="002C27D1" w:rsidRDefault="00170830" w:rsidP="005E5E70">
            <w:pPr>
              <w:rPr>
                <w:b/>
                <w:bCs/>
                <w:color w:val="000000"/>
              </w:rPr>
            </w:pPr>
            <w:r w:rsidRPr="002C27D1">
              <w:rPr>
                <w:b/>
                <w:bCs/>
                <w:color w:val="000000"/>
              </w:rPr>
              <w:t> </w:t>
            </w:r>
          </w:p>
        </w:tc>
        <w:tc>
          <w:tcPr>
            <w:tcW w:w="390" w:type="dxa"/>
            <w:tcBorders>
              <w:top w:val="nil"/>
              <w:left w:val="nil"/>
              <w:bottom w:val="single" w:sz="8" w:space="0" w:color="auto"/>
              <w:right w:val="nil"/>
            </w:tcBorders>
            <w:shd w:val="clear" w:color="000000" w:fill="D9D9D9"/>
            <w:noWrap/>
            <w:hideMark/>
          </w:tcPr>
          <w:p w14:paraId="17CDCA17" w14:textId="77777777" w:rsidR="00170830" w:rsidRPr="002C27D1" w:rsidRDefault="00170830" w:rsidP="005E5E70">
            <w:pPr>
              <w:rPr>
                <w:b/>
                <w:bCs/>
                <w:color w:val="000000"/>
              </w:rPr>
            </w:pPr>
            <w:r w:rsidRPr="002C27D1">
              <w:rPr>
                <w:b/>
                <w:bCs/>
                <w:color w:val="000000"/>
              </w:rPr>
              <w:t> </w:t>
            </w:r>
          </w:p>
        </w:tc>
        <w:tc>
          <w:tcPr>
            <w:tcW w:w="390" w:type="dxa"/>
            <w:tcBorders>
              <w:top w:val="nil"/>
              <w:left w:val="nil"/>
              <w:bottom w:val="single" w:sz="8" w:space="0" w:color="auto"/>
              <w:right w:val="nil"/>
            </w:tcBorders>
            <w:shd w:val="clear" w:color="000000" w:fill="D9D9D9"/>
            <w:noWrap/>
            <w:hideMark/>
          </w:tcPr>
          <w:p w14:paraId="4CCE874E" w14:textId="77777777" w:rsidR="00170830" w:rsidRPr="002C27D1" w:rsidRDefault="00170830" w:rsidP="005E5E70">
            <w:pPr>
              <w:rPr>
                <w:b/>
                <w:bCs/>
                <w:color w:val="000000"/>
              </w:rPr>
            </w:pPr>
            <w:r w:rsidRPr="002C27D1">
              <w:rPr>
                <w:b/>
                <w:bCs/>
                <w:color w:val="000000"/>
              </w:rPr>
              <w:t> </w:t>
            </w:r>
          </w:p>
        </w:tc>
        <w:tc>
          <w:tcPr>
            <w:tcW w:w="450" w:type="dxa"/>
            <w:tcBorders>
              <w:top w:val="single" w:sz="8" w:space="0" w:color="auto"/>
              <w:left w:val="nil"/>
              <w:bottom w:val="single" w:sz="8" w:space="0" w:color="auto"/>
              <w:right w:val="nil"/>
            </w:tcBorders>
            <w:shd w:val="clear" w:color="000000" w:fill="D9D9D9"/>
            <w:noWrap/>
            <w:hideMark/>
          </w:tcPr>
          <w:p w14:paraId="2A29A8F5" w14:textId="77777777" w:rsidR="00170830" w:rsidRPr="002C27D1" w:rsidRDefault="00170830" w:rsidP="005E5E70">
            <w:pPr>
              <w:rPr>
                <w:b/>
                <w:bCs/>
                <w:color w:val="000000"/>
              </w:rPr>
            </w:pPr>
            <w:r w:rsidRPr="002C27D1">
              <w:rPr>
                <w:b/>
                <w:bCs/>
                <w:color w:val="000000"/>
              </w:rPr>
              <w:t> </w:t>
            </w:r>
          </w:p>
        </w:tc>
        <w:tc>
          <w:tcPr>
            <w:tcW w:w="390" w:type="dxa"/>
            <w:tcBorders>
              <w:top w:val="single" w:sz="8" w:space="0" w:color="auto"/>
              <w:left w:val="nil"/>
              <w:bottom w:val="single" w:sz="8" w:space="0" w:color="auto"/>
              <w:right w:val="nil"/>
            </w:tcBorders>
            <w:shd w:val="clear" w:color="000000" w:fill="D9D9D9"/>
            <w:noWrap/>
            <w:hideMark/>
          </w:tcPr>
          <w:p w14:paraId="1B438EE1" w14:textId="77777777" w:rsidR="00170830" w:rsidRPr="002C27D1" w:rsidRDefault="00170830" w:rsidP="005E5E70">
            <w:pPr>
              <w:rPr>
                <w:b/>
                <w:bCs/>
                <w:color w:val="000000"/>
              </w:rPr>
            </w:pPr>
            <w:r w:rsidRPr="002C27D1">
              <w:rPr>
                <w:b/>
                <w:bCs/>
                <w:color w:val="000000"/>
              </w:rPr>
              <w:t> </w:t>
            </w:r>
          </w:p>
        </w:tc>
        <w:tc>
          <w:tcPr>
            <w:tcW w:w="390" w:type="dxa"/>
            <w:tcBorders>
              <w:top w:val="single" w:sz="8" w:space="0" w:color="auto"/>
              <w:left w:val="nil"/>
              <w:bottom w:val="single" w:sz="8" w:space="0" w:color="auto"/>
              <w:right w:val="nil"/>
            </w:tcBorders>
            <w:shd w:val="clear" w:color="000000" w:fill="D9D9D9"/>
            <w:noWrap/>
            <w:hideMark/>
          </w:tcPr>
          <w:p w14:paraId="09CD1958" w14:textId="77777777" w:rsidR="00170830" w:rsidRPr="002C27D1" w:rsidRDefault="00170830" w:rsidP="005E5E70">
            <w:pPr>
              <w:rPr>
                <w:b/>
                <w:bCs/>
                <w:color w:val="000000"/>
              </w:rPr>
            </w:pPr>
            <w:r w:rsidRPr="002C27D1">
              <w:rPr>
                <w:b/>
                <w:bCs/>
                <w:color w:val="000000"/>
              </w:rPr>
              <w:t> </w:t>
            </w:r>
          </w:p>
        </w:tc>
        <w:tc>
          <w:tcPr>
            <w:tcW w:w="450" w:type="dxa"/>
            <w:tcBorders>
              <w:top w:val="nil"/>
              <w:left w:val="nil"/>
              <w:bottom w:val="single" w:sz="8" w:space="0" w:color="auto"/>
              <w:right w:val="nil"/>
            </w:tcBorders>
            <w:shd w:val="clear" w:color="000000" w:fill="D9D9D9"/>
            <w:noWrap/>
            <w:hideMark/>
          </w:tcPr>
          <w:p w14:paraId="1C520303" w14:textId="77777777" w:rsidR="00170830" w:rsidRPr="002C27D1" w:rsidRDefault="00170830" w:rsidP="005E5E70">
            <w:pPr>
              <w:rPr>
                <w:b/>
                <w:bCs/>
                <w:color w:val="000000"/>
              </w:rPr>
            </w:pPr>
            <w:r w:rsidRPr="002C27D1">
              <w:rPr>
                <w:b/>
                <w:bCs/>
                <w:color w:val="000000"/>
              </w:rPr>
              <w:t> </w:t>
            </w:r>
          </w:p>
        </w:tc>
        <w:tc>
          <w:tcPr>
            <w:tcW w:w="450" w:type="dxa"/>
            <w:tcBorders>
              <w:top w:val="nil"/>
              <w:left w:val="nil"/>
              <w:bottom w:val="single" w:sz="8" w:space="0" w:color="auto"/>
              <w:right w:val="nil"/>
            </w:tcBorders>
            <w:shd w:val="clear" w:color="000000" w:fill="D9D9D9"/>
            <w:noWrap/>
            <w:hideMark/>
          </w:tcPr>
          <w:p w14:paraId="114A4CDB" w14:textId="77777777" w:rsidR="00170830" w:rsidRPr="002C27D1" w:rsidRDefault="00170830" w:rsidP="005E5E70">
            <w:pPr>
              <w:rPr>
                <w:b/>
                <w:bCs/>
                <w:color w:val="000000"/>
              </w:rPr>
            </w:pPr>
            <w:r w:rsidRPr="002C27D1">
              <w:rPr>
                <w:b/>
                <w:bCs/>
                <w:color w:val="000000"/>
              </w:rPr>
              <w:t> </w:t>
            </w:r>
          </w:p>
        </w:tc>
        <w:tc>
          <w:tcPr>
            <w:tcW w:w="450" w:type="dxa"/>
            <w:tcBorders>
              <w:top w:val="nil"/>
              <w:left w:val="nil"/>
              <w:bottom w:val="single" w:sz="8" w:space="0" w:color="auto"/>
              <w:right w:val="nil"/>
            </w:tcBorders>
            <w:shd w:val="clear" w:color="000000" w:fill="D9D9D9"/>
            <w:noWrap/>
            <w:hideMark/>
          </w:tcPr>
          <w:p w14:paraId="6A731AF6" w14:textId="77777777" w:rsidR="00170830" w:rsidRPr="002C27D1" w:rsidRDefault="00170830" w:rsidP="005E5E70">
            <w:pPr>
              <w:rPr>
                <w:b/>
                <w:bCs/>
                <w:color w:val="000000"/>
              </w:rPr>
            </w:pPr>
            <w:r w:rsidRPr="002C27D1">
              <w:rPr>
                <w:b/>
                <w:bCs/>
                <w:color w:val="000000"/>
              </w:rPr>
              <w:t> </w:t>
            </w:r>
          </w:p>
        </w:tc>
      </w:tr>
      <w:tr w:rsidR="00E8173B" w:rsidRPr="001013C2" w14:paraId="335792F7" w14:textId="77777777" w:rsidTr="00E8173B">
        <w:trPr>
          <w:trHeight w:val="315"/>
        </w:trPr>
        <w:tc>
          <w:tcPr>
            <w:tcW w:w="576" w:type="dxa"/>
            <w:tcBorders>
              <w:top w:val="nil"/>
              <w:left w:val="single" w:sz="8" w:space="0" w:color="auto"/>
              <w:bottom w:val="single" w:sz="4" w:space="0" w:color="auto"/>
              <w:right w:val="single" w:sz="4" w:space="0" w:color="auto"/>
            </w:tcBorders>
            <w:shd w:val="clear" w:color="auto" w:fill="auto"/>
            <w:hideMark/>
          </w:tcPr>
          <w:p w14:paraId="580CA0CC" w14:textId="77777777" w:rsidR="00E8173B" w:rsidRPr="002C27D1" w:rsidRDefault="00E8173B" w:rsidP="005E5E70">
            <w:pPr>
              <w:rPr>
                <w:color w:val="000000"/>
              </w:rPr>
            </w:pPr>
            <w:r w:rsidRPr="002C27D1">
              <w:rPr>
                <w:color w:val="000000"/>
              </w:rPr>
              <w:t>4.1.</w:t>
            </w:r>
          </w:p>
        </w:tc>
        <w:tc>
          <w:tcPr>
            <w:tcW w:w="5152" w:type="dxa"/>
            <w:tcBorders>
              <w:top w:val="nil"/>
              <w:left w:val="nil"/>
              <w:bottom w:val="single" w:sz="4" w:space="0" w:color="auto"/>
              <w:right w:val="nil"/>
            </w:tcBorders>
            <w:shd w:val="clear" w:color="auto" w:fill="auto"/>
            <w:hideMark/>
          </w:tcPr>
          <w:p w14:paraId="77818859" w14:textId="77777777" w:rsidR="00E8173B" w:rsidRPr="002C27D1" w:rsidRDefault="00E8173B" w:rsidP="005E5E70">
            <w:pPr>
              <w:jc w:val="both"/>
              <w:rPr>
                <w:color w:val="000000"/>
              </w:rPr>
            </w:pPr>
            <w:r w:rsidRPr="002C27D1">
              <w:rPr>
                <w:color w:val="000000"/>
              </w:rPr>
              <w:t>демонстрация интереса к будущей профессии</w:t>
            </w:r>
          </w:p>
        </w:tc>
        <w:tc>
          <w:tcPr>
            <w:tcW w:w="390" w:type="dxa"/>
            <w:tcBorders>
              <w:top w:val="nil"/>
              <w:left w:val="single" w:sz="8" w:space="0" w:color="auto"/>
              <w:bottom w:val="single" w:sz="4" w:space="0" w:color="auto"/>
              <w:right w:val="single" w:sz="4" w:space="0" w:color="auto"/>
            </w:tcBorders>
            <w:shd w:val="clear" w:color="auto" w:fill="auto"/>
            <w:hideMark/>
          </w:tcPr>
          <w:p w14:paraId="3F58C128" w14:textId="77777777" w:rsidR="00E8173B" w:rsidRPr="002C27D1" w:rsidRDefault="00E8173B" w:rsidP="00E83A78">
            <w:pPr>
              <w:rPr>
                <w:b/>
                <w:bCs/>
                <w:color w:val="000000"/>
              </w:rPr>
            </w:pPr>
            <w:r w:rsidRPr="002C27D1">
              <w:rPr>
                <w:b/>
                <w:bCs/>
                <w:color w:val="000000"/>
              </w:rPr>
              <w:t>Х</w:t>
            </w:r>
          </w:p>
        </w:tc>
        <w:tc>
          <w:tcPr>
            <w:tcW w:w="390" w:type="dxa"/>
            <w:tcBorders>
              <w:top w:val="nil"/>
              <w:left w:val="nil"/>
              <w:bottom w:val="single" w:sz="4" w:space="0" w:color="auto"/>
              <w:right w:val="single" w:sz="4" w:space="0" w:color="auto"/>
            </w:tcBorders>
            <w:shd w:val="clear" w:color="auto" w:fill="auto"/>
            <w:hideMark/>
          </w:tcPr>
          <w:p w14:paraId="4AF6FB11" w14:textId="77777777" w:rsidR="00E8173B" w:rsidRPr="002C27D1" w:rsidRDefault="00E8173B" w:rsidP="00E83A78">
            <w:pPr>
              <w:rPr>
                <w:b/>
                <w:bCs/>
                <w:color w:val="000000"/>
              </w:rPr>
            </w:pPr>
            <w:r w:rsidRPr="002C27D1">
              <w:rPr>
                <w:b/>
                <w:bCs/>
                <w:color w:val="000000"/>
              </w:rPr>
              <w:t>Х</w:t>
            </w:r>
          </w:p>
        </w:tc>
        <w:tc>
          <w:tcPr>
            <w:tcW w:w="390" w:type="dxa"/>
            <w:tcBorders>
              <w:top w:val="nil"/>
              <w:left w:val="nil"/>
              <w:bottom w:val="single" w:sz="4" w:space="0" w:color="auto"/>
              <w:right w:val="single" w:sz="8" w:space="0" w:color="auto"/>
            </w:tcBorders>
            <w:shd w:val="clear" w:color="auto" w:fill="auto"/>
            <w:hideMark/>
          </w:tcPr>
          <w:p w14:paraId="000A855C" w14:textId="77777777" w:rsidR="00E8173B" w:rsidRPr="002C27D1" w:rsidRDefault="00E8173B" w:rsidP="00E83A78">
            <w:pPr>
              <w:rPr>
                <w:b/>
                <w:bCs/>
                <w:color w:val="000000"/>
              </w:rPr>
            </w:pPr>
            <w:r w:rsidRPr="002C27D1">
              <w:rPr>
                <w:b/>
                <w:bCs/>
                <w:color w:val="000000"/>
              </w:rPr>
              <w:t>Х</w:t>
            </w:r>
          </w:p>
        </w:tc>
        <w:tc>
          <w:tcPr>
            <w:tcW w:w="450" w:type="dxa"/>
            <w:tcBorders>
              <w:top w:val="nil"/>
              <w:left w:val="nil"/>
              <w:bottom w:val="single" w:sz="4" w:space="0" w:color="auto"/>
              <w:right w:val="single" w:sz="4" w:space="0" w:color="auto"/>
            </w:tcBorders>
            <w:shd w:val="clear" w:color="auto" w:fill="auto"/>
            <w:hideMark/>
          </w:tcPr>
          <w:p w14:paraId="2EAAC728" w14:textId="77777777" w:rsidR="00E8173B" w:rsidRPr="002C27D1" w:rsidRDefault="00E8173B" w:rsidP="00E83A78">
            <w:pPr>
              <w:rPr>
                <w:b/>
                <w:bCs/>
                <w:color w:val="000000"/>
              </w:rPr>
            </w:pPr>
          </w:p>
        </w:tc>
        <w:tc>
          <w:tcPr>
            <w:tcW w:w="390" w:type="dxa"/>
            <w:tcBorders>
              <w:top w:val="nil"/>
              <w:left w:val="nil"/>
              <w:bottom w:val="single" w:sz="4" w:space="0" w:color="auto"/>
              <w:right w:val="single" w:sz="4" w:space="0" w:color="auto"/>
            </w:tcBorders>
            <w:shd w:val="clear" w:color="auto" w:fill="auto"/>
            <w:hideMark/>
          </w:tcPr>
          <w:p w14:paraId="68A70DDD" w14:textId="77777777" w:rsidR="00E8173B" w:rsidRPr="002C27D1" w:rsidRDefault="00E8173B" w:rsidP="00E83A78">
            <w:pPr>
              <w:rPr>
                <w:b/>
                <w:bCs/>
                <w:color w:val="000000"/>
              </w:rPr>
            </w:pPr>
          </w:p>
        </w:tc>
        <w:tc>
          <w:tcPr>
            <w:tcW w:w="390" w:type="dxa"/>
            <w:tcBorders>
              <w:top w:val="nil"/>
              <w:left w:val="nil"/>
              <w:bottom w:val="single" w:sz="4" w:space="0" w:color="auto"/>
              <w:right w:val="nil"/>
            </w:tcBorders>
            <w:shd w:val="clear" w:color="auto" w:fill="auto"/>
            <w:hideMark/>
          </w:tcPr>
          <w:p w14:paraId="6BCBD7EF" w14:textId="77777777" w:rsidR="00E8173B" w:rsidRPr="002C27D1" w:rsidRDefault="00E8173B" w:rsidP="00E83A78">
            <w:pPr>
              <w:rPr>
                <w:b/>
                <w:bCs/>
                <w:color w:val="000000"/>
              </w:rPr>
            </w:pPr>
          </w:p>
        </w:tc>
        <w:tc>
          <w:tcPr>
            <w:tcW w:w="450" w:type="dxa"/>
            <w:tcBorders>
              <w:top w:val="nil"/>
              <w:left w:val="single" w:sz="8" w:space="0" w:color="auto"/>
              <w:bottom w:val="single" w:sz="4" w:space="0" w:color="auto"/>
              <w:right w:val="single" w:sz="4" w:space="0" w:color="auto"/>
            </w:tcBorders>
            <w:shd w:val="clear" w:color="auto" w:fill="auto"/>
            <w:hideMark/>
          </w:tcPr>
          <w:p w14:paraId="0627E74F" w14:textId="77777777" w:rsidR="00E8173B" w:rsidRPr="002C27D1" w:rsidRDefault="00E8173B" w:rsidP="00E83A78">
            <w:pPr>
              <w:rPr>
                <w:b/>
                <w:bCs/>
                <w:color w:val="000000"/>
              </w:rPr>
            </w:pPr>
          </w:p>
        </w:tc>
        <w:tc>
          <w:tcPr>
            <w:tcW w:w="450" w:type="dxa"/>
            <w:tcBorders>
              <w:top w:val="nil"/>
              <w:left w:val="nil"/>
              <w:bottom w:val="single" w:sz="4" w:space="0" w:color="auto"/>
              <w:right w:val="single" w:sz="4" w:space="0" w:color="auto"/>
            </w:tcBorders>
            <w:shd w:val="clear" w:color="auto" w:fill="auto"/>
            <w:hideMark/>
          </w:tcPr>
          <w:p w14:paraId="43E1825D" w14:textId="77777777" w:rsidR="00E8173B" w:rsidRPr="002C27D1" w:rsidRDefault="00E8173B" w:rsidP="00E83A78">
            <w:pPr>
              <w:rPr>
                <w:b/>
                <w:bCs/>
                <w:color w:val="000000"/>
              </w:rPr>
            </w:pPr>
          </w:p>
        </w:tc>
        <w:tc>
          <w:tcPr>
            <w:tcW w:w="450" w:type="dxa"/>
            <w:tcBorders>
              <w:top w:val="nil"/>
              <w:left w:val="nil"/>
              <w:bottom w:val="single" w:sz="4" w:space="0" w:color="auto"/>
              <w:right w:val="single" w:sz="8" w:space="0" w:color="auto"/>
            </w:tcBorders>
            <w:shd w:val="clear" w:color="auto" w:fill="auto"/>
            <w:hideMark/>
          </w:tcPr>
          <w:p w14:paraId="3D52FA42" w14:textId="77777777" w:rsidR="00E8173B" w:rsidRPr="002C27D1" w:rsidRDefault="00E8173B" w:rsidP="00E83A78">
            <w:pPr>
              <w:rPr>
                <w:b/>
                <w:bCs/>
                <w:color w:val="000000"/>
              </w:rPr>
            </w:pPr>
          </w:p>
        </w:tc>
      </w:tr>
      <w:tr w:rsidR="00E8173B" w:rsidRPr="001013C2" w14:paraId="400F4797" w14:textId="77777777" w:rsidTr="00E8173B">
        <w:trPr>
          <w:trHeight w:val="315"/>
        </w:trPr>
        <w:tc>
          <w:tcPr>
            <w:tcW w:w="576" w:type="dxa"/>
            <w:tcBorders>
              <w:top w:val="nil"/>
              <w:left w:val="single" w:sz="8" w:space="0" w:color="auto"/>
              <w:bottom w:val="single" w:sz="4" w:space="0" w:color="auto"/>
              <w:right w:val="single" w:sz="4" w:space="0" w:color="auto"/>
            </w:tcBorders>
            <w:shd w:val="clear" w:color="auto" w:fill="auto"/>
            <w:noWrap/>
            <w:hideMark/>
          </w:tcPr>
          <w:p w14:paraId="41ADD12B" w14:textId="77777777" w:rsidR="00E8173B" w:rsidRPr="002C27D1" w:rsidRDefault="00E8173B" w:rsidP="005E5E70">
            <w:pPr>
              <w:rPr>
                <w:color w:val="000000"/>
              </w:rPr>
            </w:pPr>
            <w:r w:rsidRPr="002C27D1">
              <w:rPr>
                <w:color w:val="000000"/>
              </w:rPr>
              <w:t>4.2.</w:t>
            </w:r>
          </w:p>
        </w:tc>
        <w:tc>
          <w:tcPr>
            <w:tcW w:w="5152" w:type="dxa"/>
            <w:tcBorders>
              <w:top w:val="nil"/>
              <w:left w:val="nil"/>
              <w:bottom w:val="single" w:sz="4" w:space="0" w:color="auto"/>
              <w:right w:val="nil"/>
            </w:tcBorders>
            <w:shd w:val="clear" w:color="auto" w:fill="auto"/>
            <w:hideMark/>
          </w:tcPr>
          <w:p w14:paraId="443E2461" w14:textId="77777777" w:rsidR="00E8173B" w:rsidRPr="002C27D1" w:rsidRDefault="00E8173B" w:rsidP="005E5E70">
            <w:pPr>
              <w:jc w:val="both"/>
              <w:rPr>
                <w:color w:val="000000"/>
              </w:rPr>
            </w:pPr>
            <w:r w:rsidRPr="002C27D1">
              <w:rPr>
                <w:color w:val="000000"/>
              </w:rPr>
              <w:t>логика построения доклада</w:t>
            </w:r>
          </w:p>
        </w:tc>
        <w:tc>
          <w:tcPr>
            <w:tcW w:w="390" w:type="dxa"/>
            <w:tcBorders>
              <w:top w:val="nil"/>
              <w:left w:val="single" w:sz="8" w:space="0" w:color="auto"/>
              <w:bottom w:val="single" w:sz="4" w:space="0" w:color="auto"/>
              <w:right w:val="single" w:sz="4" w:space="0" w:color="auto"/>
            </w:tcBorders>
            <w:shd w:val="clear" w:color="auto" w:fill="auto"/>
            <w:hideMark/>
          </w:tcPr>
          <w:p w14:paraId="1F067B33" w14:textId="77777777" w:rsidR="00E8173B" w:rsidRPr="002C27D1" w:rsidRDefault="00E8173B" w:rsidP="00E83A78">
            <w:pPr>
              <w:rPr>
                <w:b/>
                <w:bCs/>
                <w:color w:val="000000"/>
              </w:rPr>
            </w:pPr>
            <w:r w:rsidRPr="002C27D1">
              <w:rPr>
                <w:b/>
                <w:bCs/>
                <w:color w:val="000000"/>
              </w:rPr>
              <w:t>Х</w:t>
            </w:r>
          </w:p>
        </w:tc>
        <w:tc>
          <w:tcPr>
            <w:tcW w:w="390" w:type="dxa"/>
            <w:tcBorders>
              <w:top w:val="nil"/>
              <w:left w:val="nil"/>
              <w:bottom w:val="single" w:sz="4" w:space="0" w:color="auto"/>
              <w:right w:val="single" w:sz="4" w:space="0" w:color="auto"/>
            </w:tcBorders>
            <w:shd w:val="clear" w:color="auto" w:fill="auto"/>
            <w:hideMark/>
          </w:tcPr>
          <w:p w14:paraId="56B124D3" w14:textId="77777777" w:rsidR="00E8173B" w:rsidRPr="002C27D1" w:rsidRDefault="00E8173B" w:rsidP="00E83A78">
            <w:pPr>
              <w:rPr>
                <w:b/>
                <w:bCs/>
                <w:color w:val="000000"/>
              </w:rPr>
            </w:pPr>
            <w:r w:rsidRPr="002C27D1">
              <w:rPr>
                <w:b/>
                <w:bCs/>
                <w:color w:val="000000"/>
              </w:rPr>
              <w:t>Х</w:t>
            </w:r>
          </w:p>
        </w:tc>
        <w:tc>
          <w:tcPr>
            <w:tcW w:w="390" w:type="dxa"/>
            <w:tcBorders>
              <w:top w:val="nil"/>
              <w:left w:val="nil"/>
              <w:bottom w:val="single" w:sz="4" w:space="0" w:color="auto"/>
              <w:right w:val="single" w:sz="8" w:space="0" w:color="auto"/>
            </w:tcBorders>
            <w:shd w:val="clear" w:color="auto" w:fill="auto"/>
            <w:hideMark/>
          </w:tcPr>
          <w:p w14:paraId="64DE8F90" w14:textId="77777777" w:rsidR="00E8173B" w:rsidRPr="002C27D1" w:rsidRDefault="00E8173B" w:rsidP="00E83A78">
            <w:pPr>
              <w:rPr>
                <w:b/>
                <w:bCs/>
                <w:color w:val="000000"/>
              </w:rPr>
            </w:pPr>
            <w:r w:rsidRPr="002C27D1">
              <w:rPr>
                <w:b/>
                <w:bCs/>
                <w:color w:val="000000"/>
              </w:rPr>
              <w:t>Х</w:t>
            </w:r>
          </w:p>
        </w:tc>
        <w:tc>
          <w:tcPr>
            <w:tcW w:w="450" w:type="dxa"/>
            <w:tcBorders>
              <w:top w:val="nil"/>
              <w:left w:val="nil"/>
              <w:bottom w:val="single" w:sz="4" w:space="0" w:color="auto"/>
              <w:right w:val="single" w:sz="4" w:space="0" w:color="auto"/>
            </w:tcBorders>
            <w:shd w:val="clear" w:color="auto" w:fill="auto"/>
            <w:hideMark/>
          </w:tcPr>
          <w:p w14:paraId="49366A25" w14:textId="77777777" w:rsidR="00E8173B" w:rsidRPr="002C27D1" w:rsidRDefault="00E8173B" w:rsidP="00E83A78">
            <w:pPr>
              <w:rPr>
                <w:b/>
                <w:bCs/>
                <w:color w:val="000000"/>
              </w:rPr>
            </w:pPr>
            <w:r w:rsidRPr="002C27D1">
              <w:rPr>
                <w:b/>
                <w:bCs/>
                <w:color w:val="000000"/>
              </w:rPr>
              <w:t>Х </w:t>
            </w:r>
          </w:p>
        </w:tc>
        <w:tc>
          <w:tcPr>
            <w:tcW w:w="390" w:type="dxa"/>
            <w:tcBorders>
              <w:top w:val="nil"/>
              <w:left w:val="nil"/>
              <w:bottom w:val="single" w:sz="4" w:space="0" w:color="auto"/>
              <w:right w:val="single" w:sz="4" w:space="0" w:color="auto"/>
            </w:tcBorders>
            <w:shd w:val="clear" w:color="auto" w:fill="auto"/>
            <w:hideMark/>
          </w:tcPr>
          <w:p w14:paraId="4792D752" w14:textId="77777777" w:rsidR="00E8173B" w:rsidRPr="002C27D1" w:rsidRDefault="00E8173B" w:rsidP="00E83A78">
            <w:pPr>
              <w:rPr>
                <w:b/>
                <w:bCs/>
                <w:color w:val="000000"/>
              </w:rPr>
            </w:pPr>
            <w:r w:rsidRPr="002C27D1">
              <w:rPr>
                <w:b/>
                <w:bCs/>
                <w:color w:val="000000"/>
              </w:rPr>
              <w:t>Х</w:t>
            </w:r>
          </w:p>
        </w:tc>
        <w:tc>
          <w:tcPr>
            <w:tcW w:w="390" w:type="dxa"/>
            <w:tcBorders>
              <w:top w:val="nil"/>
              <w:left w:val="nil"/>
              <w:bottom w:val="single" w:sz="4" w:space="0" w:color="auto"/>
              <w:right w:val="nil"/>
            </w:tcBorders>
            <w:shd w:val="clear" w:color="auto" w:fill="auto"/>
            <w:hideMark/>
          </w:tcPr>
          <w:p w14:paraId="675B425F" w14:textId="77777777" w:rsidR="00E8173B" w:rsidRPr="002C27D1" w:rsidRDefault="00E8173B" w:rsidP="00E83A78">
            <w:pPr>
              <w:rPr>
                <w:b/>
                <w:bCs/>
                <w:color w:val="000000"/>
              </w:rPr>
            </w:pPr>
            <w:r w:rsidRPr="002C27D1">
              <w:rPr>
                <w:b/>
                <w:bCs/>
                <w:color w:val="000000"/>
              </w:rPr>
              <w:t>Х</w:t>
            </w:r>
          </w:p>
        </w:tc>
        <w:tc>
          <w:tcPr>
            <w:tcW w:w="450" w:type="dxa"/>
            <w:tcBorders>
              <w:top w:val="nil"/>
              <w:left w:val="single" w:sz="8" w:space="0" w:color="auto"/>
              <w:bottom w:val="single" w:sz="4" w:space="0" w:color="auto"/>
              <w:right w:val="single" w:sz="4" w:space="0" w:color="auto"/>
            </w:tcBorders>
            <w:shd w:val="clear" w:color="auto" w:fill="auto"/>
            <w:hideMark/>
          </w:tcPr>
          <w:p w14:paraId="330E31B2" w14:textId="77777777" w:rsidR="00E8173B" w:rsidRPr="002C27D1" w:rsidRDefault="00E8173B" w:rsidP="00E83A78">
            <w:pPr>
              <w:rPr>
                <w:b/>
                <w:bCs/>
                <w:color w:val="000000"/>
              </w:rPr>
            </w:pPr>
            <w:r w:rsidRPr="002C27D1">
              <w:rPr>
                <w:b/>
                <w:bCs/>
                <w:color w:val="000000"/>
              </w:rPr>
              <w:t> Х</w:t>
            </w:r>
          </w:p>
        </w:tc>
        <w:tc>
          <w:tcPr>
            <w:tcW w:w="450" w:type="dxa"/>
            <w:tcBorders>
              <w:top w:val="nil"/>
              <w:left w:val="nil"/>
              <w:bottom w:val="single" w:sz="4" w:space="0" w:color="auto"/>
              <w:right w:val="single" w:sz="4" w:space="0" w:color="auto"/>
            </w:tcBorders>
            <w:shd w:val="clear" w:color="auto" w:fill="auto"/>
            <w:hideMark/>
          </w:tcPr>
          <w:p w14:paraId="429544D1" w14:textId="77777777" w:rsidR="00E8173B" w:rsidRPr="002C27D1" w:rsidRDefault="00E8173B" w:rsidP="00E83A78">
            <w:pPr>
              <w:rPr>
                <w:b/>
                <w:bCs/>
                <w:color w:val="000000"/>
              </w:rPr>
            </w:pPr>
            <w:r w:rsidRPr="002C27D1">
              <w:rPr>
                <w:b/>
                <w:bCs/>
                <w:color w:val="000000"/>
              </w:rPr>
              <w:t> Х</w:t>
            </w:r>
          </w:p>
        </w:tc>
        <w:tc>
          <w:tcPr>
            <w:tcW w:w="450" w:type="dxa"/>
            <w:tcBorders>
              <w:top w:val="nil"/>
              <w:left w:val="nil"/>
              <w:bottom w:val="single" w:sz="4" w:space="0" w:color="auto"/>
              <w:right w:val="single" w:sz="8" w:space="0" w:color="auto"/>
            </w:tcBorders>
            <w:shd w:val="clear" w:color="auto" w:fill="auto"/>
            <w:hideMark/>
          </w:tcPr>
          <w:p w14:paraId="737DE6E1" w14:textId="77777777" w:rsidR="00E8173B" w:rsidRPr="002C27D1" w:rsidRDefault="00E8173B" w:rsidP="00E83A78">
            <w:pPr>
              <w:rPr>
                <w:b/>
                <w:bCs/>
                <w:color w:val="000000"/>
              </w:rPr>
            </w:pPr>
            <w:r w:rsidRPr="002C27D1">
              <w:rPr>
                <w:b/>
                <w:bCs/>
                <w:color w:val="000000"/>
              </w:rPr>
              <w:t>Х </w:t>
            </w:r>
          </w:p>
        </w:tc>
      </w:tr>
      <w:tr w:rsidR="00E8173B" w:rsidRPr="001013C2" w14:paraId="61E91F43" w14:textId="77777777" w:rsidTr="00E8173B">
        <w:trPr>
          <w:trHeight w:val="315"/>
        </w:trPr>
        <w:tc>
          <w:tcPr>
            <w:tcW w:w="576" w:type="dxa"/>
            <w:tcBorders>
              <w:top w:val="nil"/>
              <w:left w:val="single" w:sz="8" w:space="0" w:color="auto"/>
              <w:bottom w:val="single" w:sz="4" w:space="0" w:color="auto"/>
              <w:right w:val="single" w:sz="4" w:space="0" w:color="auto"/>
            </w:tcBorders>
            <w:shd w:val="clear" w:color="auto" w:fill="auto"/>
            <w:noWrap/>
            <w:hideMark/>
          </w:tcPr>
          <w:p w14:paraId="253A3D74" w14:textId="77777777" w:rsidR="00E8173B" w:rsidRPr="002C27D1" w:rsidRDefault="00E8173B" w:rsidP="005E5E70">
            <w:pPr>
              <w:rPr>
                <w:color w:val="000000"/>
              </w:rPr>
            </w:pPr>
            <w:r w:rsidRPr="002C27D1">
              <w:rPr>
                <w:color w:val="000000"/>
              </w:rPr>
              <w:t>4.3.</w:t>
            </w:r>
          </w:p>
        </w:tc>
        <w:tc>
          <w:tcPr>
            <w:tcW w:w="5152" w:type="dxa"/>
            <w:tcBorders>
              <w:top w:val="nil"/>
              <w:left w:val="nil"/>
              <w:bottom w:val="single" w:sz="4" w:space="0" w:color="auto"/>
              <w:right w:val="nil"/>
            </w:tcBorders>
            <w:shd w:val="clear" w:color="auto" w:fill="auto"/>
            <w:hideMark/>
          </w:tcPr>
          <w:p w14:paraId="46545D90" w14:textId="77777777" w:rsidR="00E8173B" w:rsidRPr="002C27D1" w:rsidRDefault="00E8173B" w:rsidP="005E5E70">
            <w:pPr>
              <w:jc w:val="both"/>
              <w:rPr>
                <w:color w:val="000000"/>
              </w:rPr>
            </w:pPr>
            <w:r w:rsidRPr="002C27D1">
              <w:rPr>
                <w:color w:val="000000"/>
              </w:rPr>
              <w:t xml:space="preserve">использование компьютерной презентации </w:t>
            </w:r>
          </w:p>
        </w:tc>
        <w:tc>
          <w:tcPr>
            <w:tcW w:w="390" w:type="dxa"/>
            <w:tcBorders>
              <w:top w:val="nil"/>
              <w:left w:val="single" w:sz="8" w:space="0" w:color="auto"/>
              <w:bottom w:val="single" w:sz="4" w:space="0" w:color="auto"/>
              <w:right w:val="single" w:sz="4" w:space="0" w:color="auto"/>
            </w:tcBorders>
            <w:shd w:val="clear" w:color="auto" w:fill="auto"/>
            <w:hideMark/>
          </w:tcPr>
          <w:p w14:paraId="2D962FA9" w14:textId="77777777" w:rsidR="00E8173B" w:rsidRPr="002C27D1" w:rsidRDefault="00E8173B" w:rsidP="00E83A78">
            <w:pPr>
              <w:rPr>
                <w:b/>
                <w:bCs/>
                <w:color w:val="000000"/>
              </w:rPr>
            </w:pPr>
            <w:r w:rsidRPr="002C27D1">
              <w:rPr>
                <w:b/>
                <w:bCs/>
                <w:color w:val="000000"/>
              </w:rPr>
              <w:t>Х</w:t>
            </w:r>
          </w:p>
        </w:tc>
        <w:tc>
          <w:tcPr>
            <w:tcW w:w="390" w:type="dxa"/>
            <w:tcBorders>
              <w:top w:val="nil"/>
              <w:left w:val="nil"/>
              <w:bottom w:val="single" w:sz="4" w:space="0" w:color="auto"/>
              <w:right w:val="single" w:sz="4" w:space="0" w:color="auto"/>
            </w:tcBorders>
            <w:shd w:val="clear" w:color="auto" w:fill="auto"/>
            <w:hideMark/>
          </w:tcPr>
          <w:p w14:paraId="75AF31C5" w14:textId="77777777" w:rsidR="00E8173B" w:rsidRPr="002C27D1" w:rsidRDefault="00E8173B" w:rsidP="00E83A78">
            <w:pPr>
              <w:rPr>
                <w:b/>
                <w:bCs/>
                <w:color w:val="000000"/>
              </w:rPr>
            </w:pPr>
            <w:r w:rsidRPr="002C27D1">
              <w:rPr>
                <w:b/>
                <w:bCs/>
                <w:color w:val="000000"/>
              </w:rPr>
              <w:t>Х</w:t>
            </w:r>
          </w:p>
        </w:tc>
        <w:tc>
          <w:tcPr>
            <w:tcW w:w="390" w:type="dxa"/>
            <w:tcBorders>
              <w:top w:val="nil"/>
              <w:left w:val="nil"/>
              <w:bottom w:val="single" w:sz="4" w:space="0" w:color="auto"/>
              <w:right w:val="single" w:sz="8" w:space="0" w:color="auto"/>
            </w:tcBorders>
            <w:shd w:val="clear" w:color="auto" w:fill="auto"/>
            <w:hideMark/>
          </w:tcPr>
          <w:p w14:paraId="5D15486D" w14:textId="77777777" w:rsidR="00E8173B" w:rsidRPr="002C27D1" w:rsidRDefault="00E8173B" w:rsidP="00E83A78">
            <w:pPr>
              <w:rPr>
                <w:b/>
                <w:bCs/>
                <w:color w:val="000000"/>
              </w:rPr>
            </w:pPr>
            <w:r w:rsidRPr="002C27D1">
              <w:rPr>
                <w:b/>
                <w:bCs/>
                <w:color w:val="000000"/>
              </w:rPr>
              <w:t>Х</w:t>
            </w:r>
          </w:p>
        </w:tc>
        <w:tc>
          <w:tcPr>
            <w:tcW w:w="450" w:type="dxa"/>
            <w:tcBorders>
              <w:top w:val="nil"/>
              <w:left w:val="nil"/>
              <w:bottom w:val="single" w:sz="4" w:space="0" w:color="auto"/>
              <w:right w:val="single" w:sz="4" w:space="0" w:color="auto"/>
            </w:tcBorders>
            <w:shd w:val="clear" w:color="auto" w:fill="auto"/>
            <w:hideMark/>
          </w:tcPr>
          <w:p w14:paraId="1488732A" w14:textId="77777777" w:rsidR="00E8173B" w:rsidRPr="002C27D1" w:rsidRDefault="00E8173B" w:rsidP="00E83A78">
            <w:pPr>
              <w:rPr>
                <w:b/>
                <w:bCs/>
                <w:color w:val="000000"/>
              </w:rPr>
            </w:pPr>
          </w:p>
        </w:tc>
        <w:tc>
          <w:tcPr>
            <w:tcW w:w="390" w:type="dxa"/>
            <w:tcBorders>
              <w:top w:val="nil"/>
              <w:left w:val="nil"/>
              <w:bottom w:val="single" w:sz="4" w:space="0" w:color="auto"/>
              <w:right w:val="single" w:sz="4" w:space="0" w:color="auto"/>
            </w:tcBorders>
            <w:shd w:val="clear" w:color="auto" w:fill="auto"/>
            <w:hideMark/>
          </w:tcPr>
          <w:p w14:paraId="51B6C582" w14:textId="77777777" w:rsidR="00E8173B" w:rsidRPr="002C27D1" w:rsidRDefault="00E8173B" w:rsidP="00E83A78">
            <w:pPr>
              <w:rPr>
                <w:b/>
                <w:bCs/>
                <w:color w:val="000000"/>
              </w:rPr>
            </w:pPr>
          </w:p>
        </w:tc>
        <w:tc>
          <w:tcPr>
            <w:tcW w:w="390" w:type="dxa"/>
            <w:tcBorders>
              <w:top w:val="nil"/>
              <w:left w:val="nil"/>
              <w:bottom w:val="single" w:sz="4" w:space="0" w:color="auto"/>
              <w:right w:val="nil"/>
            </w:tcBorders>
            <w:shd w:val="clear" w:color="auto" w:fill="auto"/>
            <w:hideMark/>
          </w:tcPr>
          <w:p w14:paraId="6BC3EF5B" w14:textId="77777777" w:rsidR="00E8173B" w:rsidRPr="002C27D1" w:rsidRDefault="00E8173B" w:rsidP="00E83A78">
            <w:pPr>
              <w:rPr>
                <w:b/>
                <w:bCs/>
                <w:color w:val="000000"/>
              </w:rPr>
            </w:pPr>
          </w:p>
        </w:tc>
        <w:tc>
          <w:tcPr>
            <w:tcW w:w="450" w:type="dxa"/>
            <w:tcBorders>
              <w:top w:val="nil"/>
              <w:left w:val="single" w:sz="8" w:space="0" w:color="auto"/>
              <w:bottom w:val="single" w:sz="4" w:space="0" w:color="auto"/>
              <w:right w:val="single" w:sz="4" w:space="0" w:color="auto"/>
            </w:tcBorders>
            <w:shd w:val="clear" w:color="auto" w:fill="auto"/>
            <w:hideMark/>
          </w:tcPr>
          <w:p w14:paraId="56C25BCF" w14:textId="77777777" w:rsidR="00E8173B" w:rsidRPr="002C27D1" w:rsidRDefault="00E8173B" w:rsidP="00E83A78">
            <w:pPr>
              <w:rPr>
                <w:b/>
                <w:bCs/>
                <w:color w:val="000000"/>
              </w:rPr>
            </w:pPr>
          </w:p>
        </w:tc>
        <w:tc>
          <w:tcPr>
            <w:tcW w:w="450" w:type="dxa"/>
            <w:tcBorders>
              <w:top w:val="nil"/>
              <w:left w:val="nil"/>
              <w:bottom w:val="single" w:sz="4" w:space="0" w:color="auto"/>
              <w:right w:val="single" w:sz="4" w:space="0" w:color="auto"/>
            </w:tcBorders>
            <w:shd w:val="clear" w:color="auto" w:fill="auto"/>
            <w:hideMark/>
          </w:tcPr>
          <w:p w14:paraId="794907CF" w14:textId="77777777" w:rsidR="00E8173B" w:rsidRPr="002C27D1" w:rsidRDefault="00E8173B" w:rsidP="00E83A78">
            <w:pPr>
              <w:rPr>
                <w:b/>
                <w:bCs/>
                <w:color w:val="000000"/>
              </w:rPr>
            </w:pPr>
          </w:p>
        </w:tc>
        <w:tc>
          <w:tcPr>
            <w:tcW w:w="450" w:type="dxa"/>
            <w:tcBorders>
              <w:top w:val="nil"/>
              <w:left w:val="nil"/>
              <w:bottom w:val="single" w:sz="4" w:space="0" w:color="auto"/>
              <w:right w:val="single" w:sz="8" w:space="0" w:color="auto"/>
            </w:tcBorders>
            <w:shd w:val="clear" w:color="auto" w:fill="auto"/>
            <w:hideMark/>
          </w:tcPr>
          <w:p w14:paraId="01BD9AD2" w14:textId="77777777" w:rsidR="00E8173B" w:rsidRPr="002C27D1" w:rsidRDefault="00E8173B" w:rsidP="00E83A78">
            <w:pPr>
              <w:rPr>
                <w:b/>
                <w:bCs/>
                <w:color w:val="000000"/>
              </w:rPr>
            </w:pPr>
          </w:p>
        </w:tc>
      </w:tr>
      <w:tr w:rsidR="00E8173B" w:rsidRPr="001013C2" w14:paraId="1EFCB4E6" w14:textId="77777777" w:rsidTr="00E8173B">
        <w:trPr>
          <w:trHeight w:val="315"/>
        </w:trPr>
        <w:tc>
          <w:tcPr>
            <w:tcW w:w="576" w:type="dxa"/>
            <w:tcBorders>
              <w:top w:val="nil"/>
              <w:left w:val="single" w:sz="8" w:space="0" w:color="auto"/>
              <w:bottom w:val="single" w:sz="4" w:space="0" w:color="auto"/>
              <w:right w:val="single" w:sz="4" w:space="0" w:color="auto"/>
            </w:tcBorders>
            <w:shd w:val="clear" w:color="auto" w:fill="auto"/>
            <w:noWrap/>
            <w:hideMark/>
          </w:tcPr>
          <w:p w14:paraId="4761374A" w14:textId="77777777" w:rsidR="00E8173B" w:rsidRPr="002C27D1" w:rsidRDefault="00E83A78" w:rsidP="005E5E70">
            <w:pPr>
              <w:rPr>
                <w:color w:val="000000"/>
              </w:rPr>
            </w:pPr>
            <w:r>
              <w:rPr>
                <w:color w:val="000000"/>
              </w:rPr>
              <w:lastRenderedPageBreak/>
              <w:t>4.4</w:t>
            </w:r>
            <w:r w:rsidR="00E8173B" w:rsidRPr="002C27D1">
              <w:rPr>
                <w:color w:val="000000"/>
              </w:rPr>
              <w:t>.</w:t>
            </w:r>
          </w:p>
        </w:tc>
        <w:tc>
          <w:tcPr>
            <w:tcW w:w="5152" w:type="dxa"/>
            <w:tcBorders>
              <w:top w:val="nil"/>
              <w:left w:val="nil"/>
              <w:bottom w:val="single" w:sz="4" w:space="0" w:color="auto"/>
              <w:right w:val="nil"/>
            </w:tcBorders>
            <w:shd w:val="clear" w:color="auto" w:fill="auto"/>
            <w:hideMark/>
          </w:tcPr>
          <w:p w14:paraId="7792FC94" w14:textId="77777777" w:rsidR="00E8173B" w:rsidRPr="002C27D1" w:rsidRDefault="00E8173B" w:rsidP="005E5E70">
            <w:pPr>
              <w:jc w:val="both"/>
              <w:rPr>
                <w:color w:val="000000"/>
              </w:rPr>
            </w:pPr>
            <w:r w:rsidRPr="002C27D1">
              <w:rPr>
                <w:color w:val="000000"/>
              </w:rPr>
              <w:t>свободное владение материалом</w:t>
            </w:r>
          </w:p>
        </w:tc>
        <w:tc>
          <w:tcPr>
            <w:tcW w:w="390" w:type="dxa"/>
            <w:tcBorders>
              <w:top w:val="nil"/>
              <w:left w:val="single" w:sz="8" w:space="0" w:color="auto"/>
              <w:bottom w:val="single" w:sz="4" w:space="0" w:color="auto"/>
              <w:right w:val="single" w:sz="4" w:space="0" w:color="auto"/>
            </w:tcBorders>
            <w:shd w:val="clear" w:color="auto" w:fill="auto"/>
            <w:hideMark/>
          </w:tcPr>
          <w:p w14:paraId="5CF0ACC7" w14:textId="77777777" w:rsidR="00E8173B" w:rsidRPr="002C27D1" w:rsidRDefault="00E8173B" w:rsidP="00E83A78">
            <w:pPr>
              <w:rPr>
                <w:b/>
                <w:bCs/>
                <w:color w:val="000000"/>
              </w:rPr>
            </w:pPr>
            <w:r w:rsidRPr="002C27D1">
              <w:rPr>
                <w:b/>
                <w:bCs/>
                <w:color w:val="000000"/>
              </w:rPr>
              <w:t>Х</w:t>
            </w:r>
          </w:p>
        </w:tc>
        <w:tc>
          <w:tcPr>
            <w:tcW w:w="390" w:type="dxa"/>
            <w:tcBorders>
              <w:top w:val="nil"/>
              <w:left w:val="nil"/>
              <w:bottom w:val="single" w:sz="4" w:space="0" w:color="auto"/>
              <w:right w:val="single" w:sz="4" w:space="0" w:color="auto"/>
            </w:tcBorders>
            <w:shd w:val="clear" w:color="auto" w:fill="auto"/>
            <w:hideMark/>
          </w:tcPr>
          <w:p w14:paraId="1821479B" w14:textId="77777777" w:rsidR="00E8173B" w:rsidRPr="002C27D1" w:rsidRDefault="00E8173B" w:rsidP="00E83A78">
            <w:pPr>
              <w:rPr>
                <w:b/>
                <w:bCs/>
                <w:color w:val="000000"/>
              </w:rPr>
            </w:pPr>
            <w:r w:rsidRPr="002C27D1">
              <w:rPr>
                <w:b/>
                <w:bCs/>
                <w:color w:val="000000"/>
              </w:rPr>
              <w:t>Х</w:t>
            </w:r>
          </w:p>
        </w:tc>
        <w:tc>
          <w:tcPr>
            <w:tcW w:w="390" w:type="dxa"/>
            <w:tcBorders>
              <w:top w:val="nil"/>
              <w:left w:val="nil"/>
              <w:bottom w:val="single" w:sz="4" w:space="0" w:color="auto"/>
              <w:right w:val="single" w:sz="8" w:space="0" w:color="auto"/>
            </w:tcBorders>
            <w:shd w:val="clear" w:color="auto" w:fill="auto"/>
            <w:hideMark/>
          </w:tcPr>
          <w:p w14:paraId="4FC4BBB5" w14:textId="77777777" w:rsidR="00E8173B" w:rsidRPr="002C27D1" w:rsidRDefault="00E8173B" w:rsidP="00E83A78">
            <w:pPr>
              <w:rPr>
                <w:b/>
                <w:bCs/>
                <w:color w:val="000000"/>
              </w:rPr>
            </w:pPr>
            <w:r w:rsidRPr="002C27D1">
              <w:rPr>
                <w:b/>
                <w:bCs/>
                <w:color w:val="000000"/>
              </w:rPr>
              <w:t>Х</w:t>
            </w:r>
          </w:p>
        </w:tc>
        <w:tc>
          <w:tcPr>
            <w:tcW w:w="450" w:type="dxa"/>
            <w:tcBorders>
              <w:top w:val="nil"/>
              <w:left w:val="nil"/>
              <w:bottom w:val="single" w:sz="4" w:space="0" w:color="auto"/>
              <w:right w:val="single" w:sz="4" w:space="0" w:color="auto"/>
            </w:tcBorders>
            <w:shd w:val="clear" w:color="auto" w:fill="auto"/>
            <w:hideMark/>
          </w:tcPr>
          <w:p w14:paraId="4961E3A6" w14:textId="77777777" w:rsidR="00E8173B" w:rsidRPr="002C27D1" w:rsidRDefault="00E8173B" w:rsidP="00E83A78">
            <w:pPr>
              <w:rPr>
                <w:b/>
                <w:bCs/>
                <w:color w:val="000000"/>
              </w:rPr>
            </w:pPr>
            <w:r w:rsidRPr="002C27D1">
              <w:rPr>
                <w:b/>
                <w:bCs/>
                <w:color w:val="000000"/>
              </w:rPr>
              <w:t>Х </w:t>
            </w:r>
          </w:p>
        </w:tc>
        <w:tc>
          <w:tcPr>
            <w:tcW w:w="390" w:type="dxa"/>
            <w:tcBorders>
              <w:top w:val="nil"/>
              <w:left w:val="nil"/>
              <w:bottom w:val="single" w:sz="4" w:space="0" w:color="auto"/>
              <w:right w:val="single" w:sz="4" w:space="0" w:color="auto"/>
            </w:tcBorders>
            <w:shd w:val="clear" w:color="auto" w:fill="auto"/>
            <w:hideMark/>
          </w:tcPr>
          <w:p w14:paraId="4B67296D" w14:textId="77777777" w:rsidR="00E8173B" w:rsidRPr="002C27D1" w:rsidRDefault="00E8173B" w:rsidP="00E83A78">
            <w:pPr>
              <w:rPr>
                <w:b/>
                <w:bCs/>
                <w:color w:val="000000"/>
              </w:rPr>
            </w:pPr>
            <w:r w:rsidRPr="002C27D1">
              <w:rPr>
                <w:b/>
                <w:bCs/>
                <w:color w:val="000000"/>
              </w:rPr>
              <w:t>Х</w:t>
            </w:r>
          </w:p>
        </w:tc>
        <w:tc>
          <w:tcPr>
            <w:tcW w:w="390" w:type="dxa"/>
            <w:tcBorders>
              <w:top w:val="nil"/>
              <w:left w:val="nil"/>
              <w:bottom w:val="single" w:sz="4" w:space="0" w:color="auto"/>
              <w:right w:val="nil"/>
            </w:tcBorders>
            <w:shd w:val="clear" w:color="auto" w:fill="auto"/>
            <w:hideMark/>
          </w:tcPr>
          <w:p w14:paraId="4FAD176F" w14:textId="77777777" w:rsidR="00E8173B" w:rsidRPr="002C27D1" w:rsidRDefault="00E8173B" w:rsidP="00E83A78">
            <w:pPr>
              <w:rPr>
                <w:b/>
                <w:bCs/>
                <w:color w:val="000000"/>
              </w:rPr>
            </w:pPr>
            <w:r w:rsidRPr="002C27D1">
              <w:rPr>
                <w:b/>
                <w:bCs/>
                <w:color w:val="000000"/>
              </w:rPr>
              <w:t>Х</w:t>
            </w:r>
          </w:p>
        </w:tc>
        <w:tc>
          <w:tcPr>
            <w:tcW w:w="450" w:type="dxa"/>
            <w:tcBorders>
              <w:top w:val="nil"/>
              <w:left w:val="single" w:sz="8" w:space="0" w:color="auto"/>
              <w:bottom w:val="single" w:sz="4" w:space="0" w:color="auto"/>
              <w:right w:val="single" w:sz="4" w:space="0" w:color="auto"/>
            </w:tcBorders>
            <w:shd w:val="clear" w:color="auto" w:fill="auto"/>
            <w:hideMark/>
          </w:tcPr>
          <w:p w14:paraId="3E68D930" w14:textId="77777777" w:rsidR="00E8173B" w:rsidRPr="002C27D1" w:rsidRDefault="00E8173B" w:rsidP="00E83A78">
            <w:pPr>
              <w:rPr>
                <w:b/>
                <w:bCs/>
                <w:color w:val="000000"/>
              </w:rPr>
            </w:pPr>
            <w:r w:rsidRPr="002C27D1">
              <w:rPr>
                <w:b/>
                <w:bCs/>
                <w:color w:val="000000"/>
              </w:rPr>
              <w:t> Х</w:t>
            </w:r>
          </w:p>
        </w:tc>
        <w:tc>
          <w:tcPr>
            <w:tcW w:w="450" w:type="dxa"/>
            <w:tcBorders>
              <w:top w:val="nil"/>
              <w:left w:val="nil"/>
              <w:bottom w:val="single" w:sz="4" w:space="0" w:color="auto"/>
              <w:right w:val="single" w:sz="4" w:space="0" w:color="auto"/>
            </w:tcBorders>
            <w:shd w:val="clear" w:color="auto" w:fill="auto"/>
            <w:hideMark/>
          </w:tcPr>
          <w:p w14:paraId="5760D470" w14:textId="77777777" w:rsidR="00E8173B" w:rsidRPr="002C27D1" w:rsidRDefault="00E8173B" w:rsidP="00E83A78">
            <w:pPr>
              <w:rPr>
                <w:b/>
                <w:bCs/>
                <w:color w:val="000000"/>
              </w:rPr>
            </w:pPr>
            <w:r w:rsidRPr="002C27D1">
              <w:rPr>
                <w:b/>
                <w:bCs/>
                <w:color w:val="000000"/>
              </w:rPr>
              <w:t> Х</w:t>
            </w:r>
          </w:p>
        </w:tc>
        <w:tc>
          <w:tcPr>
            <w:tcW w:w="450" w:type="dxa"/>
            <w:tcBorders>
              <w:top w:val="nil"/>
              <w:left w:val="nil"/>
              <w:bottom w:val="single" w:sz="4" w:space="0" w:color="auto"/>
              <w:right w:val="single" w:sz="8" w:space="0" w:color="auto"/>
            </w:tcBorders>
            <w:shd w:val="clear" w:color="auto" w:fill="auto"/>
            <w:hideMark/>
          </w:tcPr>
          <w:p w14:paraId="38C2A9E6" w14:textId="77777777" w:rsidR="00E8173B" w:rsidRPr="002C27D1" w:rsidRDefault="00E8173B" w:rsidP="00E83A78">
            <w:pPr>
              <w:rPr>
                <w:b/>
                <w:bCs/>
                <w:color w:val="000000"/>
              </w:rPr>
            </w:pPr>
            <w:r w:rsidRPr="002C27D1">
              <w:rPr>
                <w:b/>
                <w:bCs/>
                <w:color w:val="000000"/>
              </w:rPr>
              <w:t>Х </w:t>
            </w:r>
          </w:p>
        </w:tc>
      </w:tr>
      <w:tr w:rsidR="00E8173B" w:rsidRPr="001013C2" w14:paraId="3E306F92" w14:textId="77777777" w:rsidTr="00E8173B">
        <w:trPr>
          <w:trHeight w:val="315"/>
        </w:trPr>
        <w:tc>
          <w:tcPr>
            <w:tcW w:w="576" w:type="dxa"/>
            <w:tcBorders>
              <w:top w:val="nil"/>
              <w:left w:val="single" w:sz="8" w:space="0" w:color="auto"/>
              <w:bottom w:val="single" w:sz="4" w:space="0" w:color="auto"/>
              <w:right w:val="single" w:sz="4" w:space="0" w:color="auto"/>
            </w:tcBorders>
            <w:shd w:val="clear" w:color="auto" w:fill="auto"/>
            <w:noWrap/>
            <w:hideMark/>
          </w:tcPr>
          <w:p w14:paraId="5FB494F3" w14:textId="77777777" w:rsidR="00E8173B" w:rsidRPr="002C27D1" w:rsidRDefault="00E83A78" w:rsidP="005E5E70">
            <w:pPr>
              <w:rPr>
                <w:color w:val="000000"/>
              </w:rPr>
            </w:pPr>
            <w:r>
              <w:rPr>
                <w:color w:val="000000"/>
              </w:rPr>
              <w:t>4.5</w:t>
            </w:r>
            <w:r w:rsidR="00E8173B" w:rsidRPr="002C27D1">
              <w:rPr>
                <w:color w:val="000000"/>
              </w:rPr>
              <w:t>.</w:t>
            </w:r>
          </w:p>
        </w:tc>
        <w:tc>
          <w:tcPr>
            <w:tcW w:w="5152" w:type="dxa"/>
            <w:tcBorders>
              <w:top w:val="nil"/>
              <w:left w:val="nil"/>
              <w:bottom w:val="single" w:sz="4" w:space="0" w:color="auto"/>
              <w:right w:val="nil"/>
            </w:tcBorders>
            <w:shd w:val="clear" w:color="auto" w:fill="auto"/>
            <w:hideMark/>
          </w:tcPr>
          <w:p w14:paraId="2DC30D5D" w14:textId="77777777" w:rsidR="00E8173B" w:rsidRPr="002C27D1" w:rsidRDefault="00E8173B" w:rsidP="005E5E70">
            <w:pPr>
              <w:jc w:val="both"/>
              <w:rPr>
                <w:color w:val="000000"/>
              </w:rPr>
            </w:pPr>
            <w:r w:rsidRPr="002C27D1">
              <w:rPr>
                <w:color w:val="000000"/>
              </w:rPr>
              <w:t>культура речи</w:t>
            </w:r>
          </w:p>
        </w:tc>
        <w:tc>
          <w:tcPr>
            <w:tcW w:w="390" w:type="dxa"/>
            <w:tcBorders>
              <w:top w:val="nil"/>
              <w:left w:val="single" w:sz="8" w:space="0" w:color="auto"/>
              <w:bottom w:val="single" w:sz="4" w:space="0" w:color="auto"/>
              <w:right w:val="single" w:sz="4" w:space="0" w:color="auto"/>
            </w:tcBorders>
            <w:shd w:val="clear" w:color="auto" w:fill="auto"/>
            <w:hideMark/>
          </w:tcPr>
          <w:p w14:paraId="2EE46F85" w14:textId="77777777" w:rsidR="00E8173B" w:rsidRPr="002C27D1" w:rsidRDefault="00E8173B" w:rsidP="00E83A78">
            <w:pPr>
              <w:rPr>
                <w:b/>
                <w:bCs/>
                <w:color w:val="000000"/>
              </w:rPr>
            </w:pPr>
            <w:r w:rsidRPr="002C27D1">
              <w:rPr>
                <w:b/>
                <w:bCs/>
                <w:color w:val="000000"/>
              </w:rPr>
              <w:t>Х</w:t>
            </w:r>
          </w:p>
        </w:tc>
        <w:tc>
          <w:tcPr>
            <w:tcW w:w="390" w:type="dxa"/>
            <w:tcBorders>
              <w:top w:val="nil"/>
              <w:left w:val="nil"/>
              <w:bottom w:val="single" w:sz="4" w:space="0" w:color="auto"/>
              <w:right w:val="single" w:sz="4" w:space="0" w:color="auto"/>
            </w:tcBorders>
            <w:shd w:val="clear" w:color="auto" w:fill="auto"/>
            <w:hideMark/>
          </w:tcPr>
          <w:p w14:paraId="0C9706C7" w14:textId="77777777" w:rsidR="00E8173B" w:rsidRPr="002C27D1" w:rsidRDefault="00E8173B" w:rsidP="00E83A78">
            <w:pPr>
              <w:rPr>
                <w:b/>
                <w:bCs/>
                <w:color w:val="000000"/>
              </w:rPr>
            </w:pPr>
            <w:r w:rsidRPr="002C27D1">
              <w:rPr>
                <w:b/>
                <w:bCs/>
                <w:color w:val="000000"/>
              </w:rPr>
              <w:t>Х</w:t>
            </w:r>
          </w:p>
        </w:tc>
        <w:tc>
          <w:tcPr>
            <w:tcW w:w="390" w:type="dxa"/>
            <w:tcBorders>
              <w:top w:val="nil"/>
              <w:left w:val="nil"/>
              <w:bottom w:val="single" w:sz="4" w:space="0" w:color="auto"/>
              <w:right w:val="single" w:sz="8" w:space="0" w:color="auto"/>
            </w:tcBorders>
            <w:shd w:val="clear" w:color="auto" w:fill="auto"/>
            <w:hideMark/>
          </w:tcPr>
          <w:p w14:paraId="18EBC262" w14:textId="77777777" w:rsidR="00E8173B" w:rsidRPr="002C27D1" w:rsidRDefault="00E8173B" w:rsidP="00E83A78">
            <w:pPr>
              <w:rPr>
                <w:b/>
                <w:bCs/>
                <w:color w:val="000000"/>
              </w:rPr>
            </w:pPr>
            <w:r w:rsidRPr="002C27D1">
              <w:rPr>
                <w:b/>
                <w:bCs/>
                <w:color w:val="000000"/>
              </w:rPr>
              <w:t>Х</w:t>
            </w:r>
          </w:p>
        </w:tc>
        <w:tc>
          <w:tcPr>
            <w:tcW w:w="450" w:type="dxa"/>
            <w:tcBorders>
              <w:top w:val="nil"/>
              <w:left w:val="nil"/>
              <w:bottom w:val="single" w:sz="4" w:space="0" w:color="auto"/>
              <w:right w:val="single" w:sz="4" w:space="0" w:color="auto"/>
            </w:tcBorders>
            <w:shd w:val="clear" w:color="auto" w:fill="auto"/>
            <w:hideMark/>
          </w:tcPr>
          <w:p w14:paraId="278CE506" w14:textId="77777777" w:rsidR="00E8173B" w:rsidRPr="002C27D1" w:rsidRDefault="00E8173B" w:rsidP="00E83A78">
            <w:pPr>
              <w:rPr>
                <w:b/>
                <w:bCs/>
                <w:color w:val="000000"/>
              </w:rPr>
            </w:pPr>
            <w:r w:rsidRPr="002C27D1">
              <w:rPr>
                <w:b/>
                <w:bCs/>
                <w:color w:val="000000"/>
              </w:rPr>
              <w:t>Х </w:t>
            </w:r>
          </w:p>
        </w:tc>
        <w:tc>
          <w:tcPr>
            <w:tcW w:w="390" w:type="dxa"/>
            <w:tcBorders>
              <w:top w:val="nil"/>
              <w:left w:val="nil"/>
              <w:bottom w:val="single" w:sz="4" w:space="0" w:color="auto"/>
              <w:right w:val="single" w:sz="4" w:space="0" w:color="auto"/>
            </w:tcBorders>
            <w:shd w:val="clear" w:color="auto" w:fill="auto"/>
            <w:hideMark/>
          </w:tcPr>
          <w:p w14:paraId="633ACC3A" w14:textId="77777777" w:rsidR="00E8173B" w:rsidRPr="002C27D1" w:rsidRDefault="00E8173B" w:rsidP="00E83A78">
            <w:pPr>
              <w:rPr>
                <w:b/>
                <w:bCs/>
                <w:color w:val="000000"/>
              </w:rPr>
            </w:pPr>
            <w:r w:rsidRPr="002C27D1">
              <w:rPr>
                <w:b/>
                <w:bCs/>
                <w:color w:val="000000"/>
              </w:rPr>
              <w:t>Х</w:t>
            </w:r>
          </w:p>
        </w:tc>
        <w:tc>
          <w:tcPr>
            <w:tcW w:w="390" w:type="dxa"/>
            <w:tcBorders>
              <w:top w:val="nil"/>
              <w:left w:val="nil"/>
              <w:bottom w:val="single" w:sz="4" w:space="0" w:color="auto"/>
              <w:right w:val="nil"/>
            </w:tcBorders>
            <w:shd w:val="clear" w:color="auto" w:fill="auto"/>
            <w:hideMark/>
          </w:tcPr>
          <w:p w14:paraId="61B9BDFC" w14:textId="77777777" w:rsidR="00E8173B" w:rsidRPr="002C27D1" w:rsidRDefault="00E8173B" w:rsidP="00E83A78">
            <w:pPr>
              <w:rPr>
                <w:b/>
                <w:bCs/>
                <w:color w:val="000000"/>
              </w:rPr>
            </w:pPr>
            <w:r w:rsidRPr="002C27D1">
              <w:rPr>
                <w:b/>
                <w:bCs/>
                <w:color w:val="000000"/>
              </w:rPr>
              <w:t>Х</w:t>
            </w:r>
          </w:p>
        </w:tc>
        <w:tc>
          <w:tcPr>
            <w:tcW w:w="450" w:type="dxa"/>
            <w:tcBorders>
              <w:top w:val="nil"/>
              <w:left w:val="single" w:sz="8" w:space="0" w:color="auto"/>
              <w:bottom w:val="single" w:sz="4" w:space="0" w:color="auto"/>
              <w:right w:val="single" w:sz="4" w:space="0" w:color="auto"/>
            </w:tcBorders>
            <w:shd w:val="clear" w:color="auto" w:fill="auto"/>
            <w:hideMark/>
          </w:tcPr>
          <w:p w14:paraId="2DBA627C" w14:textId="77777777" w:rsidR="00E8173B" w:rsidRPr="002C27D1" w:rsidRDefault="00E8173B" w:rsidP="00E83A78">
            <w:pPr>
              <w:rPr>
                <w:b/>
                <w:bCs/>
                <w:color w:val="000000"/>
              </w:rPr>
            </w:pPr>
            <w:r w:rsidRPr="002C27D1">
              <w:rPr>
                <w:b/>
                <w:bCs/>
                <w:color w:val="000000"/>
              </w:rPr>
              <w:t> Х</w:t>
            </w:r>
          </w:p>
        </w:tc>
        <w:tc>
          <w:tcPr>
            <w:tcW w:w="450" w:type="dxa"/>
            <w:tcBorders>
              <w:top w:val="nil"/>
              <w:left w:val="nil"/>
              <w:bottom w:val="single" w:sz="4" w:space="0" w:color="auto"/>
              <w:right w:val="single" w:sz="4" w:space="0" w:color="auto"/>
            </w:tcBorders>
            <w:shd w:val="clear" w:color="auto" w:fill="auto"/>
            <w:hideMark/>
          </w:tcPr>
          <w:p w14:paraId="62610523" w14:textId="77777777" w:rsidR="00E8173B" w:rsidRPr="002C27D1" w:rsidRDefault="00E8173B" w:rsidP="00E83A78">
            <w:pPr>
              <w:rPr>
                <w:b/>
                <w:bCs/>
                <w:color w:val="000000"/>
              </w:rPr>
            </w:pPr>
            <w:r w:rsidRPr="002C27D1">
              <w:rPr>
                <w:b/>
                <w:bCs/>
                <w:color w:val="000000"/>
              </w:rPr>
              <w:t> Х</w:t>
            </w:r>
          </w:p>
        </w:tc>
        <w:tc>
          <w:tcPr>
            <w:tcW w:w="450" w:type="dxa"/>
            <w:tcBorders>
              <w:top w:val="nil"/>
              <w:left w:val="nil"/>
              <w:bottom w:val="single" w:sz="4" w:space="0" w:color="auto"/>
              <w:right w:val="single" w:sz="8" w:space="0" w:color="auto"/>
            </w:tcBorders>
            <w:shd w:val="clear" w:color="auto" w:fill="auto"/>
            <w:hideMark/>
          </w:tcPr>
          <w:p w14:paraId="3F0F049A" w14:textId="77777777" w:rsidR="00E8173B" w:rsidRPr="002C27D1" w:rsidRDefault="00E8173B" w:rsidP="00E83A78">
            <w:pPr>
              <w:rPr>
                <w:b/>
                <w:bCs/>
                <w:color w:val="000000"/>
              </w:rPr>
            </w:pPr>
            <w:r w:rsidRPr="002C27D1">
              <w:rPr>
                <w:b/>
                <w:bCs/>
                <w:color w:val="000000"/>
              </w:rPr>
              <w:t>Х </w:t>
            </w:r>
          </w:p>
        </w:tc>
      </w:tr>
      <w:tr w:rsidR="00E8173B" w:rsidRPr="001013C2" w14:paraId="126B13D9" w14:textId="77777777" w:rsidTr="00E8173B">
        <w:trPr>
          <w:trHeight w:val="315"/>
        </w:trPr>
        <w:tc>
          <w:tcPr>
            <w:tcW w:w="576" w:type="dxa"/>
            <w:tcBorders>
              <w:top w:val="nil"/>
              <w:left w:val="single" w:sz="8" w:space="0" w:color="auto"/>
              <w:bottom w:val="single" w:sz="4" w:space="0" w:color="auto"/>
              <w:right w:val="single" w:sz="4" w:space="0" w:color="auto"/>
            </w:tcBorders>
            <w:shd w:val="clear" w:color="auto" w:fill="auto"/>
            <w:hideMark/>
          </w:tcPr>
          <w:p w14:paraId="633515E5" w14:textId="77777777" w:rsidR="00E8173B" w:rsidRPr="002C27D1" w:rsidRDefault="00E83A78" w:rsidP="005E5E70">
            <w:pPr>
              <w:rPr>
                <w:color w:val="000000"/>
              </w:rPr>
            </w:pPr>
            <w:r>
              <w:rPr>
                <w:color w:val="000000"/>
              </w:rPr>
              <w:t>4.6</w:t>
            </w:r>
            <w:r w:rsidR="00E8173B" w:rsidRPr="002C27D1">
              <w:rPr>
                <w:color w:val="000000"/>
              </w:rPr>
              <w:t>.</w:t>
            </w:r>
          </w:p>
        </w:tc>
        <w:tc>
          <w:tcPr>
            <w:tcW w:w="5152" w:type="dxa"/>
            <w:tcBorders>
              <w:top w:val="nil"/>
              <w:left w:val="nil"/>
              <w:bottom w:val="single" w:sz="4" w:space="0" w:color="auto"/>
              <w:right w:val="nil"/>
            </w:tcBorders>
            <w:shd w:val="clear" w:color="auto" w:fill="auto"/>
            <w:hideMark/>
          </w:tcPr>
          <w:p w14:paraId="0695D493" w14:textId="77777777" w:rsidR="00E8173B" w:rsidRPr="002C27D1" w:rsidRDefault="00E8173B" w:rsidP="005E5E70">
            <w:pPr>
              <w:jc w:val="both"/>
              <w:rPr>
                <w:color w:val="000000"/>
              </w:rPr>
            </w:pPr>
            <w:r w:rsidRPr="002C27D1">
              <w:rPr>
                <w:color w:val="000000"/>
              </w:rPr>
              <w:t xml:space="preserve">аргументированность ответов на вопросы </w:t>
            </w:r>
          </w:p>
        </w:tc>
        <w:tc>
          <w:tcPr>
            <w:tcW w:w="390" w:type="dxa"/>
            <w:tcBorders>
              <w:top w:val="nil"/>
              <w:left w:val="single" w:sz="8" w:space="0" w:color="auto"/>
              <w:bottom w:val="single" w:sz="4" w:space="0" w:color="auto"/>
              <w:right w:val="single" w:sz="4" w:space="0" w:color="auto"/>
            </w:tcBorders>
            <w:shd w:val="clear" w:color="auto" w:fill="auto"/>
            <w:hideMark/>
          </w:tcPr>
          <w:p w14:paraId="3D08D1D6" w14:textId="77777777" w:rsidR="00E8173B" w:rsidRPr="002C27D1" w:rsidRDefault="00E8173B" w:rsidP="00E83A78">
            <w:pPr>
              <w:rPr>
                <w:b/>
                <w:bCs/>
                <w:color w:val="000000"/>
              </w:rPr>
            </w:pPr>
            <w:r w:rsidRPr="002C27D1">
              <w:rPr>
                <w:b/>
                <w:bCs/>
                <w:color w:val="000000"/>
              </w:rPr>
              <w:t>Х</w:t>
            </w:r>
          </w:p>
        </w:tc>
        <w:tc>
          <w:tcPr>
            <w:tcW w:w="390" w:type="dxa"/>
            <w:tcBorders>
              <w:top w:val="nil"/>
              <w:left w:val="nil"/>
              <w:bottom w:val="single" w:sz="4" w:space="0" w:color="auto"/>
              <w:right w:val="single" w:sz="4" w:space="0" w:color="auto"/>
            </w:tcBorders>
            <w:shd w:val="clear" w:color="auto" w:fill="auto"/>
            <w:hideMark/>
          </w:tcPr>
          <w:p w14:paraId="1666CEB2" w14:textId="77777777" w:rsidR="00E8173B" w:rsidRPr="002C27D1" w:rsidRDefault="00E8173B" w:rsidP="00E83A78">
            <w:pPr>
              <w:rPr>
                <w:b/>
                <w:bCs/>
                <w:color w:val="000000"/>
              </w:rPr>
            </w:pPr>
            <w:r w:rsidRPr="002C27D1">
              <w:rPr>
                <w:b/>
                <w:bCs/>
                <w:color w:val="000000"/>
              </w:rPr>
              <w:t>Х</w:t>
            </w:r>
          </w:p>
        </w:tc>
        <w:tc>
          <w:tcPr>
            <w:tcW w:w="390" w:type="dxa"/>
            <w:tcBorders>
              <w:top w:val="nil"/>
              <w:left w:val="nil"/>
              <w:bottom w:val="single" w:sz="4" w:space="0" w:color="auto"/>
              <w:right w:val="single" w:sz="8" w:space="0" w:color="auto"/>
            </w:tcBorders>
            <w:shd w:val="clear" w:color="auto" w:fill="auto"/>
            <w:hideMark/>
          </w:tcPr>
          <w:p w14:paraId="01142EE0" w14:textId="77777777" w:rsidR="00E8173B" w:rsidRPr="002C27D1" w:rsidRDefault="00E8173B" w:rsidP="00E83A78">
            <w:pPr>
              <w:rPr>
                <w:b/>
                <w:bCs/>
                <w:color w:val="000000"/>
              </w:rPr>
            </w:pPr>
            <w:r w:rsidRPr="002C27D1">
              <w:rPr>
                <w:b/>
                <w:bCs/>
                <w:color w:val="000000"/>
              </w:rPr>
              <w:t>Х</w:t>
            </w:r>
          </w:p>
        </w:tc>
        <w:tc>
          <w:tcPr>
            <w:tcW w:w="450" w:type="dxa"/>
            <w:tcBorders>
              <w:top w:val="nil"/>
              <w:left w:val="nil"/>
              <w:bottom w:val="single" w:sz="4" w:space="0" w:color="auto"/>
              <w:right w:val="single" w:sz="4" w:space="0" w:color="auto"/>
            </w:tcBorders>
            <w:shd w:val="clear" w:color="auto" w:fill="auto"/>
            <w:hideMark/>
          </w:tcPr>
          <w:p w14:paraId="7E57014B" w14:textId="77777777" w:rsidR="00E8173B" w:rsidRPr="002C27D1" w:rsidRDefault="00E8173B" w:rsidP="00E83A78">
            <w:pPr>
              <w:rPr>
                <w:b/>
                <w:bCs/>
                <w:color w:val="000000"/>
              </w:rPr>
            </w:pPr>
            <w:r w:rsidRPr="002C27D1">
              <w:rPr>
                <w:b/>
                <w:bCs/>
                <w:color w:val="000000"/>
              </w:rPr>
              <w:t>Х </w:t>
            </w:r>
          </w:p>
        </w:tc>
        <w:tc>
          <w:tcPr>
            <w:tcW w:w="390" w:type="dxa"/>
            <w:tcBorders>
              <w:top w:val="nil"/>
              <w:left w:val="nil"/>
              <w:bottom w:val="single" w:sz="4" w:space="0" w:color="auto"/>
              <w:right w:val="single" w:sz="4" w:space="0" w:color="auto"/>
            </w:tcBorders>
            <w:shd w:val="clear" w:color="auto" w:fill="auto"/>
            <w:hideMark/>
          </w:tcPr>
          <w:p w14:paraId="6AD983BE" w14:textId="77777777" w:rsidR="00E8173B" w:rsidRPr="002C27D1" w:rsidRDefault="00E8173B" w:rsidP="00E83A78">
            <w:pPr>
              <w:rPr>
                <w:b/>
                <w:bCs/>
                <w:color w:val="000000"/>
              </w:rPr>
            </w:pPr>
            <w:r w:rsidRPr="002C27D1">
              <w:rPr>
                <w:b/>
                <w:bCs/>
                <w:color w:val="000000"/>
              </w:rPr>
              <w:t>Х</w:t>
            </w:r>
          </w:p>
        </w:tc>
        <w:tc>
          <w:tcPr>
            <w:tcW w:w="390" w:type="dxa"/>
            <w:tcBorders>
              <w:top w:val="nil"/>
              <w:left w:val="nil"/>
              <w:bottom w:val="single" w:sz="4" w:space="0" w:color="auto"/>
              <w:right w:val="nil"/>
            </w:tcBorders>
            <w:shd w:val="clear" w:color="auto" w:fill="auto"/>
            <w:hideMark/>
          </w:tcPr>
          <w:p w14:paraId="35A0122D" w14:textId="77777777" w:rsidR="00E8173B" w:rsidRPr="002C27D1" w:rsidRDefault="00E8173B" w:rsidP="00E83A78">
            <w:pPr>
              <w:rPr>
                <w:b/>
                <w:bCs/>
                <w:color w:val="000000"/>
              </w:rPr>
            </w:pPr>
            <w:r w:rsidRPr="002C27D1">
              <w:rPr>
                <w:b/>
                <w:bCs/>
                <w:color w:val="000000"/>
              </w:rPr>
              <w:t>Х</w:t>
            </w:r>
          </w:p>
        </w:tc>
        <w:tc>
          <w:tcPr>
            <w:tcW w:w="450" w:type="dxa"/>
            <w:tcBorders>
              <w:top w:val="nil"/>
              <w:left w:val="single" w:sz="8" w:space="0" w:color="auto"/>
              <w:bottom w:val="single" w:sz="4" w:space="0" w:color="auto"/>
              <w:right w:val="single" w:sz="4" w:space="0" w:color="auto"/>
            </w:tcBorders>
            <w:shd w:val="clear" w:color="auto" w:fill="auto"/>
            <w:hideMark/>
          </w:tcPr>
          <w:p w14:paraId="58E60F74" w14:textId="77777777" w:rsidR="00E8173B" w:rsidRPr="002C27D1" w:rsidRDefault="00E8173B" w:rsidP="00E83A78">
            <w:pPr>
              <w:rPr>
                <w:b/>
                <w:bCs/>
                <w:color w:val="000000"/>
              </w:rPr>
            </w:pPr>
            <w:r w:rsidRPr="002C27D1">
              <w:rPr>
                <w:b/>
                <w:bCs/>
                <w:color w:val="000000"/>
              </w:rPr>
              <w:t> Х</w:t>
            </w:r>
          </w:p>
        </w:tc>
        <w:tc>
          <w:tcPr>
            <w:tcW w:w="450" w:type="dxa"/>
            <w:tcBorders>
              <w:top w:val="nil"/>
              <w:left w:val="nil"/>
              <w:bottom w:val="single" w:sz="4" w:space="0" w:color="auto"/>
              <w:right w:val="single" w:sz="4" w:space="0" w:color="auto"/>
            </w:tcBorders>
            <w:shd w:val="clear" w:color="auto" w:fill="auto"/>
            <w:hideMark/>
          </w:tcPr>
          <w:p w14:paraId="0CEBBD72" w14:textId="77777777" w:rsidR="00E8173B" w:rsidRPr="002C27D1" w:rsidRDefault="00E8173B" w:rsidP="00E83A78">
            <w:pPr>
              <w:rPr>
                <w:b/>
                <w:bCs/>
                <w:color w:val="000000"/>
              </w:rPr>
            </w:pPr>
            <w:r w:rsidRPr="002C27D1">
              <w:rPr>
                <w:b/>
                <w:bCs/>
                <w:color w:val="000000"/>
              </w:rPr>
              <w:t> Х</w:t>
            </w:r>
          </w:p>
        </w:tc>
        <w:tc>
          <w:tcPr>
            <w:tcW w:w="450" w:type="dxa"/>
            <w:tcBorders>
              <w:top w:val="nil"/>
              <w:left w:val="nil"/>
              <w:bottom w:val="single" w:sz="4" w:space="0" w:color="auto"/>
              <w:right w:val="single" w:sz="8" w:space="0" w:color="auto"/>
            </w:tcBorders>
            <w:shd w:val="clear" w:color="auto" w:fill="auto"/>
            <w:hideMark/>
          </w:tcPr>
          <w:p w14:paraId="4ACF6BE5" w14:textId="77777777" w:rsidR="00E8173B" w:rsidRPr="002C27D1" w:rsidRDefault="00E8173B" w:rsidP="00E83A78">
            <w:pPr>
              <w:rPr>
                <w:b/>
                <w:bCs/>
                <w:color w:val="000000"/>
              </w:rPr>
            </w:pPr>
            <w:r w:rsidRPr="002C27D1">
              <w:rPr>
                <w:b/>
                <w:bCs/>
                <w:color w:val="000000"/>
              </w:rPr>
              <w:t>Х </w:t>
            </w:r>
          </w:p>
        </w:tc>
      </w:tr>
      <w:tr w:rsidR="00E8173B" w:rsidRPr="001013C2" w14:paraId="0D539D91" w14:textId="77777777" w:rsidTr="00E8173B">
        <w:trPr>
          <w:trHeight w:val="330"/>
        </w:trPr>
        <w:tc>
          <w:tcPr>
            <w:tcW w:w="576" w:type="dxa"/>
            <w:tcBorders>
              <w:top w:val="nil"/>
              <w:left w:val="single" w:sz="8" w:space="0" w:color="auto"/>
              <w:bottom w:val="single" w:sz="8" w:space="0" w:color="auto"/>
              <w:right w:val="single" w:sz="4" w:space="0" w:color="auto"/>
            </w:tcBorders>
            <w:shd w:val="clear" w:color="auto" w:fill="auto"/>
            <w:noWrap/>
            <w:hideMark/>
          </w:tcPr>
          <w:p w14:paraId="30E535A3" w14:textId="77777777" w:rsidR="00E8173B" w:rsidRPr="002C27D1" w:rsidRDefault="00E83A78" w:rsidP="005E5E70">
            <w:pPr>
              <w:rPr>
                <w:color w:val="000000"/>
              </w:rPr>
            </w:pPr>
            <w:r>
              <w:rPr>
                <w:color w:val="000000"/>
              </w:rPr>
              <w:t>4.7</w:t>
            </w:r>
            <w:r w:rsidR="00E8173B" w:rsidRPr="002C27D1">
              <w:rPr>
                <w:color w:val="000000"/>
              </w:rPr>
              <w:t>.</w:t>
            </w:r>
          </w:p>
        </w:tc>
        <w:tc>
          <w:tcPr>
            <w:tcW w:w="5152" w:type="dxa"/>
            <w:tcBorders>
              <w:top w:val="nil"/>
              <w:left w:val="nil"/>
              <w:bottom w:val="single" w:sz="8" w:space="0" w:color="auto"/>
              <w:right w:val="nil"/>
            </w:tcBorders>
            <w:shd w:val="clear" w:color="auto" w:fill="auto"/>
            <w:hideMark/>
          </w:tcPr>
          <w:p w14:paraId="644784D4" w14:textId="77777777" w:rsidR="00E8173B" w:rsidRPr="002C27D1" w:rsidRDefault="00E8173B" w:rsidP="005E5E70">
            <w:pPr>
              <w:jc w:val="both"/>
              <w:rPr>
                <w:color w:val="000000"/>
              </w:rPr>
            </w:pPr>
            <w:r w:rsidRPr="002C27D1">
              <w:rPr>
                <w:color w:val="000000"/>
              </w:rPr>
              <w:t>соблюдение регламента</w:t>
            </w:r>
          </w:p>
        </w:tc>
        <w:tc>
          <w:tcPr>
            <w:tcW w:w="390" w:type="dxa"/>
            <w:tcBorders>
              <w:top w:val="nil"/>
              <w:left w:val="single" w:sz="8" w:space="0" w:color="auto"/>
              <w:bottom w:val="single" w:sz="8" w:space="0" w:color="auto"/>
              <w:right w:val="single" w:sz="4" w:space="0" w:color="auto"/>
            </w:tcBorders>
            <w:shd w:val="clear" w:color="auto" w:fill="auto"/>
            <w:hideMark/>
          </w:tcPr>
          <w:p w14:paraId="26BFB852" w14:textId="77777777" w:rsidR="00E8173B" w:rsidRPr="002C27D1" w:rsidRDefault="00E8173B" w:rsidP="00E83A78">
            <w:pPr>
              <w:rPr>
                <w:b/>
                <w:bCs/>
                <w:color w:val="000000"/>
              </w:rPr>
            </w:pPr>
            <w:r w:rsidRPr="002C27D1">
              <w:rPr>
                <w:b/>
                <w:bCs/>
                <w:color w:val="000000"/>
              </w:rPr>
              <w:t>Х</w:t>
            </w:r>
          </w:p>
        </w:tc>
        <w:tc>
          <w:tcPr>
            <w:tcW w:w="390" w:type="dxa"/>
            <w:tcBorders>
              <w:top w:val="nil"/>
              <w:left w:val="nil"/>
              <w:bottom w:val="single" w:sz="8" w:space="0" w:color="auto"/>
              <w:right w:val="single" w:sz="4" w:space="0" w:color="auto"/>
            </w:tcBorders>
            <w:shd w:val="clear" w:color="auto" w:fill="auto"/>
            <w:hideMark/>
          </w:tcPr>
          <w:p w14:paraId="240EEC92" w14:textId="77777777" w:rsidR="00E8173B" w:rsidRPr="002C27D1" w:rsidRDefault="00E8173B" w:rsidP="00E83A78">
            <w:pPr>
              <w:rPr>
                <w:b/>
                <w:bCs/>
                <w:color w:val="000000"/>
              </w:rPr>
            </w:pPr>
            <w:r w:rsidRPr="002C27D1">
              <w:rPr>
                <w:b/>
                <w:bCs/>
                <w:color w:val="000000"/>
              </w:rPr>
              <w:t>Х</w:t>
            </w:r>
          </w:p>
        </w:tc>
        <w:tc>
          <w:tcPr>
            <w:tcW w:w="390" w:type="dxa"/>
            <w:tcBorders>
              <w:top w:val="nil"/>
              <w:left w:val="nil"/>
              <w:bottom w:val="single" w:sz="8" w:space="0" w:color="auto"/>
              <w:right w:val="single" w:sz="8" w:space="0" w:color="auto"/>
            </w:tcBorders>
            <w:shd w:val="clear" w:color="auto" w:fill="auto"/>
            <w:hideMark/>
          </w:tcPr>
          <w:p w14:paraId="6B965B27" w14:textId="77777777" w:rsidR="00E8173B" w:rsidRPr="002C27D1" w:rsidRDefault="00E8173B" w:rsidP="00E83A78">
            <w:pPr>
              <w:rPr>
                <w:b/>
                <w:bCs/>
                <w:color w:val="000000"/>
              </w:rPr>
            </w:pPr>
            <w:r w:rsidRPr="002C27D1">
              <w:rPr>
                <w:b/>
                <w:bCs/>
                <w:color w:val="000000"/>
              </w:rPr>
              <w:t>Х</w:t>
            </w:r>
          </w:p>
        </w:tc>
        <w:tc>
          <w:tcPr>
            <w:tcW w:w="450" w:type="dxa"/>
            <w:tcBorders>
              <w:top w:val="nil"/>
              <w:left w:val="nil"/>
              <w:bottom w:val="single" w:sz="8" w:space="0" w:color="auto"/>
              <w:right w:val="single" w:sz="4" w:space="0" w:color="auto"/>
            </w:tcBorders>
            <w:shd w:val="clear" w:color="auto" w:fill="auto"/>
            <w:hideMark/>
          </w:tcPr>
          <w:p w14:paraId="0233D744" w14:textId="77777777" w:rsidR="00E8173B" w:rsidRPr="002C27D1" w:rsidRDefault="00E8173B" w:rsidP="00E83A78">
            <w:pPr>
              <w:rPr>
                <w:b/>
                <w:bCs/>
                <w:color w:val="000000"/>
              </w:rPr>
            </w:pPr>
          </w:p>
        </w:tc>
        <w:tc>
          <w:tcPr>
            <w:tcW w:w="390" w:type="dxa"/>
            <w:tcBorders>
              <w:top w:val="nil"/>
              <w:left w:val="nil"/>
              <w:bottom w:val="single" w:sz="8" w:space="0" w:color="auto"/>
              <w:right w:val="single" w:sz="4" w:space="0" w:color="auto"/>
            </w:tcBorders>
            <w:shd w:val="clear" w:color="auto" w:fill="auto"/>
            <w:hideMark/>
          </w:tcPr>
          <w:p w14:paraId="19D5F4FE" w14:textId="77777777" w:rsidR="00E8173B" w:rsidRPr="002C27D1" w:rsidRDefault="00E8173B" w:rsidP="00E83A78">
            <w:pPr>
              <w:rPr>
                <w:b/>
                <w:bCs/>
                <w:color w:val="000000"/>
              </w:rPr>
            </w:pPr>
          </w:p>
        </w:tc>
        <w:tc>
          <w:tcPr>
            <w:tcW w:w="390" w:type="dxa"/>
            <w:tcBorders>
              <w:top w:val="nil"/>
              <w:left w:val="nil"/>
              <w:bottom w:val="single" w:sz="8" w:space="0" w:color="auto"/>
              <w:right w:val="nil"/>
            </w:tcBorders>
            <w:shd w:val="clear" w:color="auto" w:fill="auto"/>
            <w:hideMark/>
          </w:tcPr>
          <w:p w14:paraId="40246AF9" w14:textId="77777777" w:rsidR="00E8173B" w:rsidRPr="002C27D1" w:rsidRDefault="00E8173B" w:rsidP="00E83A78">
            <w:pPr>
              <w:rPr>
                <w:b/>
                <w:bCs/>
                <w:color w:val="000000"/>
              </w:rPr>
            </w:pPr>
          </w:p>
        </w:tc>
        <w:tc>
          <w:tcPr>
            <w:tcW w:w="450" w:type="dxa"/>
            <w:tcBorders>
              <w:top w:val="nil"/>
              <w:left w:val="single" w:sz="8" w:space="0" w:color="auto"/>
              <w:bottom w:val="single" w:sz="8" w:space="0" w:color="auto"/>
              <w:right w:val="single" w:sz="4" w:space="0" w:color="auto"/>
            </w:tcBorders>
            <w:shd w:val="clear" w:color="auto" w:fill="auto"/>
            <w:hideMark/>
          </w:tcPr>
          <w:p w14:paraId="5028B3DD" w14:textId="77777777" w:rsidR="00E8173B" w:rsidRPr="002C27D1" w:rsidRDefault="00E8173B" w:rsidP="00E83A78">
            <w:pPr>
              <w:rPr>
                <w:b/>
                <w:bCs/>
                <w:color w:val="000000"/>
              </w:rPr>
            </w:pPr>
          </w:p>
        </w:tc>
        <w:tc>
          <w:tcPr>
            <w:tcW w:w="450" w:type="dxa"/>
            <w:tcBorders>
              <w:top w:val="nil"/>
              <w:left w:val="nil"/>
              <w:bottom w:val="single" w:sz="8" w:space="0" w:color="auto"/>
              <w:right w:val="single" w:sz="4" w:space="0" w:color="auto"/>
            </w:tcBorders>
            <w:shd w:val="clear" w:color="auto" w:fill="auto"/>
            <w:hideMark/>
          </w:tcPr>
          <w:p w14:paraId="44890438" w14:textId="77777777" w:rsidR="00E8173B" w:rsidRPr="002C27D1" w:rsidRDefault="00E8173B" w:rsidP="00E83A78">
            <w:pPr>
              <w:rPr>
                <w:b/>
                <w:bCs/>
                <w:color w:val="000000"/>
              </w:rPr>
            </w:pPr>
          </w:p>
        </w:tc>
        <w:tc>
          <w:tcPr>
            <w:tcW w:w="450" w:type="dxa"/>
            <w:tcBorders>
              <w:top w:val="nil"/>
              <w:left w:val="nil"/>
              <w:bottom w:val="single" w:sz="8" w:space="0" w:color="auto"/>
              <w:right w:val="single" w:sz="8" w:space="0" w:color="auto"/>
            </w:tcBorders>
            <w:shd w:val="clear" w:color="auto" w:fill="auto"/>
            <w:hideMark/>
          </w:tcPr>
          <w:p w14:paraId="5773B780" w14:textId="77777777" w:rsidR="00E8173B" w:rsidRPr="002C27D1" w:rsidRDefault="00E8173B" w:rsidP="00E83A78">
            <w:pPr>
              <w:rPr>
                <w:b/>
                <w:bCs/>
                <w:color w:val="000000"/>
              </w:rPr>
            </w:pPr>
          </w:p>
        </w:tc>
      </w:tr>
      <w:tr w:rsidR="00170830" w:rsidRPr="001013C2" w14:paraId="3889D4E3" w14:textId="77777777" w:rsidTr="00E8173B">
        <w:trPr>
          <w:trHeight w:val="330"/>
        </w:trPr>
        <w:tc>
          <w:tcPr>
            <w:tcW w:w="576" w:type="dxa"/>
            <w:tcBorders>
              <w:top w:val="nil"/>
              <w:left w:val="single" w:sz="8" w:space="0" w:color="auto"/>
              <w:bottom w:val="single" w:sz="8" w:space="0" w:color="auto"/>
              <w:right w:val="nil"/>
            </w:tcBorders>
            <w:shd w:val="clear" w:color="auto" w:fill="auto"/>
            <w:noWrap/>
            <w:hideMark/>
          </w:tcPr>
          <w:p w14:paraId="5BD08503" w14:textId="77777777" w:rsidR="00170830" w:rsidRPr="002C27D1" w:rsidRDefault="00170830" w:rsidP="005E5E70">
            <w:pPr>
              <w:rPr>
                <w:color w:val="000000"/>
              </w:rPr>
            </w:pPr>
            <w:r w:rsidRPr="002C27D1">
              <w:rPr>
                <w:color w:val="000000"/>
              </w:rPr>
              <w:t> </w:t>
            </w:r>
          </w:p>
        </w:tc>
        <w:tc>
          <w:tcPr>
            <w:tcW w:w="5152" w:type="dxa"/>
            <w:tcBorders>
              <w:top w:val="nil"/>
              <w:left w:val="nil"/>
              <w:bottom w:val="single" w:sz="8" w:space="0" w:color="auto"/>
              <w:right w:val="nil"/>
            </w:tcBorders>
            <w:shd w:val="clear" w:color="auto" w:fill="auto"/>
            <w:hideMark/>
          </w:tcPr>
          <w:p w14:paraId="698BACEA" w14:textId="77777777" w:rsidR="00170830" w:rsidRPr="002C27D1" w:rsidRDefault="00E8173B" w:rsidP="005E5E70">
            <w:pPr>
              <w:jc w:val="right"/>
              <w:rPr>
                <w:b/>
                <w:bCs/>
                <w:color w:val="000000"/>
              </w:rPr>
            </w:pPr>
            <w:r>
              <w:rPr>
                <w:b/>
                <w:bCs/>
                <w:color w:val="000000"/>
              </w:rPr>
              <w:t>Итого</w:t>
            </w:r>
          </w:p>
        </w:tc>
        <w:tc>
          <w:tcPr>
            <w:tcW w:w="390" w:type="dxa"/>
            <w:tcBorders>
              <w:top w:val="nil"/>
              <w:left w:val="single" w:sz="8" w:space="0" w:color="auto"/>
              <w:bottom w:val="single" w:sz="8" w:space="0" w:color="auto"/>
              <w:right w:val="single" w:sz="4" w:space="0" w:color="auto"/>
            </w:tcBorders>
            <w:shd w:val="clear" w:color="auto" w:fill="auto"/>
            <w:hideMark/>
          </w:tcPr>
          <w:p w14:paraId="2E756B45" w14:textId="77777777" w:rsidR="00170830" w:rsidRPr="002C27D1" w:rsidRDefault="00170830" w:rsidP="005E5E70">
            <w:pPr>
              <w:rPr>
                <w:b/>
                <w:bCs/>
                <w:color w:val="000000"/>
              </w:rPr>
            </w:pPr>
            <w:r w:rsidRPr="002C27D1">
              <w:rPr>
                <w:b/>
                <w:bCs/>
                <w:color w:val="000000"/>
              </w:rPr>
              <w:t>Х</w:t>
            </w:r>
          </w:p>
        </w:tc>
        <w:tc>
          <w:tcPr>
            <w:tcW w:w="390" w:type="dxa"/>
            <w:tcBorders>
              <w:top w:val="nil"/>
              <w:left w:val="nil"/>
              <w:bottom w:val="single" w:sz="8" w:space="0" w:color="auto"/>
              <w:right w:val="single" w:sz="4" w:space="0" w:color="auto"/>
            </w:tcBorders>
            <w:shd w:val="clear" w:color="auto" w:fill="auto"/>
            <w:hideMark/>
          </w:tcPr>
          <w:p w14:paraId="69A0FCDF" w14:textId="77777777" w:rsidR="00170830" w:rsidRPr="002C27D1" w:rsidRDefault="00170830" w:rsidP="005E5E70">
            <w:pPr>
              <w:rPr>
                <w:b/>
                <w:bCs/>
                <w:color w:val="000000"/>
              </w:rPr>
            </w:pPr>
            <w:r w:rsidRPr="002C27D1">
              <w:rPr>
                <w:b/>
                <w:bCs/>
                <w:color w:val="000000"/>
              </w:rPr>
              <w:t>Х</w:t>
            </w:r>
          </w:p>
        </w:tc>
        <w:tc>
          <w:tcPr>
            <w:tcW w:w="390" w:type="dxa"/>
            <w:tcBorders>
              <w:top w:val="nil"/>
              <w:left w:val="nil"/>
              <w:bottom w:val="single" w:sz="8" w:space="0" w:color="auto"/>
              <w:right w:val="single" w:sz="8" w:space="0" w:color="auto"/>
            </w:tcBorders>
            <w:shd w:val="clear" w:color="auto" w:fill="auto"/>
            <w:hideMark/>
          </w:tcPr>
          <w:p w14:paraId="6011E9CD" w14:textId="77777777" w:rsidR="00170830" w:rsidRPr="002C27D1" w:rsidRDefault="00170830" w:rsidP="005E5E70">
            <w:pPr>
              <w:rPr>
                <w:b/>
                <w:bCs/>
                <w:color w:val="000000"/>
              </w:rPr>
            </w:pPr>
            <w:r w:rsidRPr="002C27D1">
              <w:rPr>
                <w:b/>
                <w:bCs/>
                <w:color w:val="000000"/>
              </w:rPr>
              <w:t>Х</w:t>
            </w:r>
          </w:p>
        </w:tc>
        <w:tc>
          <w:tcPr>
            <w:tcW w:w="450" w:type="dxa"/>
            <w:tcBorders>
              <w:top w:val="nil"/>
              <w:left w:val="nil"/>
              <w:bottom w:val="single" w:sz="8" w:space="0" w:color="auto"/>
              <w:right w:val="single" w:sz="4" w:space="0" w:color="auto"/>
            </w:tcBorders>
            <w:shd w:val="clear" w:color="auto" w:fill="auto"/>
            <w:hideMark/>
          </w:tcPr>
          <w:p w14:paraId="2A4341CE" w14:textId="77777777" w:rsidR="00170830" w:rsidRPr="002C27D1" w:rsidRDefault="00E8173B" w:rsidP="005E5E70">
            <w:pPr>
              <w:rPr>
                <w:b/>
                <w:bCs/>
                <w:color w:val="000000"/>
              </w:rPr>
            </w:pPr>
            <w:r w:rsidRPr="002C27D1">
              <w:rPr>
                <w:b/>
                <w:bCs/>
                <w:color w:val="000000"/>
              </w:rPr>
              <w:t>Х</w:t>
            </w:r>
            <w:r w:rsidR="00170830" w:rsidRPr="002C27D1">
              <w:rPr>
                <w:b/>
                <w:bCs/>
                <w:color w:val="000000"/>
              </w:rPr>
              <w:t> </w:t>
            </w:r>
          </w:p>
        </w:tc>
        <w:tc>
          <w:tcPr>
            <w:tcW w:w="390" w:type="dxa"/>
            <w:tcBorders>
              <w:top w:val="nil"/>
              <w:left w:val="nil"/>
              <w:bottom w:val="single" w:sz="8" w:space="0" w:color="auto"/>
              <w:right w:val="single" w:sz="4" w:space="0" w:color="auto"/>
            </w:tcBorders>
            <w:shd w:val="clear" w:color="auto" w:fill="auto"/>
            <w:hideMark/>
          </w:tcPr>
          <w:p w14:paraId="714037A0" w14:textId="77777777" w:rsidR="00170830" w:rsidRPr="002C27D1" w:rsidRDefault="00170830" w:rsidP="005E5E70">
            <w:pPr>
              <w:rPr>
                <w:b/>
                <w:bCs/>
                <w:color w:val="000000"/>
              </w:rPr>
            </w:pPr>
            <w:r w:rsidRPr="002C27D1">
              <w:rPr>
                <w:b/>
                <w:bCs/>
                <w:color w:val="000000"/>
              </w:rPr>
              <w:t>Х</w:t>
            </w:r>
          </w:p>
        </w:tc>
        <w:tc>
          <w:tcPr>
            <w:tcW w:w="390" w:type="dxa"/>
            <w:tcBorders>
              <w:top w:val="nil"/>
              <w:left w:val="nil"/>
              <w:bottom w:val="single" w:sz="8" w:space="0" w:color="auto"/>
              <w:right w:val="nil"/>
            </w:tcBorders>
            <w:shd w:val="clear" w:color="auto" w:fill="auto"/>
            <w:hideMark/>
          </w:tcPr>
          <w:p w14:paraId="47A2F361" w14:textId="77777777" w:rsidR="00170830" w:rsidRPr="002C27D1" w:rsidRDefault="00170830" w:rsidP="005E5E70">
            <w:pPr>
              <w:rPr>
                <w:b/>
                <w:bCs/>
                <w:color w:val="000000"/>
              </w:rPr>
            </w:pPr>
            <w:r w:rsidRPr="002C27D1">
              <w:rPr>
                <w:b/>
                <w:bCs/>
                <w:color w:val="000000"/>
              </w:rPr>
              <w:t>Х</w:t>
            </w:r>
          </w:p>
        </w:tc>
        <w:tc>
          <w:tcPr>
            <w:tcW w:w="450" w:type="dxa"/>
            <w:tcBorders>
              <w:top w:val="nil"/>
              <w:left w:val="single" w:sz="8" w:space="0" w:color="auto"/>
              <w:bottom w:val="single" w:sz="8" w:space="0" w:color="auto"/>
              <w:right w:val="single" w:sz="4" w:space="0" w:color="auto"/>
            </w:tcBorders>
            <w:shd w:val="clear" w:color="auto" w:fill="auto"/>
            <w:hideMark/>
          </w:tcPr>
          <w:p w14:paraId="515FACA0" w14:textId="77777777" w:rsidR="00170830" w:rsidRPr="002C27D1" w:rsidRDefault="00170830" w:rsidP="005E5E70">
            <w:pPr>
              <w:rPr>
                <w:b/>
                <w:bCs/>
                <w:color w:val="000000"/>
              </w:rPr>
            </w:pPr>
            <w:r w:rsidRPr="002C27D1">
              <w:rPr>
                <w:b/>
                <w:bCs/>
                <w:color w:val="000000"/>
              </w:rPr>
              <w:t> </w:t>
            </w:r>
            <w:r w:rsidR="00E8173B" w:rsidRPr="002C27D1">
              <w:rPr>
                <w:b/>
                <w:bCs/>
                <w:color w:val="000000"/>
              </w:rPr>
              <w:t>Х</w:t>
            </w:r>
          </w:p>
        </w:tc>
        <w:tc>
          <w:tcPr>
            <w:tcW w:w="450" w:type="dxa"/>
            <w:tcBorders>
              <w:top w:val="nil"/>
              <w:left w:val="nil"/>
              <w:bottom w:val="single" w:sz="8" w:space="0" w:color="auto"/>
              <w:right w:val="single" w:sz="4" w:space="0" w:color="auto"/>
            </w:tcBorders>
            <w:shd w:val="clear" w:color="auto" w:fill="auto"/>
            <w:hideMark/>
          </w:tcPr>
          <w:p w14:paraId="5E6E4E8A" w14:textId="77777777" w:rsidR="00170830" w:rsidRPr="002C27D1" w:rsidRDefault="00170830" w:rsidP="005E5E70">
            <w:pPr>
              <w:rPr>
                <w:b/>
                <w:bCs/>
                <w:color w:val="000000"/>
              </w:rPr>
            </w:pPr>
            <w:r w:rsidRPr="002C27D1">
              <w:rPr>
                <w:b/>
                <w:bCs/>
                <w:color w:val="000000"/>
              </w:rPr>
              <w:t> </w:t>
            </w:r>
            <w:r w:rsidR="00E8173B" w:rsidRPr="002C27D1">
              <w:rPr>
                <w:b/>
                <w:bCs/>
                <w:color w:val="000000"/>
              </w:rPr>
              <w:t>Х</w:t>
            </w:r>
          </w:p>
        </w:tc>
        <w:tc>
          <w:tcPr>
            <w:tcW w:w="450" w:type="dxa"/>
            <w:tcBorders>
              <w:top w:val="nil"/>
              <w:left w:val="nil"/>
              <w:bottom w:val="single" w:sz="8" w:space="0" w:color="auto"/>
              <w:right w:val="single" w:sz="8" w:space="0" w:color="auto"/>
            </w:tcBorders>
            <w:shd w:val="clear" w:color="auto" w:fill="auto"/>
            <w:hideMark/>
          </w:tcPr>
          <w:p w14:paraId="48C7EADC" w14:textId="77777777" w:rsidR="00170830" w:rsidRPr="002C27D1" w:rsidRDefault="00E8173B" w:rsidP="005E5E70">
            <w:pPr>
              <w:rPr>
                <w:b/>
                <w:bCs/>
                <w:color w:val="000000"/>
              </w:rPr>
            </w:pPr>
            <w:r w:rsidRPr="002C27D1">
              <w:rPr>
                <w:b/>
                <w:bCs/>
                <w:color w:val="000000"/>
              </w:rPr>
              <w:t>Х</w:t>
            </w:r>
            <w:r w:rsidR="00170830" w:rsidRPr="002C27D1">
              <w:rPr>
                <w:b/>
                <w:bCs/>
                <w:color w:val="000000"/>
              </w:rPr>
              <w:t> </w:t>
            </w:r>
          </w:p>
        </w:tc>
      </w:tr>
    </w:tbl>
    <w:p w14:paraId="1AB8CF93" w14:textId="77777777" w:rsidR="00170830" w:rsidRDefault="00170830" w:rsidP="00170830">
      <w:pPr>
        <w:rPr>
          <w:i/>
          <w:iCs/>
        </w:rPr>
      </w:pPr>
      <w:r w:rsidRPr="00D17008">
        <w:rPr>
          <w:i/>
          <w:iCs/>
        </w:rPr>
        <w:tab/>
      </w:r>
    </w:p>
    <w:p w14:paraId="3EFFFC57" w14:textId="77777777" w:rsidR="00170830" w:rsidRPr="00DF3BD1" w:rsidRDefault="00170830" w:rsidP="00170830">
      <w:pPr>
        <w:rPr>
          <w:i/>
          <w:iCs/>
        </w:rPr>
      </w:pPr>
      <w:r w:rsidRPr="00DF3BD1">
        <w:rPr>
          <w:i/>
          <w:iCs/>
        </w:rPr>
        <w:br w:type="page"/>
      </w:r>
    </w:p>
    <w:p w14:paraId="7D806972" w14:textId="77777777" w:rsidR="004A2488" w:rsidRPr="00DF3BD1" w:rsidRDefault="004A2488" w:rsidP="004A2488">
      <w:pPr>
        <w:jc w:val="right"/>
        <w:rPr>
          <w:i/>
          <w:iCs/>
        </w:rPr>
      </w:pPr>
      <w:r w:rsidRPr="00DF3BD1">
        <w:rPr>
          <w:i/>
          <w:iCs/>
        </w:rPr>
        <w:lastRenderedPageBreak/>
        <w:t xml:space="preserve">Приложение </w:t>
      </w:r>
      <w:r w:rsidR="008D00E1" w:rsidRPr="00DF3BD1">
        <w:rPr>
          <w:i/>
          <w:iCs/>
        </w:rPr>
        <w:t>3</w:t>
      </w:r>
    </w:p>
    <w:bookmarkEnd w:id="51"/>
    <w:p w14:paraId="425A446F" w14:textId="77777777" w:rsidR="004A2488" w:rsidRPr="00DF3BD1" w:rsidRDefault="004A2488" w:rsidP="004A2488">
      <w:pPr>
        <w:jc w:val="center"/>
      </w:pPr>
    </w:p>
    <w:p w14:paraId="1C002048" w14:textId="77777777" w:rsidR="004A2488" w:rsidRPr="00DF3BD1" w:rsidRDefault="004A2488" w:rsidP="004A2488">
      <w:pPr>
        <w:jc w:val="center"/>
      </w:pPr>
      <w:r w:rsidRPr="00DF3BD1">
        <w:t>ФЕДЕРАЛЬНОЕ ГОСУДАРСТВЕННОЕ БЮДЖЕТНОЕ ОБРАЗОВАТЕЛЬНОЕ УЧРЕЖДЕНИЕ ВЫСШЕГО ОБРАЗОВАНИЯ</w:t>
      </w:r>
    </w:p>
    <w:p w14:paraId="4BE32859" w14:textId="77777777" w:rsidR="004A2488" w:rsidRPr="00DF3BD1" w:rsidRDefault="004A2488" w:rsidP="004A2488">
      <w:pPr>
        <w:jc w:val="center"/>
        <w:rPr>
          <w:b/>
          <w:bCs/>
        </w:rPr>
      </w:pPr>
      <w:r w:rsidRPr="00DF3BD1">
        <w:rPr>
          <w:b/>
          <w:bCs/>
        </w:rPr>
        <w:t>«РОССИЙСКИЙ ГОСУДАРСТВЕННЫЙ УНИВЕРСИТЕТ ПРАВОСУДИЯ»</w:t>
      </w:r>
    </w:p>
    <w:p w14:paraId="648FAF07" w14:textId="77777777" w:rsidR="004A2488" w:rsidRPr="00DF3BD1" w:rsidRDefault="004A2488" w:rsidP="004A2488">
      <w:pPr>
        <w:jc w:val="center"/>
        <w:rPr>
          <w:b/>
          <w:bCs/>
        </w:rPr>
      </w:pPr>
    </w:p>
    <w:p w14:paraId="773A916E" w14:textId="77777777" w:rsidR="004A2488" w:rsidRPr="00DF3BD1" w:rsidRDefault="004A2488" w:rsidP="004A2488">
      <w:pPr>
        <w:jc w:val="center"/>
        <w:rPr>
          <w:b/>
          <w:bCs/>
        </w:rPr>
      </w:pPr>
    </w:p>
    <w:p w14:paraId="1CEA2CC3" w14:textId="77777777" w:rsidR="004A2488" w:rsidRPr="00DF3BD1" w:rsidRDefault="004A2488" w:rsidP="004A2488">
      <w:pPr>
        <w:jc w:val="center"/>
        <w:rPr>
          <w:b/>
          <w:bCs/>
        </w:rPr>
      </w:pPr>
      <w:r w:rsidRPr="00DF3BD1">
        <w:rPr>
          <w:b/>
          <w:bCs/>
        </w:rPr>
        <w:t xml:space="preserve">ГОСУДАРСТВЕННЫЙ ЭКЗАМЕН </w:t>
      </w:r>
    </w:p>
    <w:p w14:paraId="5EC3FBCC" w14:textId="77777777" w:rsidR="004A2488" w:rsidRPr="00DF3BD1" w:rsidRDefault="004A2488" w:rsidP="004A2488">
      <w:pPr>
        <w:jc w:val="center"/>
        <w:rPr>
          <w:b/>
          <w:bCs/>
        </w:rPr>
      </w:pPr>
    </w:p>
    <w:p w14:paraId="1F9F9B7A" w14:textId="77777777" w:rsidR="004A2488" w:rsidRPr="00DF3BD1" w:rsidRDefault="004A2488" w:rsidP="004A2488">
      <w:pPr>
        <w:jc w:val="center"/>
      </w:pPr>
      <w:r w:rsidRPr="00DF3BD1">
        <w:rPr>
          <w:color w:val="000000"/>
          <w:spacing w:val="-2"/>
        </w:rPr>
        <w:t>по направлению подготовки (специальности)</w:t>
      </w:r>
      <w:r w:rsidRPr="00DF3BD1">
        <w:t>40.04.01 Юриспруденция</w:t>
      </w:r>
    </w:p>
    <w:p w14:paraId="491C4D0B" w14:textId="77777777" w:rsidR="004A2488" w:rsidRPr="00DF3BD1" w:rsidRDefault="004A2488" w:rsidP="004A2488">
      <w:pPr>
        <w:widowControl w:val="0"/>
        <w:shd w:val="clear" w:color="auto" w:fill="FFFFFF"/>
        <w:tabs>
          <w:tab w:val="left" w:leader="underscore" w:pos="9209"/>
        </w:tabs>
        <w:autoSpaceDE w:val="0"/>
        <w:autoSpaceDN w:val="0"/>
        <w:adjustRightInd w:val="0"/>
        <w:spacing w:before="281"/>
        <w:ind w:left="14"/>
        <w:jc w:val="center"/>
      </w:pPr>
      <w:r w:rsidRPr="00DF3BD1">
        <w:rPr>
          <w:color w:val="000000"/>
          <w:spacing w:val="1"/>
        </w:rPr>
        <w:t xml:space="preserve">Профиль (специализация) </w:t>
      </w:r>
      <w:r w:rsidRPr="00DF3BD1">
        <w:rPr>
          <w:bCs/>
        </w:rPr>
        <w:t>«Правосудие по гражданским, административным делам и экономическим спорам</w:t>
      </w:r>
      <w:r w:rsidRPr="00DF3BD1">
        <w:rPr>
          <w:b/>
          <w:bCs/>
        </w:rPr>
        <w:t>»</w:t>
      </w:r>
    </w:p>
    <w:p w14:paraId="5DC481E6" w14:textId="77777777" w:rsidR="004A2488" w:rsidRPr="00DF3BD1" w:rsidRDefault="004A2488" w:rsidP="004A2488"/>
    <w:p w14:paraId="56B84BC4" w14:textId="77777777" w:rsidR="004A2488" w:rsidRPr="00DF3BD1" w:rsidRDefault="004A2488" w:rsidP="004A2488">
      <w:pPr>
        <w:tabs>
          <w:tab w:val="left" w:pos="180"/>
        </w:tabs>
        <w:jc w:val="center"/>
      </w:pPr>
      <w:r w:rsidRPr="00DF3BD1">
        <w:t>Билеты рекомендованы к утверждению на заседании кафедры гражданского и административного судопроизводства</w:t>
      </w:r>
    </w:p>
    <w:p w14:paraId="773F77AA" w14:textId="77777777" w:rsidR="004A2488" w:rsidRPr="00DF3BD1" w:rsidRDefault="004E0985" w:rsidP="004A2488">
      <w:pPr>
        <w:tabs>
          <w:tab w:val="left" w:pos="180"/>
        </w:tabs>
        <w:jc w:val="center"/>
        <w:rPr>
          <w:b/>
          <w:bCs/>
          <w:u w:val="single"/>
        </w:rPr>
      </w:pPr>
      <w:r w:rsidRPr="00DF3BD1">
        <w:t>«___»</w:t>
      </w:r>
      <w:r w:rsidR="004A2488" w:rsidRPr="00DF3BD1">
        <w:t xml:space="preserve"> </w:t>
      </w:r>
      <w:r w:rsidRPr="00DF3BD1">
        <w:t>____ 20___</w:t>
      </w:r>
      <w:r w:rsidR="004A2488" w:rsidRPr="00DF3BD1">
        <w:t xml:space="preserve"> г. </w:t>
      </w:r>
      <w:proofErr w:type="gramStart"/>
      <w:r w:rsidR="004A2488" w:rsidRPr="00DF3BD1">
        <w:t>Протокол  №</w:t>
      </w:r>
      <w:proofErr w:type="gramEnd"/>
      <w:r w:rsidR="004A2488" w:rsidRPr="00DF3BD1">
        <w:t xml:space="preserve"> </w:t>
      </w:r>
      <w:r w:rsidRPr="00DF3BD1">
        <w:t>___</w:t>
      </w:r>
    </w:p>
    <w:p w14:paraId="58DEB050" w14:textId="77777777" w:rsidR="004A2488" w:rsidRPr="00DF3BD1" w:rsidRDefault="004A2488" w:rsidP="004A2488">
      <w:pPr>
        <w:jc w:val="center"/>
        <w:rPr>
          <w:b/>
          <w:bCs/>
          <w:u w:val="single"/>
        </w:rPr>
      </w:pPr>
    </w:p>
    <w:p w14:paraId="721EDB21" w14:textId="77777777" w:rsidR="00CB57EB" w:rsidRPr="00DF3BD1" w:rsidRDefault="004A2488" w:rsidP="004E0985">
      <w:pPr>
        <w:jc w:val="center"/>
        <w:rPr>
          <w:b/>
          <w:bCs/>
          <w:u w:val="single"/>
        </w:rPr>
      </w:pPr>
      <w:r w:rsidRPr="00DF3BD1">
        <w:rPr>
          <w:b/>
          <w:bCs/>
          <w:u w:val="single"/>
        </w:rPr>
        <w:t>Билет №1</w:t>
      </w:r>
    </w:p>
    <w:p w14:paraId="24C97AAC" w14:textId="77777777" w:rsidR="004A2488" w:rsidRPr="00DF3BD1" w:rsidRDefault="004A2488" w:rsidP="004A2488">
      <w:pPr>
        <w:jc w:val="center"/>
        <w:rPr>
          <w:b/>
          <w:bCs/>
        </w:rPr>
      </w:pPr>
    </w:p>
    <w:p w14:paraId="6073F1B9" w14:textId="77777777" w:rsidR="004A2488" w:rsidRPr="00DF3BD1" w:rsidRDefault="004A2488" w:rsidP="000C2BE6">
      <w:pPr>
        <w:numPr>
          <w:ilvl w:val="0"/>
          <w:numId w:val="14"/>
        </w:numPr>
        <w:spacing w:before="100" w:beforeAutospacing="1"/>
        <w:ind w:left="0" w:firstLine="709"/>
        <w:jc w:val="both"/>
      </w:pPr>
      <w:r w:rsidRPr="00DF3BD1">
        <w:t>Содержание современной судебной реформы и деятельность судов в условиях ее проведения.</w:t>
      </w:r>
    </w:p>
    <w:p w14:paraId="5B0D2CDC" w14:textId="77777777" w:rsidR="004A2488" w:rsidRPr="00DF3BD1" w:rsidRDefault="004A2488" w:rsidP="000C2BE6">
      <w:pPr>
        <w:numPr>
          <w:ilvl w:val="0"/>
          <w:numId w:val="14"/>
        </w:numPr>
        <w:spacing w:before="100" w:beforeAutospacing="1"/>
        <w:ind w:left="0" w:firstLine="709"/>
        <w:jc w:val="both"/>
      </w:pPr>
      <w:r w:rsidRPr="00DF3BD1">
        <w:t>Процессуальные особенности рассмотрения споров, возникающих из договорных обязательств.</w:t>
      </w:r>
    </w:p>
    <w:p w14:paraId="237EC7EB" w14:textId="77777777" w:rsidR="000C2BE6" w:rsidRPr="00DF3BD1" w:rsidRDefault="000C2BE6" w:rsidP="000C2BE6">
      <w:pPr>
        <w:numPr>
          <w:ilvl w:val="0"/>
          <w:numId w:val="14"/>
        </w:numPr>
        <w:spacing w:before="100" w:beforeAutospacing="1"/>
        <w:ind w:left="0" w:firstLine="709"/>
        <w:jc w:val="both"/>
      </w:pPr>
      <w:r w:rsidRPr="00DF3BD1">
        <w:t xml:space="preserve">Задание </w:t>
      </w:r>
    </w:p>
    <w:p w14:paraId="51C84D99" w14:textId="77777777" w:rsidR="000C2BE6" w:rsidRPr="00DF3BD1" w:rsidRDefault="000C2BE6" w:rsidP="000C2BE6">
      <w:pPr>
        <w:pStyle w:val="a9"/>
        <w:spacing w:line="240" w:lineRule="auto"/>
        <w:ind w:left="0" w:firstLine="0"/>
        <w:rPr>
          <w:sz w:val="24"/>
          <w:szCs w:val="24"/>
        </w:rPr>
      </w:pPr>
      <w:r w:rsidRPr="00DF3BD1">
        <w:rPr>
          <w:sz w:val="24"/>
          <w:szCs w:val="24"/>
        </w:rPr>
        <w:t xml:space="preserve">Проведите юридическую </w:t>
      </w:r>
      <w:proofErr w:type="gramStart"/>
      <w:r w:rsidRPr="00DF3BD1">
        <w:rPr>
          <w:sz w:val="24"/>
          <w:szCs w:val="24"/>
        </w:rPr>
        <w:t>экспертизу  проекта</w:t>
      </w:r>
      <w:proofErr w:type="gramEnd"/>
      <w:r w:rsidRPr="00DF3BD1">
        <w:rPr>
          <w:sz w:val="24"/>
          <w:szCs w:val="24"/>
        </w:rPr>
        <w:t xml:space="preserve">  Федерального закона «О внесении изменений в отдельные законодательные акты Российской Федерации в связи с совершенствованием примирительных процедур», представленного Постановлением Пленума Верховного Суда РФ от 18.01.2018 № 1.</w:t>
      </w:r>
    </w:p>
    <w:p w14:paraId="0C55CE83" w14:textId="77777777" w:rsidR="000C2BE6" w:rsidRPr="00DF3BD1" w:rsidRDefault="000C2BE6" w:rsidP="000C2BE6">
      <w:pPr>
        <w:pStyle w:val="a9"/>
        <w:spacing w:before="100" w:beforeAutospacing="1" w:line="240" w:lineRule="auto"/>
        <w:ind w:left="0" w:firstLine="0"/>
        <w:rPr>
          <w:sz w:val="24"/>
          <w:szCs w:val="24"/>
        </w:rPr>
      </w:pPr>
      <w:r w:rsidRPr="00DF3BD1">
        <w:rPr>
          <w:sz w:val="24"/>
          <w:szCs w:val="24"/>
        </w:rPr>
        <w:t>Дайте заключение, в том числе оцените проект с точки зрения наличия положений, способствующих созданию условий для проявления коррупции.</w:t>
      </w:r>
    </w:p>
    <w:p w14:paraId="52E02898" w14:textId="77777777" w:rsidR="004A2488" w:rsidRPr="00DF3BD1" w:rsidRDefault="004A2488" w:rsidP="004A2488">
      <w:pPr>
        <w:jc w:val="center"/>
        <w:rPr>
          <w:b/>
          <w:bCs/>
        </w:rPr>
      </w:pPr>
    </w:p>
    <w:p w14:paraId="7C82211D" w14:textId="77777777" w:rsidR="004A2488" w:rsidRPr="00DF3BD1" w:rsidRDefault="004A2488" w:rsidP="004A2488">
      <w:r w:rsidRPr="00DF3BD1">
        <w:t xml:space="preserve">Билеты утверждены на УМС __ _______201_ г. </w:t>
      </w:r>
      <w:proofErr w:type="gramStart"/>
      <w:r w:rsidRPr="00DF3BD1">
        <w:t>Протокол  №</w:t>
      </w:r>
      <w:proofErr w:type="gramEnd"/>
      <w:r w:rsidRPr="00DF3BD1">
        <w:t xml:space="preserve"> ___</w:t>
      </w:r>
    </w:p>
    <w:p w14:paraId="273D43D5" w14:textId="77777777" w:rsidR="004A2488" w:rsidRPr="00DF3BD1" w:rsidRDefault="004A2488" w:rsidP="004A2488"/>
    <w:p w14:paraId="7460043D" w14:textId="77777777" w:rsidR="004A2488" w:rsidRPr="00DF3BD1" w:rsidRDefault="004A2488" w:rsidP="004E0985">
      <w:pPr>
        <w:pStyle w:val="a9"/>
        <w:spacing w:before="100" w:beforeAutospacing="1" w:line="240" w:lineRule="auto"/>
        <w:ind w:left="0" w:firstLine="0"/>
        <w:rPr>
          <w:sz w:val="24"/>
          <w:szCs w:val="24"/>
        </w:rPr>
      </w:pPr>
      <w:r w:rsidRPr="00DF3BD1">
        <w:rPr>
          <w:sz w:val="24"/>
          <w:szCs w:val="24"/>
        </w:rPr>
        <w:t>Заведующий кафедрой</w:t>
      </w:r>
      <w:r w:rsidR="005A5EB7" w:rsidRPr="00DF3BD1">
        <w:rPr>
          <w:sz w:val="24"/>
          <w:szCs w:val="24"/>
        </w:rPr>
        <w:t xml:space="preserve"> </w:t>
      </w:r>
      <w:r w:rsidR="005D6399" w:rsidRPr="00DF3BD1">
        <w:rPr>
          <w:sz w:val="24"/>
          <w:szCs w:val="24"/>
        </w:rPr>
        <w:tab/>
      </w:r>
      <w:r w:rsidR="005D6399" w:rsidRPr="00DF3BD1">
        <w:rPr>
          <w:sz w:val="24"/>
          <w:szCs w:val="24"/>
        </w:rPr>
        <w:tab/>
      </w:r>
      <w:r w:rsidR="005D6399" w:rsidRPr="00DF3BD1">
        <w:rPr>
          <w:sz w:val="24"/>
          <w:szCs w:val="24"/>
        </w:rPr>
        <w:tab/>
      </w:r>
      <w:r w:rsidRPr="00DF3BD1">
        <w:rPr>
          <w:sz w:val="24"/>
          <w:szCs w:val="24"/>
        </w:rPr>
        <w:t xml:space="preserve"> </w:t>
      </w:r>
      <w:r w:rsidR="005D6399" w:rsidRPr="00DF3BD1">
        <w:rPr>
          <w:sz w:val="24"/>
          <w:szCs w:val="24"/>
        </w:rPr>
        <w:tab/>
      </w:r>
      <w:r w:rsidR="005A5EB7" w:rsidRPr="00DF3BD1">
        <w:rPr>
          <w:sz w:val="24"/>
          <w:szCs w:val="24"/>
        </w:rPr>
        <w:t xml:space="preserve">              </w:t>
      </w:r>
      <w:r w:rsidRPr="00DF3BD1">
        <w:rPr>
          <w:sz w:val="24"/>
          <w:szCs w:val="24"/>
        </w:rPr>
        <w:t>__________</w:t>
      </w:r>
      <w:r w:rsidR="005A5EB7" w:rsidRPr="00DF3BD1">
        <w:rPr>
          <w:sz w:val="24"/>
          <w:szCs w:val="24"/>
        </w:rPr>
        <w:t xml:space="preserve"> </w:t>
      </w:r>
      <w:r w:rsidRPr="00DF3BD1">
        <w:rPr>
          <w:sz w:val="24"/>
          <w:szCs w:val="24"/>
        </w:rPr>
        <w:t>С.В. Никитин</w:t>
      </w:r>
    </w:p>
    <w:p w14:paraId="228F8B67" w14:textId="77777777" w:rsidR="004A2488" w:rsidRPr="00DF3BD1" w:rsidRDefault="004A2488" w:rsidP="004E0985">
      <w:pPr>
        <w:pStyle w:val="a9"/>
        <w:spacing w:before="100" w:beforeAutospacing="1" w:line="240" w:lineRule="auto"/>
        <w:ind w:left="0" w:firstLine="0"/>
        <w:rPr>
          <w:sz w:val="24"/>
          <w:szCs w:val="24"/>
        </w:rPr>
      </w:pPr>
    </w:p>
    <w:p w14:paraId="77E3AFFA" w14:textId="77777777" w:rsidR="004A2488" w:rsidRPr="00DF3BD1" w:rsidRDefault="004A2488" w:rsidP="004E0985">
      <w:pPr>
        <w:pStyle w:val="a9"/>
        <w:spacing w:before="100" w:beforeAutospacing="1" w:line="240" w:lineRule="auto"/>
        <w:ind w:left="0" w:firstLine="0"/>
        <w:rPr>
          <w:sz w:val="24"/>
          <w:szCs w:val="24"/>
        </w:rPr>
      </w:pPr>
      <w:proofErr w:type="gramStart"/>
      <w:r w:rsidRPr="00DF3BD1">
        <w:rPr>
          <w:sz w:val="24"/>
          <w:szCs w:val="24"/>
        </w:rPr>
        <w:t>Проректор  по</w:t>
      </w:r>
      <w:proofErr w:type="gramEnd"/>
      <w:r w:rsidRPr="00DF3BD1">
        <w:rPr>
          <w:sz w:val="24"/>
          <w:szCs w:val="24"/>
        </w:rPr>
        <w:t xml:space="preserve"> учебной и воспитательной работе</w:t>
      </w:r>
      <w:r w:rsidR="005D6399" w:rsidRPr="00DF3BD1">
        <w:rPr>
          <w:sz w:val="24"/>
          <w:szCs w:val="24"/>
        </w:rPr>
        <w:t xml:space="preserve"> __________</w:t>
      </w:r>
      <w:r w:rsidRPr="00DF3BD1">
        <w:rPr>
          <w:sz w:val="24"/>
          <w:szCs w:val="24"/>
        </w:rPr>
        <w:t xml:space="preserve">С.И. </w:t>
      </w:r>
      <w:proofErr w:type="spellStart"/>
      <w:r w:rsidRPr="00DF3BD1">
        <w:rPr>
          <w:sz w:val="24"/>
          <w:szCs w:val="24"/>
        </w:rPr>
        <w:t>Пухнаревич</w:t>
      </w:r>
      <w:proofErr w:type="spellEnd"/>
    </w:p>
    <w:p w14:paraId="74E3078C" w14:textId="77777777" w:rsidR="00377F72" w:rsidRDefault="00377F72">
      <w:pPr>
        <w:spacing w:after="160" w:line="259" w:lineRule="auto"/>
        <w:rPr>
          <w:b/>
          <w:bCs/>
          <w:sz w:val="28"/>
          <w:szCs w:val="28"/>
        </w:rPr>
      </w:pPr>
      <w:r>
        <w:rPr>
          <w:b/>
          <w:bCs/>
          <w:sz w:val="28"/>
          <w:szCs w:val="28"/>
        </w:rPr>
        <w:br w:type="page"/>
      </w:r>
    </w:p>
    <w:p w14:paraId="44A57E45" w14:textId="77777777" w:rsidR="00377F72" w:rsidRPr="00DF3BD1" w:rsidRDefault="00377F72" w:rsidP="00377F72">
      <w:pPr>
        <w:jc w:val="right"/>
        <w:rPr>
          <w:bCs/>
          <w:i/>
        </w:rPr>
      </w:pPr>
      <w:r w:rsidRPr="00DF3BD1">
        <w:rPr>
          <w:bCs/>
          <w:i/>
        </w:rPr>
        <w:lastRenderedPageBreak/>
        <w:t>Приложение 4.</w:t>
      </w:r>
    </w:p>
    <w:p w14:paraId="1BE9F303" w14:textId="77777777" w:rsidR="00377F72" w:rsidRPr="00DF3BD1" w:rsidRDefault="00377F72" w:rsidP="00377F72">
      <w:pPr>
        <w:rPr>
          <w:b/>
          <w:bCs/>
        </w:rPr>
      </w:pPr>
    </w:p>
    <w:p w14:paraId="791C7AAD" w14:textId="77777777" w:rsidR="00377F72" w:rsidRPr="00DF3BD1" w:rsidRDefault="00377F72" w:rsidP="00377F72">
      <w:pPr>
        <w:rPr>
          <w:b/>
          <w:bCs/>
        </w:rPr>
      </w:pPr>
    </w:p>
    <w:p w14:paraId="549B2EB7" w14:textId="77777777" w:rsidR="00DD264C" w:rsidRDefault="00DD264C" w:rsidP="00DD264C">
      <w:pPr>
        <w:jc w:val="center"/>
        <w:rPr>
          <w:b/>
          <w:bCs/>
          <w:sz w:val="28"/>
          <w:szCs w:val="28"/>
        </w:rPr>
      </w:pPr>
      <w:r w:rsidRPr="00D87E75">
        <w:rPr>
          <w:b/>
          <w:bCs/>
          <w:sz w:val="28"/>
          <w:szCs w:val="28"/>
        </w:rPr>
        <w:t xml:space="preserve">Пример </w:t>
      </w:r>
      <w:r>
        <w:rPr>
          <w:b/>
          <w:bCs/>
          <w:sz w:val="28"/>
          <w:szCs w:val="28"/>
        </w:rPr>
        <w:t>вопроса с образцом ответа и пример практического задания с образцом ответа</w:t>
      </w:r>
    </w:p>
    <w:p w14:paraId="605C03A9" w14:textId="77777777" w:rsidR="00DD264C" w:rsidRDefault="00DD264C" w:rsidP="00377F72">
      <w:pPr>
        <w:rPr>
          <w:b/>
          <w:bCs/>
          <w:sz w:val="28"/>
          <w:szCs w:val="28"/>
        </w:rPr>
      </w:pPr>
    </w:p>
    <w:p w14:paraId="45055AC9" w14:textId="77777777" w:rsidR="00377F72" w:rsidRPr="00DF3BD1" w:rsidRDefault="00377F72" w:rsidP="00377F72">
      <w:pPr>
        <w:rPr>
          <w:b/>
          <w:bCs/>
        </w:rPr>
      </w:pPr>
      <w:r w:rsidRPr="00DF3BD1">
        <w:rPr>
          <w:b/>
          <w:bCs/>
        </w:rPr>
        <w:t>Пример вопроса с образцом ответа:</w:t>
      </w:r>
    </w:p>
    <w:p w14:paraId="7978BC8A" w14:textId="77777777" w:rsidR="00377F72" w:rsidRPr="00DF3BD1" w:rsidRDefault="00377F72" w:rsidP="00377F72">
      <w:pPr>
        <w:rPr>
          <w:b/>
          <w:bCs/>
        </w:rPr>
      </w:pPr>
    </w:p>
    <w:p w14:paraId="27E5ED13" w14:textId="77777777" w:rsidR="00377F72" w:rsidRPr="00DF3BD1" w:rsidRDefault="00377F72" w:rsidP="00377F72">
      <w:pPr>
        <w:keepNext/>
        <w:keepLines/>
        <w:tabs>
          <w:tab w:val="num" w:pos="0"/>
          <w:tab w:val="left" w:pos="1134"/>
          <w:tab w:val="left" w:pos="1276"/>
        </w:tabs>
        <w:rPr>
          <w:b/>
        </w:rPr>
      </w:pPr>
      <w:r w:rsidRPr="00DF3BD1">
        <w:rPr>
          <w:b/>
        </w:rPr>
        <w:t>Вопрос:</w:t>
      </w:r>
    </w:p>
    <w:p w14:paraId="3AC4BDF5" w14:textId="77777777" w:rsidR="00377F72" w:rsidRPr="00DF3BD1" w:rsidRDefault="00377F72" w:rsidP="00377F72">
      <w:pPr>
        <w:pStyle w:val="15"/>
        <w:spacing w:line="240" w:lineRule="auto"/>
        <w:rPr>
          <w:sz w:val="24"/>
          <w:szCs w:val="24"/>
        </w:rPr>
      </w:pPr>
      <w:r w:rsidRPr="00DF3BD1">
        <w:rPr>
          <w:b/>
          <w:sz w:val="24"/>
          <w:szCs w:val="24"/>
        </w:rPr>
        <w:t>Полномочия суда апелляционной и кассационной инстанции в арбитражном процессе (сравнительный анализ)</w:t>
      </w:r>
      <w:r w:rsidRPr="00DF3BD1">
        <w:rPr>
          <w:sz w:val="24"/>
          <w:szCs w:val="24"/>
        </w:rPr>
        <w:t>.</w:t>
      </w:r>
    </w:p>
    <w:p w14:paraId="28B8217E" w14:textId="77777777" w:rsidR="00377F72" w:rsidRPr="00DF3BD1" w:rsidRDefault="00377F72" w:rsidP="00377F72">
      <w:pPr>
        <w:pStyle w:val="15"/>
        <w:spacing w:line="240" w:lineRule="auto"/>
        <w:rPr>
          <w:b/>
          <w:sz w:val="24"/>
          <w:szCs w:val="24"/>
        </w:rPr>
      </w:pPr>
    </w:p>
    <w:p w14:paraId="3AE9AF2C" w14:textId="77777777" w:rsidR="00377F72" w:rsidRPr="00DF3BD1" w:rsidRDefault="00377F72" w:rsidP="00377F72">
      <w:pPr>
        <w:pStyle w:val="15"/>
        <w:spacing w:line="240" w:lineRule="auto"/>
        <w:rPr>
          <w:b/>
          <w:sz w:val="24"/>
          <w:szCs w:val="24"/>
        </w:rPr>
      </w:pPr>
      <w:r w:rsidRPr="00DF3BD1">
        <w:rPr>
          <w:b/>
          <w:sz w:val="24"/>
          <w:szCs w:val="24"/>
        </w:rPr>
        <w:t>Образец ответа:</w:t>
      </w:r>
    </w:p>
    <w:p w14:paraId="31F20101" w14:textId="77777777" w:rsidR="00377F72" w:rsidRPr="00DF3BD1" w:rsidRDefault="00377F72" w:rsidP="00377F72">
      <w:pPr>
        <w:pStyle w:val="15"/>
        <w:spacing w:line="240" w:lineRule="auto"/>
        <w:ind w:firstLine="709"/>
        <w:rPr>
          <w:sz w:val="24"/>
          <w:szCs w:val="24"/>
        </w:rPr>
      </w:pPr>
      <w:r w:rsidRPr="00DF3BD1">
        <w:rPr>
          <w:sz w:val="24"/>
          <w:szCs w:val="24"/>
        </w:rPr>
        <w:t>Осуществление правосудия сопряжено с разрешением многочисленных конфликтов, что увеличивает риск совершения судебных ошибок, которые представляют собой состоявшийся результат осуществления правосудия преимущественно первой судебной инстанцией, противоречащий конечным целям гражданского, арбитражного и административного процессов и состоящий в фактических и правовых нарушениях, повлиявших на правильное разрешение дела по существу.</w:t>
      </w:r>
    </w:p>
    <w:p w14:paraId="2C1D4AEC" w14:textId="77777777" w:rsidR="00377F72" w:rsidRPr="00DF3BD1" w:rsidRDefault="00377F72" w:rsidP="00377F72">
      <w:pPr>
        <w:pStyle w:val="15"/>
        <w:spacing w:line="240" w:lineRule="auto"/>
        <w:ind w:firstLine="709"/>
        <w:rPr>
          <w:sz w:val="24"/>
          <w:szCs w:val="24"/>
        </w:rPr>
      </w:pPr>
      <w:r w:rsidRPr="00DF3BD1">
        <w:rPr>
          <w:sz w:val="24"/>
          <w:szCs w:val="24"/>
        </w:rPr>
        <w:t>Система арбитражных судов предполагает несколько способов инстанционной проверки судебных актов на предмет наличия в них судебных ошибок. К числу основных проверочных судебных инстанций в арбитражном процессе относятся апелляционная и кассационная, которые призваны исправлять основное количество судебных ошибок, в связи с чем процессуальным законом наделены соответствующими полномочиями.</w:t>
      </w:r>
    </w:p>
    <w:p w14:paraId="7AD0051D" w14:textId="77777777" w:rsidR="00377F72" w:rsidRPr="00DF3BD1" w:rsidRDefault="00377F72" w:rsidP="00377F72">
      <w:pPr>
        <w:pStyle w:val="15"/>
        <w:spacing w:line="240" w:lineRule="auto"/>
        <w:ind w:firstLine="709"/>
        <w:rPr>
          <w:sz w:val="24"/>
          <w:szCs w:val="24"/>
        </w:rPr>
      </w:pPr>
      <w:r w:rsidRPr="00DF3BD1">
        <w:rPr>
          <w:sz w:val="24"/>
          <w:szCs w:val="24"/>
        </w:rPr>
        <w:t>Применение конкретного полномочия судом апелляционной и кассационной инстанции определяется характером судебной ошибки, совершённой нижестоящим судом. Условно все судебные ошибки, которые определяют полномочия судов апелляционной и кассационной инстанции, можно разделить на устранимые и неустранимые. К последним относятся такие нарушения, которые могут быть устранены лишь судом, чьё судебное постановление отменено.</w:t>
      </w:r>
    </w:p>
    <w:p w14:paraId="19613162" w14:textId="77777777" w:rsidR="00377F72" w:rsidRPr="00DF3BD1" w:rsidRDefault="00377F72" w:rsidP="00377F72">
      <w:pPr>
        <w:pStyle w:val="15"/>
        <w:spacing w:line="240" w:lineRule="auto"/>
        <w:ind w:firstLine="709"/>
        <w:rPr>
          <w:sz w:val="24"/>
          <w:szCs w:val="24"/>
        </w:rPr>
      </w:pPr>
      <w:r w:rsidRPr="00DF3BD1">
        <w:rPr>
          <w:sz w:val="24"/>
          <w:szCs w:val="24"/>
        </w:rPr>
        <w:t>Если судом апелляционной или кассационной инстанции ни правовые, ни фактические судебные ошибки не обнаружены, то судебный акт соответственно первой или апелляционной инстанции оставляется без изменения, а поданная жалоба – без удовлетворения. Если кассационная судебная инстанция при проверке судебного решения и постановления арбитражного суда апелляционной инстанции установила, что один из этих судебных актов является законным и обоснованным, то она оставляет его в силе и отменяет ошибочный судебный акт, не направляя дело на новое рассмотрение.</w:t>
      </w:r>
    </w:p>
    <w:p w14:paraId="40B03C37" w14:textId="77777777" w:rsidR="00377F72" w:rsidRPr="00DF3BD1" w:rsidRDefault="00377F72" w:rsidP="00377F72">
      <w:pPr>
        <w:pStyle w:val="15"/>
        <w:spacing w:line="240" w:lineRule="auto"/>
        <w:ind w:firstLine="709"/>
        <w:rPr>
          <w:sz w:val="24"/>
          <w:szCs w:val="24"/>
        </w:rPr>
      </w:pPr>
      <w:r w:rsidRPr="00DF3BD1">
        <w:rPr>
          <w:sz w:val="24"/>
          <w:szCs w:val="24"/>
        </w:rPr>
        <w:t>Если апелляцией или кассацией обнаружены нарушения, устранение которых возможно без полной отмены обжалуемого судебного постановления, например, фактические обстоятельства дела установлены в полном объёме, но им дана неверная юридическая квалификация, то данное постановление подлежит изменению без направления дела на новое рассмотрение.</w:t>
      </w:r>
    </w:p>
    <w:p w14:paraId="4402EBFD" w14:textId="77777777" w:rsidR="00377F72" w:rsidRPr="00DF3BD1" w:rsidRDefault="00377F72" w:rsidP="00377F72">
      <w:pPr>
        <w:pStyle w:val="15"/>
        <w:spacing w:line="240" w:lineRule="auto"/>
        <w:ind w:firstLine="709"/>
        <w:rPr>
          <w:sz w:val="24"/>
          <w:szCs w:val="24"/>
        </w:rPr>
      </w:pPr>
      <w:r w:rsidRPr="00DF3BD1">
        <w:rPr>
          <w:sz w:val="24"/>
          <w:szCs w:val="24"/>
        </w:rPr>
        <w:t xml:space="preserve">В случае наличия неустранимых нарушений, например, неполного выяснения или недоказанности значимых для дела обстоятельств, а также в случае наличия процессуальных обстоятельств, свидетельствующих о нарушении права на судебную защиту, суд апелляционной инстанции отменяет решение суда и повторно рассматривает дело, по результатам чего принимает постановление. Если подобная судебная ошибка обнаружена судом кассационной инстанции, то он, отменяя судебное решение или постановление суда апелляционной инстанции, направляет дело на новое рассмотрение. </w:t>
      </w:r>
    </w:p>
    <w:p w14:paraId="3F2412DD" w14:textId="77777777" w:rsidR="00377F72" w:rsidRPr="00DF3BD1" w:rsidRDefault="00377F72" w:rsidP="00377F72">
      <w:pPr>
        <w:pStyle w:val="15"/>
        <w:spacing w:line="240" w:lineRule="auto"/>
        <w:ind w:firstLine="709"/>
        <w:rPr>
          <w:sz w:val="24"/>
          <w:szCs w:val="24"/>
        </w:rPr>
      </w:pPr>
      <w:r w:rsidRPr="00DF3BD1">
        <w:rPr>
          <w:sz w:val="24"/>
          <w:szCs w:val="24"/>
        </w:rPr>
        <w:t xml:space="preserve">Процессуальный закон при анализе допущенных нижестоящими судами нарушений требует придерживаться не формального, а содержательного подхода, в </w:t>
      </w:r>
      <w:r w:rsidRPr="00DF3BD1">
        <w:rPr>
          <w:sz w:val="24"/>
          <w:szCs w:val="24"/>
        </w:rPr>
        <w:lastRenderedPageBreak/>
        <w:t xml:space="preserve">соответствии с которым правильное по существу решение не может быть уничтожено только по формальным причинам. Необходимо отметить, что со времён древнеримского гражданского процесса, его известной трансформации от </w:t>
      </w:r>
      <w:proofErr w:type="spellStart"/>
      <w:r w:rsidRPr="00DF3BD1">
        <w:rPr>
          <w:sz w:val="24"/>
          <w:szCs w:val="24"/>
        </w:rPr>
        <w:t>легисакционного</w:t>
      </w:r>
      <w:proofErr w:type="spellEnd"/>
      <w:r w:rsidRPr="00DF3BD1">
        <w:rPr>
          <w:sz w:val="24"/>
          <w:szCs w:val="24"/>
        </w:rPr>
        <w:t xml:space="preserve"> к </w:t>
      </w:r>
      <w:proofErr w:type="gramStart"/>
      <w:r w:rsidRPr="00DF3BD1">
        <w:rPr>
          <w:sz w:val="24"/>
          <w:szCs w:val="24"/>
        </w:rPr>
        <w:t>формулярному</w:t>
      </w:r>
      <w:proofErr w:type="gramEnd"/>
      <w:r w:rsidRPr="00DF3BD1">
        <w:rPr>
          <w:sz w:val="24"/>
          <w:szCs w:val="24"/>
        </w:rPr>
        <w:t xml:space="preserve"> а затем и к экстраординарному основной тенденцией выступал постепенный отказ от формальных критериев разрешения споров. Подобная закономерность поддерживается и на современном этапе развития </w:t>
      </w:r>
      <w:proofErr w:type="spellStart"/>
      <w:r w:rsidRPr="00DF3BD1">
        <w:rPr>
          <w:sz w:val="24"/>
          <w:szCs w:val="24"/>
        </w:rPr>
        <w:t>цивилистической</w:t>
      </w:r>
      <w:proofErr w:type="spellEnd"/>
      <w:r w:rsidRPr="00DF3BD1">
        <w:rPr>
          <w:sz w:val="24"/>
          <w:szCs w:val="24"/>
        </w:rPr>
        <w:t xml:space="preserve"> процессуальной формы. Всё это позволяет утверждать о необходимости активного применения судейского усмотрения при оценке апелляционной и кассационной судебными инстанциями конкретных процессуальных нарушений, допущенных при первоначальном разрешении спора на предмет их решающего влияния на степень правильности обжалуемого судебного постановления.</w:t>
      </w:r>
    </w:p>
    <w:p w14:paraId="65F48CD6" w14:textId="77777777" w:rsidR="00377F72" w:rsidRPr="00DF3BD1" w:rsidRDefault="00377F72" w:rsidP="00377F72">
      <w:pPr>
        <w:pStyle w:val="15"/>
        <w:spacing w:line="240" w:lineRule="auto"/>
        <w:ind w:firstLine="709"/>
        <w:rPr>
          <w:sz w:val="24"/>
          <w:szCs w:val="24"/>
        </w:rPr>
      </w:pPr>
      <w:r w:rsidRPr="00DF3BD1">
        <w:rPr>
          <w:sz w:val="24"/>
          <w:szCs w:val="24"/>
        </w:rPr>
        <w:t>При направлении дела на новое рассмотрение суд может указать на необходимость рассмотрения дела коллегиальным составом судей или в ином судебном составе. При этом кассационный суд не вправе предрешать выводы суда, в который он направил дело о том, какой судебный акт должен быть принят. В этом состоит основное отличие апелляционных полномочий от кассационных. Оно объясняется тем, что арбитражный суд кассационной инстанции в отличие от апелляционной судебной инстанции не наделён правом собирания и исследования новых доказательств, которые не исследовались судом первой инстанции, в связи с чем вынужден уступать исправление необоснованных судебных актов профильным судебным инстанциям в лице судов первой и апелляционной инстанции.</w:t>
      </w:r>
    </w:p>
    <w:p w14:paraId="71CBE4CD" w14:textId="77777777" w:rsidR="00377F72" w:rsidRPr="00DF3BD1" w:rsidRDefault="00377F72" w:rsidP="00377F72">
      <w:pPr>
        <w:pStyle w:val="15"/>
        <w:spacing w:line="240" w:lineRule="auto"/>
        <w:ind w:firstLine="709"/>
        <w:rPr>
          <w:sz w:val="24"/>
          <w:szCs w:val="24"/>
        </w:rPr>
      </w:pPr>
      <w:r w:rsidRPr="00DF3BD1">
        <w:rPr>
          <w:sz w:val="24"/>
          <w:szCs w:val="24"/>
        </w:rPr>
        <w:t>Если данными проверочными судебными инстанциями обнаружен</w:t>
      </w:r>
      <w:r w:rsidR="00F30D37">
        <w:rPr>
          <w:sz w:val="24"/>
          <w:szCs w:val="24"/>
        </w:rPr>
        <w:t xml:space="preserve">о, что спор не относится к компетенции суда </w:t>
      </w:r>
      <w:r w:rsidRPr="00DF3BD1">
        <w:rPr>
          <w:sz w:val="24"/>
          <w:szCs w:val="24"/>
        </w:rPr>
        <w:t>или истец отказался от иска и данный отказ принят судом, или если сторонами достигнуто мировое соглашение, то суд апелляционной, кассационной инстанции прекращает производство по делу или оставляет исковое заявление без рассмотрения.</w:t>
      </w:r>
    </w:p>
    <w:p w14:paraId="36157E5D" w14:textId="77777777" w:rsidR="00377F72" w:rsidRPr="00DF3BD1" w:rsidRDefault="00377F72" w:rsidP="00377F72">
      <w:pPr>
        <w:rPr>
          <w:b/>
          <w:bCs/>
        </w:rPr>
      </w:pPr>
    </w:p>
    <w:p w14:paraId="719D9338" w14:textId="77777777" w:rsidR="00377F72" w:rsidRPr="00DF3BD1" w:rsidRDefault="00377F72" w:rsidP="00377F72">
      <w:pPr>
        <w:rPr>
          <w:b/>
          <w:bCs/>
        </w:rPr>
      </w:pPr>
      <w:r w:rsidRPr="00DF3BD1">
        <w:rPr>
          <w:b/>
          <w:bCs/>
        </w:rPr>
        <w:t>Пример практического задания с образцом ответа:</w:t>
      </w:r>
    </w:p>
    <w:p w14:paraId="4525B897" w14:textId="77777777" w:rsidR="00377F72" w:rsidRPr="00DF3BD1" w:rsidRDefault="00377F72" w:rsidP="00377F72">
      <w:pPr>
        <w:rPr>
          <w:b/>
          <w:bCs/>
        </w:rPr>
      </w:pPr>
    </w:p>
    <w:p w14:paraId="53274C66" w14:textId="77777777" w:rsidR="00377F72" w:rsidRPr="00DF3BD1" w:rsidRDefault="00377F72" w:rsidP="00377F72">
      <w:pPr>
        <w:keepNext/>
        <w:keepLines/>
        <w:tabs>
          <w:tab w:val="num" w:pos="0"/>
          <w:tab w:val="left" w:pos="1134"/>
          <w:tab w:val="left" w:pos="1276"/>
        </w:tabs>
        <w:rPr>
          <w:b/>
        </w:rPr>
      </w:pPr>
      <w:r w:rsidRPr="00DF3BD1">
        <w:rPr>
          <w:b/>
        </w:rPr>
        <w:t>Задание:</w:t>
      </w:r>
    </w:p>
    <w:p w14:paraId="25AAD334" w14:textId="493733D7" w:rsidR="00377F72" w:rsidRPr="00DF3BD1" w:rsidRDefault="00377F72" w:rsidP="00377F72">
      <w:pPr>
        <w:ind w:firstLine="709"/>
        <w:contextualSpacing/>
        <w:jc w:val="both"/>
      </w:pPr>
      <w:r w:rsidRPr="00DF3BD1">
        <w:t xml:space="preserve">Прокурор города Москвы обратился с иском о признании трансляции телепрограммы "Сантехник" по телекоммуникационным сетям открытого доступа, в том числе в доступное для просмотра детьми время вещания, нарушением законодательства Российской Федерации, запрете трансляции телепрограммы </w:t>
      </w:r>
      <w:r w:rsidR="00603B06">
        <w:t>«</w:t>
      </w:r>
      <w:r w:rsidRPr="00DF3BD1">
        <w:t>Сантехник</w:t>
      </w:r>
      <w:r w:rsidR="00603B06">
        <w:t>»</w:t>
      </w:r>
      <w:r w:rsidRPr="00DF3BD1">
        <w:t xml:space="preserve"> во временном интервале с 4 часов утра до 23 часов вечера, поскольку</w:t>
      </w:r>
      <w:r w:rsidR="00603B06">
        <w:t xml:space="preserve"> </w:t>
      </w:r>
      <w:r w:rsidRPr="00DF3BD1">
        <w:t>данна</w:t>
      </w:r>
      <w:r w:rsidR="00603B06">
        <w:t>я</w:t>
      </w:r>
      <w:r w:rsidRPr="00DF3BD1">
        <w:t xml:space="preserve"> программа относится к телепрограммам эротического характера.</w:t>
      </w:r>
    </w:p>
    <w:p w14:paraId="257525D1" w14:textId="77777777" w:rsidR="00377F72" w:rsidRPr="00DF3BD1" w:rsidRDefault="00377F72" w:rsidP="00377F72">
      <w:pPr>
        <w:ind w:firstLine="709"/>
        <w:contextualSpacing/>
        <w:jc w:val="both"/>
      </w:pPr>
      <w:r w:rsidRPr="00DF3BD1">
        <w:t>В качестве доказательств своей позиции истец приложил видеозаписи программы с общим временным интервалом более 1000 часов и ходатайствовал об их просмотре.</w:t>
      </w:r>
    </w:p>
    <w:p w14:paraId="1A38980C" w14:textId="77777777" w:rsidR="00377F72" w:rsidRPr="00DF3BD1" w:rsidRDefault="00377F72" w:rsidP="00377F72">
      <w:pPr>
        <w:ind w:firstLine="709"/>
        <w:contextualSpacing/>
        <w:jc w:val="both"/>
      </w:pPr>
      <w:r w:rsidRPr="00DF3BD1">
        <w:t xml:space="preserve">В ходе судебного заседания суд назначил </w:t>
      </w:r>
      <w:proofErr w:type="spellStart"/>
      <w:r w:rsidRPr="00DF3BD1">
        <w:t>медиапсихологическую</w:t>
      </w:r>
      <w:proofErr w:type="spellEnd"/>
      <w:r w:rsidRPr="00DF3BD1">
        <w:t xml:space="preserve"> экспертизу данных материалов для установления эротического характера телепрограммы. Основанием для назначения экспертизы послужило то, что у суда нет времени просматривать все видеозаписи.</w:t>
      </w:r>
    </w:p>
    <w:p w14:paraId="082DC507" w14:textId="77777777" w:rsidR="00377F72" w:rsidRPr="00DF3BD1" w:rsidRDefault="00377F72" w:rsidP="00377F72">
      <w:pPr>
        <w:ind w:firstLine="709"/>
        <w:contextualSpacing/>
        <w:jc w:val="both"/>
      </w:pPr>
      <w:r w:rsidRPr="00DF3BD1">
        <w:t xml:space="preserve">Прокурор возражал против назначения экспертизы, поскольку она фактически заменит личное восприятие первоначальных доказательств. </w:t>
      </w:r>
    </w:p>
    <w:p w14:paraId="5EEC47A7" w14:textId="77777777" w:rsidR="00377F72" w:rsidRPr="00DF3BD1" w:rsidRDefault="00377F72" w:rsidP="00377F72">
      <w:pPr>
        <w:contextualSpacing/>
        <w:jc w:val="both"/>
      </w:pPr>
    </w:p>
    <w:p w14:paraId="2985AEA8" w14:textId="77777777" w:rsidR="00377F72" w:rsidRPr="00DF3BD1" w:rsidRDefault="00377F72" w:rsidP="00377F72">
      <w:pPr>
        <w:ind w:firstLine="709"/>
        <w:contextualSpacing/>
        <w:jc w:val="both"/>
        <w:rPr>
          <w:i/>
        </w:rPr>
      </w:pPr>
      <w:r w:rsidRPr="00DF3BD1">
        <w:rPr>
          <w:i/>
        </w:rPr>
        <w:t xml:space="preserve">Дайте юридическое заключение относительно правовой позиции прокурора и суда. </w:t>
      </w:r>
    </w:p>
    <w:p w14:paraId="088A2678" w14:textId="77777777" w:rsidR="00377F72" w:rsidRPr="00DF3BD1" w:rsidRDefault="00377F72" w:rsidP="00377F72">
      <w:pPr>
        <w:ind w:firstLine="709"/>
        <w:contextualSpacing/>
        <w:jc w:val="both"/>
        <w:rPr>
          <w:i/>
        </w:rPr>
      </w:pPr>
      <w:r w:rsidRPr="00DF3BD1">
        <w:rPr>
          <w:i/>
        </w:rPr>
        <w:t>Опираясь на нормы ГПК РФ и толкуя их, установите, чья позиция более правомерна (прокурора, либо суда).</w:t>
      </w:r>
    </w:p>
    <w:p w14:paraId="36F28F5A" w14:textId="77777777" w:rsidR="00377F72" w:rsidRPr="00DF3BD1" w:rsidRDefault="00377F72" w:rsidP="00377F72">
      <w:pPr>
        <w:ind w:firstLine="709"/>
        <w:contextualSpacing/>
        <w:jc w:val="both"/>
        <w:rPr>
          <w:i/>
        </w:rPr>
      </w:pPr>
      <w:r w:rsidRPr="00DF3BD1">
        <w:rPr>
          <w:i/>
        </w:rPr>
        <w:t>Оцените довод о том, что «у суда нет времени просматривать все видеозаписи» с позиции закона и профессионального правосознания.</w:t>
      </w:r>
    </w:p>
    <w:p w14:paraId="12724DA9" w14:textId="77777777" w:rsidR="00377F72" w:rsidRPr="00DF3BD1" w:rsidRDefault="00377F72" w:rsidP="00377F72">
      <w:pPr>
        <w:pStyle w:val="15"/>
        <w:spacing w:line="240" w:lineRule="auto"/>
        <w:ind w:firstLine="709"/>
        <w:rPr>
          <w:b/>
          <w:sz w:val="24"/>
          <w:szCs w:val="24"/>
        </w:rPr>
      </w:pPr>
    </w:p>
    <w:p w14:paraId="4619F754" w14:textId="77777777" w:rsidR="00377F72" w:rsidRPr="00DF3BD1" w:rsidRDefault="00377F72" w:rsidP="00377F72">
      <w:pPr>
        <w:shd w:val="clear" w:color="auto" w:fill="FFFFFF"/>
        <w:rPr>
          <w:b/>
        </w:rPr>
      </w:pPr>
      <w:r w:rsidRPr="00DF3BD1">
        <w:rPr>
          <w:rFonts w:ascii="Arial" w:hAnsi="Arial" w:cs="Arial"/>
          <w:color w:val="000000"/>
        </w:rPr>
        <w:t> </w:t>
      </w:r>
      <w:r w:rsidRPr="00DF3BD1">
        <w:rPr>
          <w:b/>
        </w:rPr>
        <w:t>Образец ответа:</w:t>
      </w:r>
    </w:p>
    <w:p w14:paraId="6D322E6D" w14:textId="77777777" w:rsidR="00377F72" w:rsidRPr="00DF3BD1" w:rsidRDefault="00377F72" w:rsidP="00377F72">
      <w:pPr>
        <w:contextualSpacing/>
        <w:jc w:val="both"/>
        <w:rPr>
          <w:b/>
          <w:u w:val="single"/>
        </w:rPr>
      </w:pPr>
    </w:p>
    <w:p w14:paraId="392BEE6E" w14:textId="77777777" w:rsidR="00377F72" w:rsidRPr="00DF3BD1" w:rsidRDefault="00377F72" w:rsidP="00377F72">
      <w:pPr>
        <w:ind w:firstLine="709"/>
        <w:contextualSpacing/>
        <w:jc w:val="both"/>
      </w:pPr>
      <w:r w:rsidRPr="00DF3BD1">
        <w:t>При решении данного задания следует руководствоваться положениями статьей 67, 79, 86, 157, 185 ГПК РФ.</w:t>
      </w:r>
    </w:p>
    <w:p w14:paraId="6566BBEA" w14:textId="77777777" w:rsidR="00377F72" w:rsidRPr="00DF3BD1" w:rsidRDefault="00377F72" w:rsidP="00377F72">
      <w:pPr>
        <w:ind w:firstLine="709"/>
        <w:contextualSpacing/>
        <w:jc w:val="both"/>
      </w:pPr>
      <w:r w:rsidRPr="00DF3BD1">
        <w:t xml:space="preserve">Из толкования </w:t>
      </w:r>
      <w:hyperlink r:id="rId47" w:history="1">
        <w:r w:rsidRPr="00DF3BD1">
          <w:t>ч. 3 ст. 185</w:t>
        </w:r>
      </w:hyperlink>
      <w:r w:rsidRPr="00DF3BD1">
        <w:t xml:space="preserve"> ГПК РФ не следует, что назначение по делу в необходимых случаях экспертизы освобождает суд от обязанности соблюдать установленный нормами </w:t>
      </w:r>
      <w:hyperlink r:id="rId48" w:history="1">
        <w:r w:rsidRPr="00DF3BD1">
          <w:t>ч. 1 ст. 67</w:t>
        </w:r>
      </w:hyperlink>
      <w:r w:rsidRPr="00DF3BD1">
        <w:t xml:space="preserve"> и </w:t>
      </w:r>
      <w:hyperlink r:id="rId49" w:history="1">
        <w:r w:rsidRPr="00DF3BD1">
          <w:t>ч. 1 ст. 157</w:t>
        </w:r>
      </w:hyperlink>
      <w:r w:rsidRPr="00DF3BD1">
        <w:t xml:space="preserve"> ГПК РФ принцип непосредственного исследования доказательств, как один из основных принципов судебного разбирательства, обеспечивающих вынесение законного решения по делу.</w:t>
      </w:r>
    </w:p>
    <w:p w14:paraId="3143E490" w14:textId="0AAD9A44" w:rsidR="00377F72" w:rsidRPr="00DF3BD1" w:rsidRDefault="00377F72" w:rsidP="00377F72">
      <w:pPr>
        <w:ind w:firstLine="709"/>
        <w:contextualSpacing/>
        <w:jc w:val="both"/>
      </w:pPr>
      <w:r w:rsidRPr="00DF3BD1">
        <w:t xml:space="preserve">Суд не вправе заменить личное восприятие исследуемых первоначальных доказательств (видеозаписи телепрограммы </w:t>
      </w:r>
      <w:r w:rsidR="00603B06">
        <w:t>«</w:t>
      </w:r>
      <w:r w:rsidRPr="00DF3BD1">
        <w:t>Сантехник</w:t>
      </w:r>
      <w:r w:rsidR="00603B06">
        <w:t>»</w:t>
      </w:r>
      <w:r w:rsidRPr="00DF3BD1">
        <w:t>) и их собственную оценку оценкой производных доказательств, то есть экспертным заключением, которые в силу прямого указания закона (</w:t>
      </w:r>
      <w:hyperlink r:id="rId50" w:history="1">
        <w:r w:rsidRPr="00DF3BD1">
          <w:t>ч. 3 ст. 86</w:t>
        </w:r>
      </w:hyperlink>
      <w:r w:rsidRPr="00DF3BD1">
        <w:t xml:space="preserve"> ГПК) для суда не обязательны и не могут являться исключительным средством доказывания.</w:t>
      </w:r>
    </w:p>
    <w:p w14:paraId="14A43903" w14:textId="2ED97F6B" w:rsidR="00377F72" w:rsidRPr="00DF3BD1" w:rsidRDefault="00377F72" w:rsidP="00377F72">
      <w:pPr>
        <w:ind w:firstLine="709"/>
        <w:contextualSpacing/>
        <w:jc w:val="both"/>
      </w:pPr>
      <w:r w:rsidRPr="00DF3BD1">
        <w:t xml:space="preserve">Так как, принцип непосредственного исследования видеозаписей телепрограммы </w:t>
      </w:r>
      <w:r w:rsidR="00FF21E4">
        <w:t>«</w:t>
      </w:r>
      <w:r w:rsidRPr="00DF3BD1">
        <w:t>Сантехник</w:t>
      </w:r>
      <w:r w:rsidR="00FF21E4">
        <w:t>»</w:t>
      </w:r>
      <w:r w:rsidRPr="00DF3BD1">
        <w:t xml:space="preserve"> как доказательств по делу соблюден не был, то подобное решение подлежит отмене в суде вышестоящей инстанции.</w:t>
      </w:r>
    </w:p>
    <w:p w14:paraId="7B2BF39D" w14:textId="77777777" w:rsidR="00377F72" w:rsidRPr="00DF3BD1" w:rsidRDefault="00377F72" w:rsidP="00377F72">
      <w:pPr>
        <w:ind w:firstLine="709"/>
        <w:contextualSpacing/>
        <w:jc w:val="both"/>
      </w:pPr>
      <w:r w:rsidRPr="00DF3BD1">
        <w:t>Кроме того, исходя из положений статьи 79 ГПК РФ довод о том, что «у суда нет времени просматривать все видеозаписи» не является правовым (такого основания для назначения экспертизы в ГПК РФ не установлено), а потому не может свидетельствовать о высоком уровне правосознания.</w:t>
      </w:r>
    </w:p>
    <w:p w14:paraId="602DD1D5" w14:textId="77777777" w:rsidR="00377F72" w:rsidRPr="00DF3BD1" w:rsidRDefault="00377F72" w:rsidP="00377F72">
      <w:pPr>
        <w:ind w:firstLine="709"/>
        <w:contextualSpacing/>
        <w:jc w:val="both"/>
      </w:pPr>
      <w:r w:rsidRPr="00DF3BD1">
        <w:t>Вместе с тем, следует признать право суда назначить экспертизу для того, чтобы лица, обладающие специальными познаниями, определили принадлежность тех или иных эпизодов к разряду тем эротического содержания, указали на допустимость просмотра передач с определенными возрастными ограничениями.</w:t>
      </w:r>
    </w:p>
    <w:p w14:paraId="58D7C5B3" w14:textId="77777777" w:rsidR="004A2488" w:rsidRPr="00CB57EB" w:rsidRDefault="004A2488" w:rsidP="004A2488">
      <w:pPr>
        <w:jc w:val="right"/>
        <w:rPr>
          <w:i/>
          <w:iCs/>
        </w:rPr>
      </w:pPr>
    </w:p>
    <w:p w14:paraId="68C83E64" w14:textId="77777777" w:rsidR="00CD116C" w:rsidRDefault="008E5FF9" w:rsidP="00035F1E">
      <w:pPr>
        <w:spacing w:after="160" w:line="259" w:lineRule="auto"/>
        <w:sectPr w:rsidR="00CD116C" w:rsidSect="0021715D">
          <w:footerReference w:type="default" r:id="rId51"/>
          <w:pgSz w:w="11906" w:h="16838"/>
          <w:pgMar w:top="1134" w:right="850" w:bottom="1134" w:left="1701" w:header="708" w:footer="708" w:gutter="0"/>
          <w:pgNumType w:start="0"/>
          <w:cols w:space="708"/>
          <w:titlePg/>
          <w:docGrid w:linePitch="360"/>
        </w:sectPr>
      </w:pPr>
      <w:r>
        <w:br w:type="page"/>
      </w:r>
    </w:p>
    <w:p w14:paraId="650E5E6A" w14:textId="77777777" w:rsidR="00510677" w:rsidRDefault="00510677" w:rsidP="002726F2"/>
    <w:p w14:paraId="7348EB69" w14:textId="77777777" w:rsidR="00CD116C" w:rsidRDefault="00DF3BD1" w:rsidP="00CD116C">
      <w:pPr>
        <w:jc w:val="right"/>
        <w:rPr>
          <w:i/>
          <w:iCs/>
          <w:sz w:val="20"/>
          <w:szCs w:val="20"/>
        </w:rPr>
      </w:pPr>
      <w:bookmarkStart w:id="52" w:name="_Hlk527375852"/>
      <w:bookmarkStart w:id="53" w:name="_Hlk527375886"/>
      <w:r>
        <w:rPr>
          <w:i/>
          <w:iCs/>
          <w:sz w:val="20"/>
          <w:szCs w:val="20"/>
        </w:rPr>
        <w:t>Приложение 5</w:t>
      </w:r>
    </w:p>
    <w:bookmarkEnd w:id="52"/>
    <w:p w14:paraId="4F7C125B" w14:textId="77777777" w:rsidR="00CD116C" w:rsidRPr="008560B6" w:rsidRDefault="00CD116C" w:rsidP="00CD116C">
      <w:pPr>
        <w:jc w:val="center"/>
        <w:rPr>
          <w:b/>
          <w:bCs/>
          <w:sz w:val="28"/>
          <w:szCs w:val="28"/>
        </w:rPr>
      </w:pPr>
      <w:r w:rsidRPr="008560B6">
        <w:rPr>
          <w:b/>
          <w:bCs/>
          <w:sz w:val="22"/>
          <w:szCs w:val="22"/>
        </w:rPr>
        <w:t>Карта обеспеченности литературой</w:t>
      </w:r>
    </w:p>
    <w:p w14:paraId="65D90699" w14:textId="77777777" w:rsidR="00CD116C" w:rsidRPr="008560B6" w:rsidRDefault="00CD116C" w:rsidP="00CD116C">
      <w:pPr>
        <w:rPr>
          <w:b/>
          <w:bCs/>
          <w:sz w:val="22"/>
          <w:szCs w:val="22"/>
        </w:rPr>
      </w:pPr>
      <w:r w:rsidRPr="008560B6">
        <w:rPr>
          <w:b/>
          <w:bCs/>
          <w:sz w:val="22"/>
          <w:szCs w:val="22"/>
        </w:rPr>
        <w:t xml:space="preserve">Кафедра </w:t>
      </w:r>
      <w:r>
        <w:rPr>
          <w:b/>
          <w:bCs/>
          <w:sz w:val="22"/>
          <w:szCs w:val="22"/>
        </w:rPr>
        <w:t>гражданского и административного судопроизводства</w:t>
      </w:r>
    </w:p>
    <w:p w14:paraId="51DEF7BE" w14:textId="77777777" w:rsidR="00CD116C" w:rsidRPr="00EE3E27" w:rsidRDefault="00CD116C" w:rsidP="00CD116C">
      <w:pPr>
        <w:rPr>
          <w:b/>
          <w:bCs/>
          <w:sz w:val="21"/>
          <w:szCs w:val="22"/>
        </w:rPr>
      </w:pPr>
      <w:r w:rsidRPr="008560B6">
        <w:rPr>
          <w:b/>
          <w:bCs/>
          <w:sz w:val="22"/>
          <w:szCs w:val="22"/>
        </w:rPr>
        <w:t xml:space="preserve">Направление подготовки (специальность): </w:t>
      </w:r>
      <w:r w:rsidR="00EE3E27" w:rsidRPr="00EE3E27">
        <w:rPr>
          <w:szCs w:val="28"/>
        </w:rPr>
        <w:t>40.04.01 Юриспруденция</w:t>
      </w:r>
    </w:p>
    <w:p w14:paraId="71D31DE5" w14:textId="77777777" w:rsidR="00CD116C" w:rsidRPr="004E46CE" w:rsidRDefault="00CD116C" w:rsidP="00CD116C">
      <w:pPr>
        <w:rPr>
          <w:b/>
          <w:bCs/>
        </w:rPr>
      </w:pPr>
      <w:r w:rsidRPr="004E46CE">
        <w:rPr>
          <w:b/>
          <w:bCs/>
        </w:rPr>
        <w:t xml:space="preserve">Профиль (специализация): </w:t>
      </w:r>
      <w:r w:rsidR="004E46CE" w:rsidRPr="004E46CE">
        <w:rPr>
          <w:bCs/>
        </w:rPr>
        <w:t>Правосудие по гражданским, административным делам и экономическим спорам</w:t>
      </w:r>
    </w:p>
    <w:p w14:paraId="4B2ECD48" w14:textId="77777777" w:rsidR="00CD116C" w:rsidRDefault="00CD116C" w:rsidP="00CD116C">
      <w:pPr>
        <w:jc w:val="both"/>
        <w:rPr>
          <w:b/>
          <w:bCs/>
          <w:sz w:val="22"/>
          <w:szCs w:val="22"/>
        </w:rPr>
      </w:pPr>
      <w:r>
        <w:rPr>
          <w:b/>
          <w:bCs/>
          <w:sz w:val="22"/>
          <w:szCs w:val="22"/>
        </w:rPr>
        <w:t>Государственный экзамен</w:t>
      </w:r>
    </w:p>
    <w:p w14:paraId="5D861CFE" w14:textId="77777777" w:rsidR="00CD116C" w:rsidRDefault="00CD116C" w:rsidP="00CD116C">
      <w:pPr>
        <w:jc w:val="both"/>
        <w:rPr>
          <w:b/>
          <w:bCs/>
          <w:sz w:val="22"/>
          <w:szCs w:val="22"/>
        </w:rPr>
      </w:pPr>
    </w:p>
    <w:tbl>
      <w:tblPr>
        <w:tblW w:w="1494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60"/>
        <w:gridCol w:w="2880"/>
        <w:gridCol w:w="1800"/>
      </w:tblGrid>
      <w:tr w:rsidR="00B12381" w:rsidRPr="008560B6" w14:paraId="4AA004A8" w14:textId="77777777" w:rsidTr="00B119C2">
        <w:trPr>
          <w:cantSplit/>
          <w:trHeight w:val="525"/>
        </w:trPr>
        <w:tc>
          <w:tcPr>
            <w:tcW w:w="10260" w:type="dxa"/>
            <w:vMerge w:val="restart"/>
            <w:vAlign w:val="center"/>
          </w:tcPr>
          <w:p w14:paraId="7D13344E" w14:textId="77777777" w:rsidR="00B12381" w:rsidRPr="008560B6" w:rsidRDefault="00B12381" w:rsidP="00B119C2">
            <w:pPr>
              <w:spacing w:before="240"/>
              <w:ind w:left="-108"/>
              <w:jc w:val="center"/>
            </w:pPr>
            <w:r w:rsidRPr="008560B6">
              <w:rPr>
                <w:sz w:val="22"/>
                <w:szCs w:val="22"/>
              </w:rPr>
              <w:t xml:space="preserve">Наименование, Автор </w:t>
            </w:r>
            <w:proofErr w:type="gramStart"/>
            <w:r w:rsidRPr="008560B6">
              <w:rPr>
                <w:sz w:val="22"/>
                <w:szCs w:val="22"/>
              </w:rPr>
              <w:t>или  редактор</w:t>
            </w:r>
            <w:proofErr w:type="gramEnd"/>
            <w:r w:rsidRPr="008560B6">
              <w:rPr>
                <w:sz w:val="22"/>
                <w:szCs w:val="22"/>
              </w:rPr>
              <w:t>, Издательство, Год издания, кол-во страниц</w:t>
            </w:r>
          </w:p>
        </w:tc>
        <w:tc>
          <w:tcPr>
            <w:tcW w:w="4680" w:type="dxa"/>
            <w:gridSpan w:val="2"/>
          </w:tcPr>
          <w:p w14:paraId="64CA9416" w14:textId="77777777" w:rsidR="00B12381" w:rsidRPr="008560B6" w:rsidRDefault="00B12381" w:rsidP="00B119C2">
            <w:pPr>
              <w:spacing w:before="120"/>
              <w:jc w:val="center"/>
            </w:pPr>
            <w:r w:rsidRPr="008560B6">
              <w:rPr>
                <w:sz w:val="22"/>
                <w:szCs w:val="22"/>
              </w:rPr>
              <w:t>Вид издания</w:t>
            </w:r>
          </w:p>
        </w:tc>
      </w:tr>
      <w:tr w:rsidR="00B12381" w:rsidRPr="008560B6" w14:paraId="3D67F58C" w14:textId="77777777" w:rsidTr="00B119C2">
        <w:trPr>
          <w:cantSplit/>
          <w:trHeight w:val="413"/>
        </w:trPr>
        <w:tc>
          <w:tcPr>
            <w:tcW w:w="10260" w:type="dxa"/>
            <w:vMerge/>
            <w:vAlign w:val="center"/>
          </w:tcPr>
          <w:p w14:paraId="77DF73C0" w14:textId="77777777" w:rsidR="00B12381" w:rsidRPr="008560B6" w:rsidRDefault="00B12381" w:rsidP="00B119C2"/>
        </w:tc>
        <w:tc>
          <w:tcPr>
            <w:tcW w:w="2880" w:type="dxa"/>
          </w:tcPr>
          <w:p w14:paraId="52687AF8" w14:textId="77777777" w:rsidR="00B12381" w:rsidRPr="008560B6" w:rsidRDefault="00B12381" w:rsidP="00B119C2">
            <w:pPr>
              <w:spacing w:before="120"/>
              <w:ind w:hanging="6"/>
            </w:pPr>
            <w:r w:rsidRPr="008560B6">
              <w:rPr>
                <w:sz w:val="22"/>
                <w:szCs w:val="22"/>
              </w:rPr>
              <w:t>ЭБС</w:t>
            </w:r>
          </w:p>
          <w:p w14:paraId="0D425D6E" w14:textId="77777777" w:rsidR="00B12381" w:rsidRPr="008560B6" w:rsidRDefault="00B12381" w:rsidP="00B119C2">
            <w:pPr>
              <w:spacing w:before="120"/>
              <w:ind w:hanging="6"/>
            </w:pPr>
            <w:r w:rsidRPr="008560B6">
              <w:rPr>
                <w:sz w:val="22"/>
                <w:szCs w:val="22"/>
              </w:rPr>
              <w:t>(указать ссылку)</w:t>
            </w:r>
          </w:p>
        </w:tc>
        <w:tc>
          <w:tcPr>
            <w:tcW w:w="1800" w:type="dxa"/>
          </w:tcPr>
          <w:p w14:paraId="4606F690" w14:textId="77777777" w:rsidR="00B12381" w:rsidRPr="008560B6" w:rsidRDefault="00B12381" w:rsidP="00B119C2">
            <w:pPr>
              <w:spacing w:before="120"/>
              <w:ind w:hanging="6"/>
            </w:pPr>
            <w:r w:rsidRPr="008560B6">
              <w:rPr>
                <w:sz w:val="22"/>
                <w:szCs w:val="22"/>
              </w:rPr>
              <w:t>Кол-</w:t>
            </w:r>
            <w:proofErr w:type="gramStart"/>
            <w:r w:rsidRPr="008560B6">
              <w:rPr>
                <w:sz w:val="22"/>
                <w:szCs w:val="22"/>
              </w:rPr>
              <w:t>во  печатных</w:t>
            </w:r>
            <w:proofErr w:type="gramEnd"/>
            <w:r w:rsidRPr="008560B6">
              <w:rPr>
                <w:sz w:val="22"/>
                <w:szCs w:val="22"/>
              </w:rPr>
              <w:t xml:space="preserve"> изд.</w:t>
            </w:r>
          </w:p>
          <w:p w14:paraId="142DD598" w14:textId="77777777" w:rsidR="00B12381" w:rsidRPr="008560B6" w:rsidRDefault="00B12381" w:rsidP="00B119C2">
            <w:pPr>
              <w:spacing w:before="120"/>
              <w:ind w:hanging="6"/>
            </w:pPr>
            <w:r w:rsidRPr="008560B6">
              <w:rPr>
                <w:sz w:val="22"/>
                <w:szCs w:val="22"/>
              </w:rPr>
              <w:t>в библиотеке вуза</w:t>
            </w:r>
          </w:p>
        </w:tc>
      </w:tr>
      <w:tr w:rsidR="00B12381" w:rsidRPr="008560B6" w14:paraId="79858752" w14:textId="77777777" w:rsidTr="00B119C2">
        <w:trPr>
          <w:cantSplit/>
          <w:trHeight w:val="70"/>
        </w:trPr>
        <w:tc>
          <w:tcPr>
            <w:tcW w:w="10260" w:type="dxa"/>
          </w:tcPr>
          <w:p w14:paraId="5843C0B8" w14:textId="77777777" w:rsidR="00B12381" w:rsidRPr="008560B6" w:rsidRDefault="00B12381" w:rsidP="00B119C2">
            <w:pPr>
              <w:spacing w:before="120"/>
              <w:jc w:val="center"/>
            </w:pPr>
            <w:r w:rsidRPr="008560B6">
              <w:rPr>
                <w:sz w:val="22"/>
                <w:szCs w:val="22"/>
              </w:rPr>
              <w:t>1</w:t>
            </w:r>
          </w:p>
        </w:tc>
        <w:tc>
          <w:tcPr>
            <w:tcW w:w="2880" w:type="dxa"/>
          </w:tcPr>
          <w:p w14:paraId="3A4529E9" w14:textId="77777777" w:rsidR="00B12381" w:rsidRPr="008560B6" w:rsidRDefault="00B12381" w:rsidP="00B119C2">
            <w:pPr>
              <w:spacing w:before="120"/>
              <w:ind w:hanging="6"/>
              <w:jc w:val="center"/>
            </w:pPr>
            <w:r w:rsidRPr="008560B6">
              <w:rPr>
                <w:sz w:val="22"/>
                <w:szCs w:val="22"/>
              </w:rPr>
              <w:t>2</w:t>
            </w:r>
          </w:p>
        </w:tc>
        <w:tc>
          <w:tcPr>
            <w:tcW w:w="1800" w:type="dxa"/>
          </w:tcPr>
          <w:p w14:paraId="0A65AC09" w14:textId="77777777" w:rsidR="00B12381" w:rsidRPr="008560B6" w:rsidRDefault="00B12381" w:rsidP="00B119C2">
            <w:pPr>
              <w:spacing w:before="120"/>
              <w:ind w:hanging="6"/>
              <w:jc w:val="center"/>
            </w:pPr>
            <w:r w:rsidRPr="008560B6">
              <w:rPr>
                <w:sz w:val="22"/>
                <w:szCs w:val="22"/>
              </w:rPr>
              <w:t>3</w:t>
            </w:r>
          </w:p>
        </w:tc>
      </w:tr>
      <w:tr w:rsidR="00B12381" w:rsidRPr="008560B6" w14:paraId="67E911FD" w14:textId="77777777" w:rsidTr="00B119C2">
        <w:trPr>
          <w:cantSplit/>
          <w:trHeight w:val="70"/>
        </w:trPr>
        <w:tc>
          <w:tcPr>
            <w:tcW w:w="14940" w:type="dxa"/>
            <w:gridSpan w:val="3"/>
          </w:tcPr>
          <w:p w14:paraId="12A53B85" w14:textId="77777777" w:rsidR="00B12381" w:rsidRPr="008560B6" w:rsidRDefault="00B12381" w:rsidP="00B119C2">
            <w:pPr>
              <w:spacing w:before="120"/>
              <w:ind w:hanging="6"/>
              <w:jc w:val="center"/>
              <w:rPr>
                <w:b/>
                <w:bCs/>
              </w:rPr>
            </w:pPr>
            <w:r w:rsidRPr="008560B6">
              <w:rPr>
                <w:b/>
                <w:bCs/>
                <w:sz w:val="22"/>
                <w:szCs w:val="22"/>
              </w:rPr>
              <w:t>Основная литература</w:t>
            </w:r>
          </w:p>
        </w:tc>
      </w:tr>
      <w:tr w:rsidR="00B12381" w:rsidRPr="008560B6" w14:paraId="2C4D0734" w14:textId="77777777" w:rsidTr="00B119C2">
        <w:trPr>
          <w:cantSplit/>
          <w:trHeight w:val="262"/>
        </w:trPr>
        <w:tc>
          <w:tcPr>
            <w:tcW w:w="10260" w:type="dxa"/>
          </w:tcPr>
          <w:p w14:paraId="73640B59" w14:textId="77777777" w:rsidR="00B12381" w:rsidRPr="007D4A71" w:rsidRDefault="00B12381" w:rsidP="00B119C2">
            <w:pPr>
              <w:tabs>
                <w:tab w:val="left" w:pos="0"/>
              </w:tabs>
              <w:autoSpaceDE w:val="0"/>
              <w:autoSpaceDN w:val="0"/>
              <w:adjustRightInd w:val="0"/>
              <w:spacing w:after="139"/>
              <w:jc w:val="both"/>
            </w:pPr>
            <w:r w:rsidRPr="007D4A71">
              <w:t xml:space="preserve">Арбитражное процессуальное право в 2 ч. Часть </w:t>
            </w:r>
            <w:proofErr w:type="gramStart"/>
            <w:r w:rsidRPr="007D4A71">
              <w:t>2 :</w:t>
            </w:r>
            <w:proofErr w:type="gramEnd"/>
            <w:r w:rsidRPr="007D4A71">
              <w:t xml:space="preserve"> Учебник</w:t>
            </w:r>
            <w:r>
              <w:t xml:space="preserve"> [Электронный ресурс]</w:t>
            </w:r>
            <w:r w:rsidRPr="007D4A71">
              <w:t xml:space="preserve"> / Афанасьев С.Ф. - под ред., </w:t>
            </w:r>
            <w:proofErr w:type="spellStart"/>
            <w:r w:rsidRPr="007D4A71">
              <w:t>Захарьящева</w:t>
            </w:r>
            <w:proofErr w:type="spellEnd"/>
            <w:r w:rsidRPr="007D4A71">
              <w:t xml:space="preserve"> И.Ю. - под ред. - М. : Издательство </w:t>
            </w:r>
            <w:proofErr w:type="spellStart"/>
            <w:r w:rsidRPr="007D4A71">
              <w:t>Юрайт</w:t>
            </w:r>
            <w:proofErr w:type="spellEnd"/>
            <w:r w:rsidRPr="007D4A71">
              <w:t>, 2018. - 323. - (Бакалавр и магистр. Академический курс). - 4. - 4. - ISBN 978-5-534-06103-1. - ISBN 978-5-534-06104-8.</w:t>
            </w:r>
          </w:p>
        </w:tc>
        <w:tc>
          <w:tcPr>
            <w:tcW w:w="2880" w:type="dxa"/>
          </w:tcPr>
          <w:p w14:paraId="60143982" w14:textId="77777777" w:rsidR="00B12381" w:rsidRPr="00487A3D" w:rsidRDefault="00AD21EA" w:rsidP="00B119C2">
            <w:pPr>
              <w:ind w:left="34" w:hanging="34"/>
            </w:pPr>
            <w:hyperlink r:id="rId52" w:tgtFrame="_blank" w:history="1">
              <w:r w:rsidR="00B12381">
                <w:rPr>
                  <w:rStyle w:val="ad"/>
                  <w:rFonts w:ascii="Arial" w:hAnsi="Arial" w:cs="Arial"/>
                  <w:b/>
                  <w:bCs/>
                  <w:color w:val="654790"/>
                  <w:sz w:val="20"/>
                  <w:szCs w:val="20"/>
                  <w:bdr w:val="none" w:sz="0" w:space="0" w:color="auto" w:frame="1"/>
                </w:rPr>
                <w:t>http://www.biblio-online.ru/book/7AD167C0-527E-4D1D-ACC4-BC422A0F6EB3</w:t>
              </w:r>
            </w:hyperlink>
          </w:p>
        </w:tc>
        <w:tc>
          <w:tcPr>
            <w:tcW w:w="1800" w:type="dxa"/>
          </w:tcPr>
          <w:p w14:paraId="02EF2AE3" w14:textId="77777777" w:rsidR="00B12381" w:rsidRDefault="00B12381" w:rsidP="00B119C2">
            <w:pPr>
              <w:ind w:left="34" w:hanging="34"/>
              <w:jc w:val="center"/>
            </w:pPr>
            <w:r>
              <w:t>0</w:t>
            </w:r>
          </w:p>
        </w:tc>
      </w:tr>
      <w:tr w:rsidR="00B12381" w:rsidRPr="008560B6" w14:paraId="66023832" w14:textId="77777777" w:rsidTr="00B119C2">
        <w:trPr>
          <w:cantSplit/>
          <w:trHeight w:val="262"/>
        </w:trPr>
        <w:tc>
          <w:tcPr>
            <w:tcW w:w="10260" w:type="dxa"/>
          </w:tcPr>
          <w:p w14:paraId="221A2D56" w14:textId="77777777" w:rsidR="00B12381" w:rsidRPr="00BF568C" w:rsidRDefault="00B12381" w:rsidP="00B119C2">
            <w:pPr>
              <w:tabs>
                <w:tab w:val="left" w:pos="0"/>
              </w:tabs>
              <w:autoSpaceDE w:val="0"/>
              <w:autoSpaceDN w:val="0"/>
              <w:adjustRightInd w:val="0"/>
              <w:spacing w:after="139"/>
              <w:jc w:val="both"/>
            </w:pPr>
            <w:r w:rsidRPr="00BF568C">
              <w:t xml:space="preserve">Курс гражданского процесса [Электронный ресурс] / Е.В. Васьковский. - </w:t>
            </w:r>
            <w:proofErr w:type="gramStart"/>
            <w:r w:rsidRPr="00BF568C">
              <w:t>М. :</w:t>
            </w:r>
            <w:proofErr w:type="gramEnd"/>
            <w:r w:rsidRPr="00BF568C">
              <w:t xml:space="preserve"> Статут, 2016. - 623 с. - (Классика гражданского процесса). - ISBN 978-5-8354-1197-9.</w:t>
            </w:r>
          </w:p>
        </w:tc>
        <w:tc>
          <w:tcPr>
            <w:tcW w:w="2880" w:type="dxa"/>
          </w:tcPr>
          <w:p w14:paraId="614A05BF" w14:textId="77777777" w:rsidR="00B12381" w:rsidRPr="00AA2AAD" w:rsidRDefault="00B12381" w:rsidP="00B119C2">
            <w:pPr>
              <w:ind w:left="34" w:hanging="34"/>
            </w:pPr>
            <w:r w:rsidRPr="00AA2AAD">
              <w:t>http://znanium.com/catalog.php?bookinfo=762933</w:t>
            </w:r>
          </w:p>
        </w:tc>
        <w:tc>
          <w:tcPr>
            <w:tcW w:w="1800" w:type="dxa"/>
          </w:tcPr>
          <w:p w14:paraId="6FCB517E" w14:textId="77777777" w:rsidR="00B12381" w:rsidRDefault="00B12381" w:rsidP="00B119C2">
            <w:pPr>
              <w:ind w:left="34" w:hanging="34"/>
              <w:jc w:val="center"/>
            </w:pPr>
            <w:r>
              <w:t>2</w:t>
            </w:r>
          </w:p>
        </w:tc>
      </w:tr>
      <w:tr w:rsidR="00B12381" w:rsidRPr="008560B6" w14:paraId="468FAEA5" w14:textId="77777777" w:rsidTr="00B119C2">
        <w:trPr>
          <w:cantSplit/>
          <w:trHeight w:val="262"/>
        </w:trPr>
        <w:tc>
          <w:tcPr>
            <w:tcW w:w="10260" w:type="dxa"/>
          </w:tcPr>
          <w:p w14:paraId="7E32C5E1" w14:textId="77777777" w:rsidR="00B12381" w:rsidRPr="00F82EBC" w:rsidRDefault="00B12381" w:rsidP="00B119C2">
            <w:pPr>
              <w:tabs>
                <w:tab w:val="left" w:pos="0"/>
              </w:tabs>
              <w:autoSpaceDE w:val="0"/>
              <w:autoSpaceDN w:val="0"/>
              <w:adjustRightInd w:val="0"/>
              <w:spacing w:after="139"/>
              <w:jc w:val="both"/>
            </w:pPr>
            <w:r w:rsidRPr="00F82EBC">
              <w:t>Судебный контроль за законностью нормативных правовых актов [Электронный ресурс</w:t>
            </w:r>
            <w:proofErr w:type="gramStart"/>
            <w:r w:rsidRPr="00F82EBC">
              <w:t>] :</w:t>
            </w:r>
            <w:proofErr w:type="gramEnd"/>
            <w:r w:rsidRPr="00F82EBC">
              <w:t xml:space="preserve"> Учебное пособие / Никитин С.В. - Электрон. дан. - </w:t>
            </w:r>
            <w:proofErr w:type="gramStart"/>
            <w:r w:rsidRPr="00F82EBC">
              <w:t>М :</w:t>
            </w:r>
            <w:proofErr w:type="gramEnd"/>
            <w:r w:rsidRPr="00F82EBC">
              <w:t xml:space="preserve"> Издательство </w:t>
            </w:r>
            <w:proofErr w:type="spellStart"/>
            <w:r w:rsidRPr="00F82EBC">
              <w:t>Юрайт</w:t>
            </w:r>
            <w:proofErr w:type="spellEnd"/>
            <w:r w:rsidRPr="00F82EBC">
              <w:t xml:space="preserve">, 2018. - 150. - (Бакалавр и магистр. Академический курс). - Internet </w:t>
            </w:r>
            <w:proofErr w:type="spellStart"/>
            <w:r w:rsidRPr="00F82EBC">
              <w:t>access</w:t>
            </w:r>
            <w:proofErr w:type="spellEnd"/>
            <w:r w:rsidRPr="00F82EBC">
              <w:t>. - 1-е издание. - 4. - ISBN 978-5-534-06163-5.</w:t>
            </w:r>
          </w:p>
        </w:tc>
        <w:tc>
          <w:tcPr>
            <w:tcW w:w="2880" w:type="dxa"/>
          </w:tcPr>
          <w:p w14:paraId="7CDE4245" w14:textId="77777777" w:rsidR="00B12381" w:rsidRPr="008560B6" w:rsidRDefault="00AD21EA" w:rsidP="00B119C2">
            <w:pPr>
              <w:ind w:left="34" w:hanging="34"/>
            </w:pPr>
            <w:hyperlink r:id="rId53" w:tgtFrame="_blank" w:history="1">
              <w:r w:rsidR="00B12381">
                <w:rPr>
                  <w:rStyle w:val="ad"/>
                  <w:rFonts w:ascii="Arial" w:hAnsi="Arial" w:cs="Arial"/>
                  <w:b/>
                  <w:bCs/>
                  <w:color w:val="654790"/>
                  <w:sz w:val="20"/>
                  <w:szCs w:val="20"/>
                  <w:bdr w:val="none" w:sz="0" w:space="0" w:color="auto" w:frame="1"/>
                </w:rPr>
                <w:t>http://www.biblio-online.ru/book/347ACE3E-2D2F-4A44-838E-1D20EBACF86D</w:t>
              </w:r>
            </w:hyperlink>
          </w:p>
        </w:tc>
        <w:tc>
          <w:tcPr>
            <w:tcW w:w="1800" w:type="dxa"/>
          </w:tcPr>
          <w:p w14:paraId="75A142E1" w14:textId="77777777" w:rsidR="00B12381" w:rsidRPr="008560B6" w:rsidRDefault="00B12381" w:rsidP="00B119C2">
            <w:pPr>
              <w:ind w:left="34" w:hanging="34"/>
              <w:jc w:val="center"/>
            </w:pPr>
            <w:r>
              <w:t>0</w:t>
            </w:r>
          </w:p>
        </w:tc>
      </w:tr>
      <w:tr w:rsidR="00B12381" w:rsidRPr="008560B6" w14:paraId="56BDDCC7" w14:textId="77777777" w:rsidTr="00B119C2">
        <w:trPr>
          <w:cantSplit/>
          <w:trHeight w:val="262"/>
        </w:trPr>
        <w:tc>
          <w:tcPr>
            <w:tcW w:w="14940" w:type="dxa"/>
            <w:gridSpan w:val="3"/>
            <w:vAlign w:val="bottom"/>
          </w:tcPr>
          <w:p w14:paraId="112BC1FE" w14:textId="77777777" w:rsidR="00B12381" w:rsidRPr="008560B6" w:rsidRDefault="00B12381" w:rsidP="00B119C2">
            <w:pPr>
              <w:jc w:val="center"/>
            </w:pPr>
            <w:r w:rsidRPr="008560B6">
              <w:rPr>
                <w:b/>
                <w:bCs/>
                <w:sz w:val="22"/>
                <w:szCs w:val="22"/>
              </w:rPr>
              <w:t>Дополнительная литература</w:t>
            </w:r>
          </w:p>
        </w:tc>
      </w:tr>
      <w:tr w:rsidR="00B12381" w:rsidRPr="008560B6" w14:paraId="6F7974E3" w14:textId="77777777" w:rsidTr="00B119C2">
        <w:trPr>
          <w:cantSplit/>
          <w:trHeight w:val="434"/>
        </w:trPr>
        <w:tc>
          <w:tcPr>
            <w:tcW w:w="10260" w:type="dxa"/>
            <w:vAlign w:val="bottom"/>
          </w:tcPr>
          <w:p w14:paraId="4CCB9E47" w14:textId="77777777" w:rsidR="00B12381" w:rsidRPr="008560B6" w:rsidRDefault="00B12381" w:rsidP="00B119C2">
            <w:pPr>
              <w:autoSpaceDE w:val="0"/>
              <w:autoSpaceDN w:val="0"/>
              <w:adjustRightInd w:val="0"/>
              <w:ind w:left="34"/>
              <w:jc w:val="both"/>
            </w:pPr>
            <w:r w:rsidRPr="00867173">
              <w:t>Международный гражданский процесс и международный коммерческий арбитраж [Электронный ресурс</w:t>
            </w:r>
            <w:proofErr w:type="gramStart"/>
            <w:r w:rsidRPr="00867173">
              <w:t>] :</w:t>
            </w:r>
            <w:proofErr w:type="gramEnd"/>
            <w:r w:rsidRPr="00867173">
              <w:t xml:space="preserve"> учебник / С.В. Николюкин . - </w:t>
            </w:r>
            <w:proofErr w:type="gramStart"/>
            <w:r w:rsidRPr="00867173">
              <w:t>М. :</w:t>
            </w:r>
            <w:proofErr w:type="gramEnd"/>
            <w:r w:rsidRPr="00867173">
              <w:t xml:space="preserve"> Юстиция, 2017. - 256 с. - (Магистратура, бакалавриат, специалитет).</w:t>
            </w:r>
            <w:r>
              <w:t xml:space="preserve"> - </w:t>
            </w:r>
            <w:r w:rsidRPr="00213623">
              <w:t xml:space="preserve">ISBN </w:t>
            </w:r>
            <w:r w:rsidRPr="00F5361A">
              <w:t>978-5-4365-1089-7</w:t>
            </w:r>
          </w:p>
        </w:tc>
        <w:tc>
          <w:tcPr>
            <w:tcW w:w="2880" w:type="dxa"/>
          </w:tcPr>
          <w:p w14:paraId="3A83D76B" w14:textId="77777777" w:rsidR="00B12381" w:rsidRPr="0046380C" w:rsidRDefault="00AD21EA" w:rsidP="00B119C2">
            <w:pPr>
              <w:ind w:left="-108"/>
            </w:pPr>
            <w:hyperlink r:id="rId54" w:history="1">
              <w:r w:rsidR="00B12381" w:rsidRPr="00E03C19">
                <w:rPr>
                  <w:rStyle w:val="ad"/>
                  <w:b/>
                  <w:bCs/>
                  <w:bdr w:val="none" w:sz="0" w:space="0" w:color="auto" w:frame="1"/>
                </w:rPr>
                <w:t>https://www.book.ru/book/920255</w:t>
              </w:r>
            </w:hyperlink>
          </w:p>
        </w:tc>
        <w:tc>
          <w:tcPr>
            <w:tcW w:w="1800" w:type="dxa"/>
          </w:tcPr>
          <w:p w14:paraId="6EEC049A" w14:textId="77777777" w:rsidR="00B12381" w:rsidRPr="008560B6" w:rsidRDefault="00B12381" w:rsidP="00B119C2">
            <w:pPr>
              <w:autoSpaceDE w:val="0"/>
              <w:autoSpaceDN w:val="0"/>
              <w:adjustRightInd w:val="0"/>
              <w:ind w:left="34"/>
              <w:jc w:val="center"/>
            </w:pPr>
            <w:r>
              <w:t>11</w:t>
            </w:r>
          </w:p>
        </w:tc>
      </w:tr>
      <w:tr w:rsidR="00B12381" w:rsidRPr="008560B6" w14:paraId="7D7A942F" w14:textId="77777777" w:rsidTr="00B119C2">
        <w:trPr>
          <w:cantSplit/>
          <w:trHeight w:val="434"/>
        </w:trPr>
        <w:tc>
          <w:tcPr>
            <w:tcW w:w="10260" w:type="dxa"/>
            <w:vAlign w:val="bottom"/>
          </w:tcPr>
          <w:p w14:paraId="21862CDE" w14:textId="77777777" w:rsidR="00B12381" w:rsidRPr="004C09A8" w:rsidRDefault="00B12381" w:rsidP="00B119C2">
            <w:pPr>
              <w:autoSpaceDE w:val="0"/>
              <w:autoSpaceDN w:val="0"/>
              <w:adjustRightInd w:val="0"/>
              <w:ind w:left="34"/>
              <w:jc w:val="both"/>
            </w:pPr>
            <w:r w:rsidRPr="00CB46DA">
              <w:lastRenderedPageBreak/>
              <w:t xml:space="preserve">Доказывания, доказательства и средства доказывания в гражданском и арбитражном </w:t>
            </w:r>
            <w:proofErr w:type="gramStart"/>
            <w:r w:rsidRPr="00CB46DA">
              <w:t>судопроизводствах :</w:t>
            </w:r>
            <w:proofErr w:type="gramEnd"/>
            <w:r w:rsidRPr="00CB46DA">
              <w:t xml:space="preserve"> монография</w:t>
            </w:r>
            <w:r>
              <w:t xml:space="preserve"> [Электронный ресурс]</w:t>
            </w:r>
            <w:r w:rsidRPr="00CB46DA">
              <w:t xml:space="preserve"> / Станкевич Г.В.,</w:t>
            </w:r>
            <w:proofErr w:type="spellStart"/>
            <w:r w:rsidRPr="00CB46DA">
              <w:t>Беланова</w:t>
            </w:r>
            <w:proofErr w:type="spellEnd"/>
            <w:r w:rsidRPr="00CB46DA">
              <w:t xml:space="preserve"> Г.О. - М. : </w:t>
            </w:r>
            <w:proofErr w:type="spellStart"/>
            <w:r w:rsidRPr="00CB46DA">
              <w:t>Русайнс</w:t>
            </w:r>
            <w:proofErr w:type="spellEnd"/>
            <w:r w:rsidRPr="00CB46DA">
              <w:t>, 2016. - 107 с.</w:t>
            </w:r>
            <w:r>
              <w:t xml:space="preserve"> - </w:t>
            </w:r>
            <w:r w:rsidRPr="006727D0">
              <w:t>ISBN</w:t>
            </w:r>
            <w:r>
              <w:t xml:space="preserve"> </w:t>
            </w:r>
            <w:r w:rsidRPr="004C09A8">
              <w:t>978-5-4365-1090-3</w:t>
            </w:r>
          </w:p>
        </w:tc>
        <w:tc>
          <w:tcPr>
            <w:tcW w:w="2880" w:type="dxa"/>
          </w:tcPr>
          <w:p w14:paraId="3373F2A0" w14:textId="77777777" w:rsidR="00B12381" w:rsidRDefault="00AD21EA" w:rsidP="00B119C2">
            <w:pPr>
              <w:ind w:left="-108"/>
            </w:pPr>
            <w:hyperlink r:id="rId55" w:tgtFrame="_blank" w:history="1">
              <w:r w:rsidR="00B12381">
                <w:rPr>
                  <w:rStyle w:val="ad"/>
                  <w:rFonts w:ascii="Arial" w:hAnsi="Arial" w:cs="Arial"/>
                  <w:b/>
                  <w:bCs/>
                  <w:color w:val="654790"/>
                  <w:sz w:val="20"/>
                  <w:szCs w:val="20"/>
                  <w:bdr w:val="none" w:sz="0" w:space="0" w:color="auto" w:frame="1"/>
                </w:rPr>
                <w:t>https://www.book.ru/book/920257</w:t>
              </w:r>
            </w:hyperlink>
          </w:p>
        </w:tc>
        <w:tc>
          <w:tcPr>
            <w:tcW w:w="1800" w:type="dxa"/>
          </w:tcPr>
          <w:p w14:paraId="022FC3E3" w14:textId="77777777" w:rsidR="00B12381" w:rsidRDefault="00B12381" w:rsidP="00B119C2">
            <w:pPr>
              <w:autoSpaceDE w:val="0"/>
              <w:autoSpaceDN w:val="0"/>
              <w:adjustRightInd w:val="0"/>
              <w:ind w:left="34"/>
              <w:jc w:val="center"/>
            </w:pPr>
            <w:r>
              <w:t>3</w:t>
            </w:r>
          </w:p>
        </w:tc>
      </w:tr>
      <w:tr w:rsidR="00B12381" w:rsidRPr="008560B6" w14:paraId="4C38429B" w14:textId="77777777" w:rsidTr="00B119C2">
        <w:trPr>
          <w:cantSplit/>
          <w:trHeight w:val="434"/>
        </w:trPr>
        <w:tc>
          <w:tcPr>
            <w:tcW w:w="10260" w:type="dxa"/>
            <w:vAlign w:val="bottom"/>
          </w:tcPr>
          <w:p w14:paraId="6293BC2C" w14:textId="77777777" w:rsidR="00B12381" w:rsidRPr="00BF25AD" w:rsidRDefault="00B12381" w:rsidP="00B119C2">
            <w:pPr>
              <w:autoSpaceDE w:val="0"/>
              <w:autoSpaceDN w:val="0"/>
              <w:adjustRightInd w:val="0"/>
              <w:ind w:left="34"/>
              <w:jc w:val="both"/>
            </w:pPr>
            <w:r w:rsidRPr="00BF25AD">
              <w:t xml:space="preserve">Современные проблемы гражданского и арбитражного судопроизводства [Электронный ресурс] / Шерстюк В.М. - </w:t>
            </w:r>
            <w:proofErr w:type="gramStart"/>
            <w:r w:rsidRPr="00BF25AD">
              <w:t>М. :</w:t>
            </w:r>
            <w:proofErr w:type="gramEnd"/>
            <w:r w:rsidRPr="00BF25AD">
              <w:t xml:space="preserve"> Статут, 2015. - 271с. - ISBN 978-5-8354-1146-7.</w:t>
            </w:r>
          </w:p>
        </w:tc>
        <w:tc>
          <w:tcPr>
            <w:tcW w:w="2880" w:type="dxa"/>
          </w:tcPr>
          <w:p w14:paraId="58A6C085" w14:textId="77777777" w:rsidR="00B12381" w:rsidRPr="005B25A8" w:rsidRDefault="00B12381" w:rsidP="00B119C2">
            <w:pPr>
              <w:ind w:left="-108"/>
            </w:pPr>
            <w:r w:rsidRPr="005B25A8">
              <w:t>http://znanium.com/catalog/product/528259</w:t>
            </w:r>
          </w:p>
        </w:tc>
        <w:tc>
          <w:tcPr>
            <w:tcW w:w="1800" w:type="dxa"/>
          </w:tcPr>
          <w:p w14:paraId="103494AC" w14:textId="77777777" w:rsidR="00B12381" w:rsidRDefault="00B12381" w:rsidP="00B119C2">
            <w:pPr>
              <w:autoSpaceDE w:val="0"/>
              <w:autoSpaceDN w:val="0"/>
              <w:adjustRightInd w:val="0"/>
              <w:ind w:left="34"/>
              <w:jc w:val="center"/>
            </w:pPr>
            <w:r>
              <w:t>1</w:t>
            </w:r>
          </w:p>
        </w:tc>
      </w:tr>
      <w:tr w:rsidR="00B12381" w:rsidRPr="008560B6" w14:paraId="5FE1078F" w14:textId="77777777" w:rsidTr="00B119C2">
        <w:trPr>
          <w:cantSplit/>
          <w:trHeight w:val="434"/>
        </w:trPr>
        <w:tc>
          <w:tcPr>
            <w:tcW w:w="10260" w:type="dxa"/>
            <w:vAlign w:val="bottom"/>
          </w:tcPr>
          <w:p w14:paraId="25601006" w14:textId="77777777" w:rsidR="00B12381" w:rsidRPr="00867173" w:rsidRDefault="00B12381" w:rsidP="00B119C2">
            <w:pPr>
              <w:autoSpaceDE w:val="0"/>
              <w:autoSpaceDN w:val="0"/>
              <w:adjustRightInd w:val="0"/>
              <w:ind w:left="34"/>
              <w:jc w:val="both"/>
            </w:pPr>
            <w:r w:rsidRPr="006727D0">
              <w:t xml:space="preserve">Участие прокурора в гражданском </w:t>
            </w:r>
            <w:proofErr w:type="gramStart"/>
            <w:r w:rsidRPr="006727D0">
              <w:t>процессе :</w:t>
            </w:r>
            <w:proofErr w:type="gramEnd"/>
            <w:r w:rsidRPr="006727D0">
              <w:t xml:space="preserve"> Учебное пособие</w:t>
            </w:r>
            <w:r>
              <w:t xml:space="preserve"> [Электронный ресурс]</w:t>
            </w:r>
            <w:r w:rsidRPr="006727D0">
              <w:t xml:space="preserve"> / Гришина Я.С. - отв. ред., Ефимова Ю.В. - отв. ред. - М. : Издательство </w:t>
            </w:r>
            <w:proofErr w:type="spellStart"/>
            <w:r w:rsidRPr="006727D0">
              <w:t>Юрайт</w:t>
            </w:r>
            <w:proofErr w:type="spellEnd"/>
            <w:r w:rsidRPr="006727D0">
              <w:t>, 2018. - 308. - (Бакалавр и магистр. Модуль.). - 4. - ISBN 978-5-534-03027-3.</w:t>
            </w:r>
          </w:p>
        </w:tc>
        <w:tc>
          <w:tcPr>
            <w:tcW w:w="2880" w:type="dxa"/>
          </w:tcPr>
          <w:p w14:paraId="7153763E" w14:textId="77777777" w:rsidR="00B12381" w:rsidRPr="006727D0" w:rsidRDefault="00AD21EA" w:rsidP="00B119C2">
            <w:pPr>
              <w:ind w:left="-108"/>
              <w:rPr>
                <w:b/>
                <w:bCs/>
                <w:bdr w:val="none" w:sz="0" w:space="0" w:color="auto" w:frame="1"/>
              </w:rPr>
            </w:pPr>
            <w:hyperlink r:id="rId56" w:tgtFrame="_blank" w:history="1">
              <w:r w:rsidR="00B12381" w:rsidRPr="006727D0">
                <w:rPr>
                  <w:rStyle w:val="ad"/>
                  <w:b/>
                  <w:bCs/>
                  <w:color w:val="654790"/>
                  <w:bdr w:val="none" w:sz="0" w:space="0" w:color="auto" w:frame="1"/>
                </w:rPr>
                <w:t>http://www.biblio-online.ru/book/9D99FA57-9E4A-4EAC-8A46-F649F467A947</w:t>
              </w:r>
            </w:hyperlink>
          </w:p>
        </w:tc>
        <w:tc>
          <w:tcPr>
            <w:tcW w:w="1800" w:type="dxa"/>
          </w:tcPr>
          <w:p w14:paraId="29EC0DFA" w14:textId="77777777" w:rsidR="00B12381" w:rsidRDefault="00B12381" w:rsidP="00B119C2">
            <w:pPr>
              <w:autoSpaceDE w:val="0"/>
              <w:autoSpaceDN w:val="0"/>
              <w:adjustRightInd w:val="0"/>
              <w:ind w:left="34"/>
              <w:jc w:val="center"/>
            </w:pPr>
            <w:r>
              <w:t>0</w:t>
            </w:r>
          </w:p>
        </w:tc>
      </w:tr>
      <w:tr w:rsidR="00B12381" w:rsidRPr="008560B6" w14:paraId="340A52A1" w14:textId="77777777" w:rsidTr="00B119C2">
        <w:trPr>
          <w:cantSplit/>
          <w:trHeight w:val="262"/>
        </w:trPr>
        <w:tc>
          <w:tcPr>
            <w:tcW w:w="14940" w:type="dxa"/>
            <w:gridSpan w:val="3"/>
            <w:vAlign w:val="bottom"/>
          </w:tcPr>
          <w:p w14:paraId="56EBEDB0" w14:textId="77777777" w:rsidR="00B12381" w:rsidRPr="008560B6" w:rsidRDefault="00B12381" w:rsidP="00B119C2">
            <w:pPr>
              <w:jc w:val="center"/>
            </w:pPr>
            <w:r w:rsidRPr="008560B6">
              <w:rPr>
                <w:b/>
                <w:bCs/>
                <w:sz w:val="22"/>
                <w:szCs w:val="22"/>
              </w:rPr>
              <w:t xml:space="preserve">Дополнительная литература для </w:t>
            </w:r>
            <w:r>
              <w:rPr>
                <w:b/>
                <w:bCs/>
                <w:sz w:val="22"/>
                <w:szCs w:val="22"/>
              </w:rPr>
              <w:t>углубленного</w:t>
            </w:r>
            <w:r w:rsidRPr="008560B6">
              <w:rPr>
                <w:b/>
                <w:bCs/>
                <w:sz w:val="22"/>
                <w:szCs w:val="22"/>
              </w:rPr>
              <w:t xml:space="preserve"> изучения дисциплины</w:t>
            </w:r>
          </w:p>
        </w:tc>
      </w:tr>
      <w:tr w:rsidR="00B12381" w:rsidRPr="008560B6" w14:paraId="1B2E456D" w14:textId="77777777" w:rsidTr="00B119C2">
        <w:trPr>
          <w:cantSplit/>
          <w:trHeight w:val="262"/>
        </w:trPr>
        <w:tc>
          <w:tcPr>
            <w:tcW w:w="10260" w:type="dxa"/>
          </w:tcPr>
          <w:p w14:paraId="0B10AE3A" w14:textId="77777777" w:rsidR="00B12381" w:rsidRPr="008560B6" w:rsidRDefault="00B12381" w:rsidP="00B119C2">
            <w:pPr>
              <w:tabs>
                <w:tab w:val="left" w:pos="0"/>
              </w:tabs>
              <w:autoSpaceDE w:val="0"/>
              <w:autoSpaceDN w:val="0"/>
              <w:adjustRightInd w:val="0"/>
              <w:spacing w:after="139"/>
              <w:jc w:val="both"/>
            </w:pPr>
            <w:r w:rsidRPr="00213623">
              <w:t>Гражданский и арбитражный процессы (в схемах с комментариями) [Электронный ресурс</w:t>
            </w:r>
            <w:proofErr w:type="gramStart"/>
            <w:r w:rsidRPr="00213623">
              <w:t>] :</w:t>
            </w:r>
            <w:proofErr w:type="gramEnd"/>
            <w:r w:rsidRPr="00213623">
              <w:t xml:space="preserve"> учебное пособие / А.В. Вишневский ; Рос. гос. ун-т правосудия. - </w:t>
            </w:r>
            <w:proofErr w:type="gramStart"/>
            <w:r w:rsidRPr="00213623">
              <w:t>М. :</w:t>
            </w:r>
            <w:proofErr w:type="gramEnd"/>
            <w:r w:rsidRPr="00213623">
              <w:t xml:space="preserve"> РГУП, 2017. - 68 с. - (Магистратура). - ISBN 978-5-93916-588-4.</w:t>
            </w:r>
          </w:p>
        </w:tc>
        <w:tc>
          <w:tcPr>
            <w:tcW w:w="2880" w:type="dxa"/>
          </w:tcPr>
          <w:p w14:paraId="19F8A257" w14:textId="77777777" w:rsidR="00B12381" w:rsidRPr="008560B6" w:rsidRDefault="00B12381" w:rsidP="00B119C2">
            <w:pPr>
              <w:ind w:left="34" w:hanging="34"/>
            </w:pPr>
            <w:r w:rsidRPr="00487A3D">
              <w:t>http://op.raj.ru/index.php/srednee-professionalnoe-obrazovanie-2/561-grazhdanskij-i-arbitrazhnyj-protsessy-v-skhemakh-s-kommentariyami-</w:t>
            </w:r>
          </w:p>
        </w:tc>
        <w:tc>
          <w:tcPr>
            <w:tcW w:w="1800" w:type="dxa"/>
          </w:tcPr>
          <w:p w14:paraId="7278B114" w14:textId="77777777" w:rsidR="00B12381" w:rsidRPr="008560B6" w:rsidRDefault="00B12381" w:rsidP="00B119C2">
            <w:pPr>
              <w:ind w:left="34" w:hanging="34"/>
              <w:jc w:val="center"/>
            </w:pPr>
            <w:r>
              <w:t>2</w:t>
            </w:r>
          </w:p>
        </w:tc>
      </w:tr>
      <w:tr w:rsidR="00B12381" w:rsidRPr="008560B6" w14:paraId="11224030" w14:textId="77777777" w:rsidTr="00B119C2">
        <w:trPr>
          <w:cantSplit/>
          <w:trHeight w:val="262"/>
        </w:trPr>
        <w:tc>
          <w:tcPr>
            <w:tcW w:w="10260" w:type="dxa"/>
            <w:vAlign w:val="bottom"/>
          </w:tcPr>
          <w:p w14:paraId="592A357F" w14:textId="77777777" w:rsidR="00B12381" w:rsidRPr="008560B6" w:rsidRDefault="00B12381" w:rsidP="00B119C2">
            <w:pPr>
              <w:autoSpaceDE w:val="0"/>
              <w:autoSpaceDN w:val="0"/>
              <w:adjustRightInd w:val="0"/>
              <w:ind w:left="34"/>
              <w:jc w:val="both"/>
            </w:pPr>
            <w:r w:rsidRPr="00A7008A">
              <w:t xml:space="preserve">Исполнительное производство в Российской Федерации: понятие и </w:t>
            </w:r>
            <w:proofErr w:type="gramStart"/>
            <w:r w:rsidRPr="00A7008A">
              <w:t>субъекты :</w:t>
            </w:r>
            <w:proofErr w:type="gramEnd"/>
            <w:r w:rsidRPr="00A7008A">
              <w:t xml:space="preserve"> учебное пособие / Коновалова Л.Г. - М. : </w:t>
            </w:r>
            <w:proofErr w:type="spellStart"/>
            <w:r w:rsidRPr="00A7008A">
              <w:t>Юрлитинформ</w:t>
            </w:r>
            <w:proofErr w:type="spellEnd"/>
            <w:r w:rsidRPr="00A7008A">
              <w:t>, 2015. - 215 с. - ISBN 978-5-4396-0841-6.</w:t>
            </w:r>
          </w:p>
        </w:tc>
        <w:tc>
          <w:tcPr>
            <w:tcW w:w="2880" w:type="dxa"/>
          </w:tcPr>
          <w:p w14:paraId="43532D3E" w14:textId="77777777" w:rsidR="00B12381" w:rsidRPr="008560B6" w:rsidRDefault="00B12381" w:rsidP="00B119C2">
            <w:pPr>
              <w:ind w:left="-108" w:firstLine="108"/>
            </w:pPr>
          </w:p>
        </w:tc>
        <w:tc>
          <w:tcPr>
            <w:tcW w:w="1800" w:type="dxa"/>
          </w:tcPr>
          <w:p w14:paraId="68FB70C6" w14:textId="77777777" w:rsidR="00B12381" w:rsidRPr="008560B6" w:rsidRDefault="00B12381" w:rsidP="00B119C2">
            <w:pPr>
              <w:autoSpaceDE w:val="0"/>
              <w:autoSpaceDN w:val="0"/>
              <w:adjustRightInd w:val="0"/>
              <w:ind w:left="34"/>
              <w:jc w:val="center"/>
            </w:pPr>
            <w:r>
              <w:t>2</w:t>
            </w:r>
          </w:p>
        </w:tc>
      </w:tr>
      <w:tr w:rsidR="00B12381" w:rsidRPr="008560B6" w14:paraId="0D5967D3" w14:textId="77777777" w:rsidTr="00B119C2">
        <w:trPr>
          <w:cantSplit/>
          <w:trHeight w:val="262"/>
        </w:trPr>
        <w:tc>
          <w:tcPr>
            <w:tcW w:w="10260" w:type="dxa"/>
            <w:vAlign w:val="bottom"/>
          </w:tcPr>
          <w:p w14:paraId="6A052642" w14:textId="77777777" w:rsidR="00B12381" w:rsidRPr="00A7008A" w:rsidRDefault="00B12381" w:rsidP="00B119C2">
            <w:pPr>
              <w:autoSpaceDE w:val="0"/>
              <w:autoSpaceDN w:val="0"/>
              <w:adjustRightInd w:val="0"/>
              <w:ind w:left="34"/>
              <w:jc w:val="both"/>
            </w:pPr>
            <w:r w:rsidRPr="00B430A1">
              <w:t>Исполнительное производство [Электронный ресурс</w:t>
            </w:r>
            <w:proofErr w:type="gramStart"/>
            <w:r w:rsidRPr="00B430A1">
              <w:t>] :</w:t>
            </w:r>
            <w:proofErr w:type="gramEnd"/>
            <w:r w:rsidRPr="00B430A1">
              <w:t xml:space="preserve"> учебник / В.А. </w:t>
            </w:r>
            <w:proofErr w:type="spellStart"/>
            <w:r w:rsidRPr="00B430A1">
              <w:t>Гуреев</w:t>
            </w:r>
            <w:proofErr w:type="spellEnd"/>
            <w:r w:rsidRPr="00B430A1">
              <w:t xml:space="preserve">, В.В. Гущин. - </w:t>
            </w:r>
            <w:proofErr w:type="gramStart"/>
            <w:r w:rsidRPr="00B430A1">
              <w:t>М. :</w:t>
            </w:r>
            <w:proofErr w:type="gramEnd"/>
            <w:r w:rsidRPr="00B430A1">
              <w:t xml:space="preserve"> Статут, 2014. - 454 с. - ISBN 978-5-8354-0965-5.</w:t>
            </w:r>
          </w:p>
        </w:tc>
        <w:tc>
          <w:tcPr>
            <w:tcW w:w="2880" w:type="dxa"/>
          </w:tcPr>
          <w:p w14:paraId="6299B45A" w14:textId="77777777" w:rsidR="00B12381" w:rsidRPr="00B430A1" w:rsidRDefault="00AD21EA" w:rsidP="00B119C2">
            <w:pPr>
              <w:ind w:left="-108"/>
            </w:pPr>
            <w:hyperlink r:id="rId57" w:history="1">
              <w:r w:rsidR="00B12381" w:rsidRPr="00E03C19">
                <w:rPr>
                  <w:rStyle w:val="ad"/>
                  <w:b/>
                  <w:bCs/>
                  <w:bdr w:val="none" w:sz="0" w:space="0" w:color="auto" w:frame="1"/>
                </w:rPr>
                <w:t>http://znanium.com/catalog/product/449665</w:t>
              </w:r>
            </w:hyperlink>
          </w:p>
        </w:tc>
        <w:tc>
          <w:tcPr>
            <w:tcW w:w="1800" w:type="dxa"/>
          </w:tcPr>
          <w:p w14:paraId="3DA8BCA2" w14:textId="77777777" w:rsidR="00B12381" w:rsidRDefault="00B12381" w:rsidP="00B119C2">
            <w:pPr>
              <w:autoSpaceDE w:val="0"/>
              <w:autoSpaceDN w:val="0"/>
              <w:adjustRightInd w:val="0"/>
              <w:ind w:left="34"/>
              <w:jc w:val="center"/>
            </w:pPr>
            <w:r>
              <w:t>1</w:t>
            </w:r>
          </w:p>
        </w:tc>
      </w:tr>
      <w:tr w:rsidR="00B12381" w:rsidRPr="008560B6" w14:paraId="58DA9337" w14:textId="77777777" w:rsidTr="00B119C2">
        <w:trPr>
          <w:cantSplit/>
          <w:trHeight w:val="262"/>
        </w:trPr>
        <w:tc>
          <w:tcPr>
            <w:tcW w:w="10260" w:type="dxa"/>
            <w:vAlign w:val="bottom"/>
          </w:tcPr>
          <w:p w14:paraId="39F0BC61" w14:textId="77777777" w:rsidR="00B12381" w:rsidRPr="00B430A1" w:rsidRDefault="00B12381" w:rsidP="00B119C2">
            <w:pPr>
              <w:autoSpaceDE w:val="0"/>
              <w:autoSpaceDN w:val="0"/>
              <w:adjustRightInd w:val="0"/>
              <w:ind w:left="34"/>
              <w:jc w:val="both"/>
            </w:pPr>
            <w:r w:rsidRPr="0090449E">
              <w:t>Гражданский процесс [Электронный ресурс</w:t>
            </w:r>
            <w:proofErr w:type="gramStart"/>
            <w:r w:rsidRPr="0090449E">
              <w:t>] :</w:t>
            </w:r>
            <w:proofErr w:type="gramEnd"/>
            <w:r w:rsidRPr="0090449E">
              <w:t xml:space="preserve"> ред. М.К. </w:t>
            </w:r>
            <w:proofErr w:type="spellStart"/>
            <w:r w:rsidRPr="0090449E">
              <w:t>Треушников</w:t>
            </w:r>
            <w:proofErr w:type="spellEnd"/>
            <w:r w:rsidRPr="0090449E">
              <w:t xml:space="preserve">. - </w:t>
            </w:r>
            <w:proofErr w:type="gramStart"/>
            <w:r w:rsidRPr="0090449E">
              <w:t>М. :</w:t>
            </w:r>
            <w:proofErr w:type="gramEnd"/>
            <w:r w:rsidRPr="0090449E">
              <w:t xml:space="preserve"> Статут, 2014. - ISBN 978-5-8354-0950-1.</w:t>
            </w:r>
          </w:p>
        </w:tc>
        <w:tc>
          <w:tcPr>
            <w:tcW w:w="2880" w:type="dxa"/>
          </w:tcPr>
          <w:p w14:paraId="6377ADF4" w14:textId="77777777" w:rsidR="00B12381" w:rsidRPr="0090449E" w:rsidRDefault="00B12381" w:rsidP="00B119C2">
            <w:pPr>
              <w:ind w:left="-108"/>
              <w:rPr>
                <w:bCs/>
                <w:bdr w:val="none" w:sz="0" w:space="0" w:color="auto" w:frame="1"/>
              </w:rPr>
            </w:pPr>
            <w:r w:rsidRPr="0090449E">
              <w:rPr>
                <w:bCs/>
                <w:bdr w:val="none" w:sz="0" w:space="0" w:color="auto" w:frame="1"/>
              </w:rPr>
              <w:t>http://znanium.com/catalog/product/445615</w:t>
            </w:r>
          </w:p>
        </w:tc>
        <w:tc>
          <w:tcPr>
            <w:tcW w:w="1800" w:type="dxa"/>
          </w:tcPr>
          <w:p w14:paraId="015945E2" w14:textId="77777777" w:rsidR="00B12381" w:rsidRDefault="00B12381" w:rsidP="00B119C2">
            <w:pPr>
              <w:autoSpaceDE w:val="0"/>
              <w:autoSpaceDN w:val="0"/>
              <w:adjustRightInd w:val="0"/>
              <w:ind w:left="34"/>
              <w:jc w:val="center"/>
            </w:pPr>
            <w:r>
              <w:t>0</w:t>
            </w:r>
          </w:p>
        </w:tc>
      </w:tr>
      <w:tr w:rsidR="00B12381" w:rsidRPr="008560B6" w14:paraId="38056827" w14:textId="77777777" w:rsidTr="00B119C2">
        <w:trPr>
          <w:cantSplit/>
          <w:trHeight w:val="262"/>
        </w:trPr>
        <w:tc>
          <w:tcPr>
            <w:tcW w:w="10260" w:type="dxa"/>
            <w:vAlign w:val="bottom"/>
          </w:tcPr>
          <w:p w14:paraId="544E93F3" w14:textId="77777777" w:rsidR="00B12381" w:rsidRPr="000546DA" w:rsidRDefault="00B12381" w:rsidP="00B119C2">
            <w:pPr>
              <w:autoSpaceDE w:val="0"/>
              <w:autoSpaceDN w:val="0"/>
              <w:adjustRightInd w:val="0"/>
              <w:ind w:left="34"/>
              <w:jc w:val="both"/>
            </w:pPr>
            <w:r w:rsidRPr="000546DA">
              <w:t>Практика применения Арбитражного процессуального кодекса РФ</w:t>
            </w:r>
            <w:r>
              <w:t xml:space="preserve"> </w:t>
            </w:r>
            <w:r w:rsidRPr="00867173">
              <w:t xml:space="preserve">[Электронный </w:t>
            </w:r>
            <w:proofErr w:type="gramStart"/>
            <w:r w:rsidRPr="00867173">
              <w:t xml:space="preserve">ресурс] </w:t>
            </w:r>
            <w:r w:rsidRPr="000546DA">
              <w:t xml:space="preserve"> /</w:t>
            </w:r>
            <w:proofErr w:type="gramEnd"/>
            <w:r w:rsidRPr="000546DA">
              <w:t xml:space="preserve"> ; отв. ред. </w:t>
            </w:r>
            <w:proofErr w:type="spellStart"/>
            <w:r w:rsidRPr="000546DA">
              <w:t>И.В.Решетникова</w:t>
            </w:r>
            <w:proofErr w:type="spellEnd"/>
            <w:r w:rsidRPr="000546DA">
              <w:t xml:space="preserve">. - 5-е </w:t>
            </w:r>
            <w:proofErr w:type="gramStart"/>
            <w:r w:rsidRPr="000546DA">
              <w:t>изд. ;</w:t>
            </w:r>
            <w:proofErr w:type="gramEnd"/>
            <w:r w:rsidRPr="000546DA">
              <w:t xml:space="preserve"> пер. и доп. - М. : </w:t>
            </w:r>
            <w:proofErr w:type="spellStart"/>
            <w:r w:rsidRPr="000546DA">
              <w:t>Юрайт</w:t>
            </w:r>
            <w:proofErr w:type="spellEnd"/>
            <w:r w:rsidRPr="000546DA">
              <w:t>, 2018. - 480с. - (Профессиональные комментарии). - ISBN 978-5-9916-6410-3.</w:t>
            </w:r>
          </w:p>
        </w:tc>
        <w:tc>
          <w:tcPr>
            <w:tcW w:w="2880" w:type="dxa"/>
          </w:tcPr>
          <w:p w14:paraId="658EB6F4" w14:textId="77777777" w:rsidR="00B12381" w:rsidRPr="007260C1" w:rsidRDefault="00B12381" w:rsidP="00B119C2">
            <w:pPr>
              <w:ind w:left="-108"/>
              <w:rPr>
                <w:bCs/>
                <w:bdr w:val="none" w:sz="0" w:space="0" w:color="auto" w:frame="1"/>
              </w:rPr>
            </w:pPr>
            <w:r w:rsidRPr="007260C1">
              <w:rPr>
                <w:bCs/>
                <w:bdr w:val="none" w:sz="0" w:space="0" w:color="auto" w:frame="1"/>
              </w:rPr>
              <w:t>http://www.biblio-online.ru/book/1EF9EF02-1FDC-43D5-AD2F-FA3A36ED3BD5</w:t>
            </w:r>
          </w:p>
        </w:tc>
        <w:tc>
          <w:tcPr>
            <w:tcW w:w="1800" w:type="dxa"/>
          </w:tcPr>
          <w:p w14:paraId="2F0D9B23" w14:textId="77777777" w:rsidR="00B12381" w:rsidRDefault="00B12381" w:rsidP="00B119C2">
            <w:pPr>
              <w:autoSpaceDE w:val="0"/>
              <w:autoSpaceDN w:val="0"/>
              <w:adjustRightInd w:val="0"/>
              <w:ind w:left="34"/>
              <w:jc w:val="center"/>
            </w:pPr>
            <w:r>
              <w:t>2</w:t>
            </w:r>
          </w:p>
        </w:tc>
      </w:tr>
      <w:tr w:rsidR="00B12381" w:rsidRPr="008560B6" w14:paraId="472EB694" w14:textId="77777777" w:rsidTr="00B119C2">
        <w:trPr>
          <w:cantSplit/>
          <w:trHeight w:val="262"/>
        </w:trPr>
        <w:tc>
          <w:tcPr>
            <w:tcW w:w="10260" w:type="dxa"/>
            <w:vAlign w:val="bottom"/>
          </w:tcPr>
          <w:p w14:paraId="42798339" w14:textId="77777777" w:rsidR="00B12381" w:rsidRPr="00461514" w:rsidRDefault="00B12381" w:rsidP="00B119C2">
            <w:pPr>
              <w:autoSpaceDE w:val="0"/>
              <w:autoSpaceDN w:val="0"/>
              <w:adjustRightInd w:val="0"/>
              <w:ind w:left="34"/>
              <w:jc w:val="both"/>
            </w:pPr>
            <w:r w:rsidRPr="00461514">
              <w:t xml:space="preserve">Объяснения лиц, участвующих в деле, как средство доказывания в арбитражном </w:t>
            </w:r>
            <w:proofErr w:type="gramStart"/>
            <w:r w:rsidRPr="00461514">
              <w:t>процессе :</w:t>
            </w:r>
            <w:proofErr w:type="gramEnd"/>
            <w:r w:rsidRPr="00461514">
              <w:t xml:space="preserve"> монография / Д.Р. </w:t>
            </w:r>
            <w:proofErr w:type="spellStart"/>
            <w:r w:rsidRPr="00461514">
              <w:t>Крипакова</w:t>
            </w:r>
            <w:proofErr w:type="spellEnd"/>
            <w:r w:rsidRPr="00461514">
              <w:t xml:space="preserve"> . - </w:t>
            </w:r>
            <w:proofErr w:type="gramStart"/>
            <w:r w:rsidRPr="00461514">
              <w:t>М. :</w:t>
            </w:r>
            <w:proofErr w:type="gramEnd"/>
            <w:r w:rsidRPr="00461514">
              <w:t xml:space="preserve"> </w:t>
            </w:r>
            <w:proofErr w:type="spellStart"/>
            <w:r w:rsidRPr="00461514">
              <w:t>Кнорус</w:t>
            </w:r>
            <w:proofErr w:type="spellEnd"/>
            <w:r w:rsidRPr="00461514">
              <w:t xml:space="preserve">, 2017. - 79 с. - </w:t>
            </w:r>
            <w:proofErr w:type="spellStart"/>
            <w:r w:rsidRPr="00461514">
              <w:t>Библиогр</w:t>
            </w:r>
            <w:proofErr w:type="spellEnd"/>
            <w:r w:rsidRPr="00461514">
              <w:t>. в примеч. - ISBN 978-5-4365-1126-9.</w:t>
            </w:r>
          </w:p>
        </w:tc>
        <w:tc>
          <w:tcPr>
            <w:tcW w:w="2880" w:type="dxa"/>
          </w:tcPr>
          <w:p w14:paraId="4AAC007E" w14:textId="77777777" w:rsidR="00B12381" w:rsidRPr="0090449E" w:rsidRDefault="00B12381" w:rsidP="00B119C2">
            <w:pPr>
              <w:ind w:left="-108"/>
              <w:rPr>
                <w:bCs/>
                <w:bdr w:val="none" w:sz="0" w:space="0" w:color="auto" w:frame="1"/>
              </w:rPr>
            </w:pPr>
          </w:p>
        </w:tc>
        <w:tc>
          <w:tcPr>
            <w:tcW w:w="1800" w:type="dxa"/>
          </w:tcPr>
          <w:p w14:paraId="439BB2FF" w14:textId="77777777" w:rsidR="00B12381" w:rsidRDefault="00B12381" w:rsidP="00B119C2">
            <w:pPr>
              <w:autoSpaceDE w:val="0"/>
              <w:autoSpaceDN w:val="0"/>
              <w:adjustRightInd w:val="0"/>
              <w:ind w:left="34"/>
              <w:jc w:val="center"/>
            </w:pPr>
            <w:r>
              <w:t>2</w:t>
            </w:r>
          </w:p>
        </w:tc>
      </w:tr>
      <w:tr w:rsidR="00B12381" w:rsidRPr="008560B6" w14:paraId="2E15E31D" w14:textId="77777777" w:rsidTr="00B119C2">
        <w:trPr>
          <w:cantSplit/>
          <w:trHeight w:val="262"/>
        </w:trPr>
        <w:tc>
          <w:tcPr>
            <w:tcW w:w="10260" w:type="dxa"/>
            <w:vAlign w:val="bottom"/>
          </w:tcPr>
          <w:p w14:paraId="661F32B7" w14:textId="77777777" w:rsidR="00B12381" w:rsidRPr="00C46E05" w:rsidRDefault="00B12381" w:rsidP="00B119C2">
            <w:pPr>
              <w:autoSpaceDE w:val="0"/>
              <w:autoSpaceDN w:val="0"/>
              <w:adjustRightInd w:val="0"/>
              <w:ind w:left="34"/>
              <w:jc w:val="both"/>
            </w:pPr>
            <w:r w:rsidRPr="00C46E05">
              <w:t>Досудебный порядок урегулирования споров [Текст</w:t>
            </w:r>
            <w:proofErr w:type="gramStart"/>
            <w:r w:rsidRPr="00C46E05">
              <w:t>] :</w:t>
            </w:r>
            <w:proofErr w:type="gramEnd"/>
            <w:r w:rsidRPr="00C46E05">
              <w:t xml:space="preserve"> учебное пособие / С.С. Шишкин, Г.В. Дегтерева. - </w:t>
            </w:r>
            <w:proofErr w:type="gramStart"/>
            <w:r w:rsidRPr="00C46E05">
              <w:t>М. :</w:t>
            </w:r>
            <w:proofErr w:type="gramEnd"/>
            <w:r w:rsidRPr="00C46E05">
              <w:t xml:space="preserve"> </w:t>
            </w:r>
            <w:proofErr w:type="spellStart"/>
            <w:r w:rsidRPr="00C46E05">
              <w:t>Юрлитинформ</w:t>
            </w:r>
            <w:proofErr w:type="spellEnd"/>
            <w:r w:rsidRPr="00C46E05">
              <w:t>, 2017. - 158 с. - ISBN 978-5-4396-1453-0.</w:t>
            </w:r>
          </w:p>
        </w:tc>
        <w:tc>
          <w:tcPr>
            <w:tcW w:w="2880" w:type="dxa"/>
          </w:tcPr>
          <w:p w14:paraId="55E98659" w14:textId="77777777" w:rsidR="00B12381" w:rsidRPr="0090449E" w:rsidRDefault="00B12381" w:rsidP="00B119C2">
            <w:pPr>
              <w:ind w:left="-108"/>
              <w:rPr>
                <w:bCs/>
                <w:bdr w:val="none" w:sz="0" w:space="0" w:color="auto" w:frame="1"/>
              </w:rPr>
            </w:pPr>
          </w:p>
        </w:tc>
        <w:tc>
          <w:tcPr>
            <w:tcW w:w="1800" w:type="dxa"/>
          </w:tcPr>
          <w:p w14:paraId="7AD3E570" w14:textId="77777777" w:rsidR="00B12381" w:rsidRDefault="00B12381" w:rsidP="00B119C2">
            <w:pPr>
              <w:autoSpaceDE w:val="0"/>
              <w:autoSpaceDN w:val="0"/>
              <w:adjustRightInd w:val="0"/>
              <w:ind w:left="34"/>
              <w:jc w:val="center"/>
            </w:pPr>
            <w:r>
              <w:t>2</w:t>
            </w:r>
          </w:p>
        </w:tc>
      </w:tr>
      <w:tr w:rsidR="00B12381" w:rsidRPr="008560B6" w14:paraId="4A9C9DDE" w14:textId="77777777" w:rsidTr="00B119C2">
        <w:trPr>
          <w:cantSplit/>
          <w:trHeight w:val="262"/>
        </w:trPr>
        <w:tc>
          <w:tcPr>
            <w:tcW w:w="10260" w:type="dxa"/>
            <w:vAlign w:val="bottom"/>
          </w:tcPr>
          <w:p w14:paraId="18B698E5" w14:textId="77777777" w:rsidR="00B12381" w:rsidRPr="00927E11" w:rsidRDefault="00B12381" w:rsidP="00B119C2">
            <w:pPr>
              <w:autoSpaceDE w:val="0"/>
              <w:autoSpaceDN w:val="0"/>
              <w:adjustRightInd w:val="0"/>
              <w:ind w:left="34"/>
              <w:jc w:val="both"/>
            </w:pPr>
            <w:r w:rsidRPr="00927E11">
              <w:lastRenderedPageBreak/>
              <w:t>Комментарий к Арбитражному процессуальному кодексу Российской Федерации [Электронный ресурс</w:t>
            </w:r>
            <w:proofErr w:type="gramStart"/>
            <w:r w:rsidRPr="00927E11">
              <w:t>] :</w:t>
            </w:r>
            <w:proofErr w:type="gramEnd"/>
            <w:r w:rsidRPr="00927E11">
              <w:t xml:space="preserve"> АПК РФ с учетом последних изменений, внесенных Федеральным законом № 82-ФЗ / ; общ. ред. Л.В. Туманова. - </w:t>
            </w:r>
            <w:proofErr w:type="gramStart"/>
            <w:r w:rsidRPr="00927E11">
              <w:t>М. :</w:t>
            </w:r>
            <w:proofErr w:type="gramEnd"/>
            <w:r w:rsidRPr="00927E11">
              <w:t xml:space="preserve"> Проспект, 2017. - 672 с. - ISBN 978-5-392-21990-2.</w:t>
            </w:r>
          </w:p>
        </w:tc>
        <w:tc>
          <w:tcPr>
            <w:tcW w:w="2880" w:type="dxa"/>
          </w:tcPr>
          <w:p w14:paraId="30143600" w14:textId="77777777" w:rsidR="00B12381" w:rsidRPr="0090449E" w:rsidRDefault="00B12381" w:rsidP="00B119C2">
            <w:pPr>
              <w:ind w:left="-108"/>
              <w:rPr>
                <w:bCs/>
                <w:bdr w:val="none" w:sz="0" w:space="0" w:color="auto" w:frame="1"/>
              </w:rPr>
            </w:pPr>
          </w:p>
        </w:tc>
        <w:tc>
          <w:tcPr>
            <w:tcW w:w="1800" w:type="dxa"/>
          </w:tcPr>
          <w:p w14:paraId="1268694E" w14:textId="77777777" w:rsidR="00B12381" w:rsidRDefault="00B12381" w:rsidP="00B119C2">
            <w:pPr>
              <w:autoSpaceDE w:val="0"/>
              <w:autoSpaceDN w:val="0"/>
              <w:adjustRightInd w:val="0"/>
              <w:ind w:left="34"/>
              <w:jc w:val="center"/>
            </w:pPr>
            <w:r>
              <w:t>1</w:t>
            </w:r>
          </w:p>
        </w:tc>
      </w:tr>
      <w:tr w:rsidR="00B12381" w:rsidRPr="008560B6" w14:paraId="4DBDD6F0" w14:textId="77777777" w:rsidTr="00B119C2">
        <w:trPr>
          <w:cantSplit/>
          <w:trHeight w:val="262"/>
        </w:trPr>
        <w:tc>
          <w:tcPr>
            <w:tcW w:w="10260" w:type="dxa"/>
            <w:vAlign w:val="bottom"/>
          </w:tcPr>
          <w:p w14:paraId="756120E4" w14:textId="77777777" w:rsidR="00B12381" w:rsidRPr="00867F90" w:rsidRDefault="00B12381" w:rsidP="00B119C2">
            <w:pPr>
              <w:autoSpaceDE w:val="0"/>
              <w:autoSpaceDN w:val="0"/>
              <w:adjustRightInd w:val="0"/>
              <w:ind w:left="34"/>
              <w:jc w:val="both"/>
            </w:pPr>
            <w:r w:rsidRPr="00867F90">
              <w:t xml:space="preserve">Встречный иск в суде и арбитраже [Текст] / Н.И. Клейн. - </w:t>
            </w:r>
            <w:proofErr w:type="gramStart"/>
            <w:r w:rsidRPr="00867F90">
              <w:t>М. :</w:t>
            </w:r>
            <w:proofErr w:type="gramEnd"/>
            <w:r w:rsidRPr="00867F90">
              <w:t xml:space="preserve"> Статут, 2017. - 368 с. - (Классика гражданского процесса). - ISBN 978-5-8354-1312-6.</w:t>
            </w:r>
          </w:p>
        </w:tc>
        <w:tc>
          <w:tcPr>
            <w:tcW w:w="2880" w:type="dxa"/>
          </w:tcPr>
          <w:p w14:paraId="2A37C377" w14:textId="77777777" w:rsidR="00B12381" w:rsidRPr="0090449E" w:rsidRDefault="00B12381" w:rsidP="00B119C2">
            <w:pPr>
              <w:ind w:left="-108"/>
              <w:rPr>
                <w:bCs/>
                <w:bdr w:val="none" w:sz="0" w:space="0" w:color="auto" w:frame="1"/>
              </w:rPr>
            </w:pPr>
          </w:p>
        </w:tc>
        <w:tc>
          <w:tcPr>
            <w:tcW w:w="1800" w:type="dxa"/>
          </w:tcPr>
          <w:p w14:paraId="385270CA" w14:textId="77777777" w:rsidR="00B12381" w:rsidRDefault="00B12381" w:rsidP="00B119C2">
            <w:pPr>
              <w:autoSpaceDE w:val="0"/>
              <w:autoSpaceDN w:val="0"/>
              <w:adjustRightInd w:val="0"/>
              <w:ind w:left="34"/>
              <w:jc w:val="center"/>
            </w:pPr>
            <w:r>
              <w:t>2</w:t>
            </w:r>
          </w:p>
        </w:tc>
      </w:tr>
      <w:tr w:rsidR="00B12381" w:rsidRPr="008560B6" w14:paraId="7D01123C" w14:textId="77777777" w:rsidTr="00B119C2">
        <w:trPr>
          <w:cantSplit/>
          <w:trHeight w:val="262"/>
        </w:trPr>
        <w:tc>
          <w:tcPr>
            <w:tcW w:w="10260" w:type="dxa"/>
            <w:vAlign w:val="bottom"/>
          </w:tcPr>
          <w:p w14:paraId="06EBA210" w14:textId="77777777" w:rsidR="00B12381" w:rsidRPr="005013E4" w:rsidRDefault="00B12381" w:rsidP="00B119C2">
            <w:pPr>
              <w:autoSpaceDE w:val="0"/>
              <w:autoSpaceDN w:val="0"/>
              <w:adjustRightInd w:val="0"/>
              <w:ind w:left="34"/>
              <w:jc w:val="both"/>
            </w:pPr>
            <w:r w:rsidRPr="005013E4">
              <w:t xml:space="preserve">Полномочия арбитражного апелляционного </w:t>
            </w:r>
            <w:proofErr w:type="gramStart"/>
            <w:r w:rsidRPr="005013E4">
              <w:t>суда :</w:t>
            </w:r>
            <w:proofErr w:type="gramEnd"/>
            <w:r w:rsidRPr="005013E4">
              <w:t xml:space="preserve"> монография / А.С. Морозова. - </w:t>
            </w:r>
            <w:proofErr w:type="gramStart"/>
            <w:r w:rsidRPr="005013E4">
              <w:t>М. :</w:t>
            </w:r>
            <w:proofErr w:type="gramEnd"/>
            <w:r w:rsidRPr="005013E4">
              <w:t xml:space="preserve"> </w:t>
            </w:r>
            <w:proofErr w:type="spellStart"/>
            <w:r w:rsidRPr="005013E4">
              <w:t>Юрлитинформ</w:t>
            </w:r>
            <w:proofErr w:type="spellEnd"/>
            <w:r w:rsidRPr="005013E4">
              <w:t>, 2016. - 184 с. - ISBN 978-5-4396-1167-6.</w:t>
            </w:r>
          </w:p>
        </w:tc>
        <w:tc>
          <w:tcPr>
            <w:tcW w:w="2880" w:type="dxa"/>
          </w:tcPr>
          <w:p w14:paraId="18B4F05E" w14:textId="77777777" w:rsidR="00B12381" w:rsidRPr="0090449E" w:rsidRDefault="00B12381" w:rsidP="00B119C2">
            <w:pPr>
              <w:ind w:left="-108"/>
              <w:rPr>
                <w:bCs/>
                <w:bdr w:val="none" w:sz="0" w:space="0" w:color="auto" w:frame="1"/>
              </w:rPr>
            </w:pPr>
          </w:p>
        </w:tc>
        <w:tc>
          <w:tcPr>
            <w:tcW w:w="1800" w:type="dxa"/>
          </w:tcPr>
          <w:p w14:paraId="70761499" w14:textId="77777777" w:rsidR="00B12381" w:rsidRDefault="00B12381" w:rsidP="00B119C2">
            <w:pPr>
              <w:autoSpaceDE w:val="0"/>
              <w:autoSpaceDN w:val="0"/>
              <w:adjustRightInd w:val="0"/>
              <w:ind w:left="34"/>
              <w:jc w:val="center"/>
            </w:pPr>
            <w:r>
              <w:t>4</w:t>
            </w:r>
          </w:p>
        </w:tc>
      </w:tr>
      <w:tr w:rsidR="00B12381" w:rsidRPr="008560B6" w14:paraId="2D52AEBF" w14:textId="77777777" w:rsidTr="00B119C2">
        <w:trPr>
          <w:cantSplit/>
          <w:trHeight w:val="262"/>
        </w:trPr>
        <w:tc>
          <w:tcPr>
            <w:tcW w:w="10260" w:type="dxa"/>
            <w:vAlign w:val="bottom"/>
          </w:tcPr>
          <w:p w14:paraId="2D25944A" w14:textId="77777777" w:rsidR="00B12381" w:rsidRPr="00F72DFA" w:rsidRDefault="00B12381" w:rsidP="00B119C2">
            <w:pPr>
              <w:autoSpaceDE w:val="0"/>
              <w:autoSpaceDN w:val="0"/>
              <w:adjustRightInd w:val="0"/>
              <w:ind w:left="34"/>
              <w:jc w:val="both"/>
            </w:pPr>
            <w:r w:rsidRPr="00F72DFA">
              <w:t xml:space="preserve">Объяснения лиц, участвующих в деле, как средство доказывания в арбитражном </w:t>
            </w:r>
            <w:proofErr w:type="gramStart"/>
            <w:r w:rsidRPr="00F72DFA">
              <w:t>процессе :</w:t>
            </w:r>
            <w:proofErr w:type="gramEnd"/>
            <w:r w:rsidRPr="00F72DFA">
              <w:t xml:space="preserve"> монография / </w:t>
            </w:r>
            <w:proofErr w:type="spellStart"/>
            <w:r w:rsidRPr="00F72DFA">
              <w:t>Крипакова</w:t>
            </w:r>
            <w:proofErr w:type="spellEnd"/>
            <w:r w:rsidRPr="00F72DFA">
              <w:t xml:space="preserve"> Д.Р. - М. : </w:t>
            </w:r>
            <w:proofErr w:type="spellStart"/>
            <w:r w:rsidRPr="00F72DFA">
              <w:t>Кнорус</w:t>
            </w:r>
            <w:proofErr w:type="spellEnd"/>
            <w:r w:rsidRPr="00F72DFA">
              <w:t>, 2016. - 79 с. - ISBN 978-5-4365-0284-7.</w:t>
            </w:r>
          </w:p>
        </w:tc>
        <w:tc>
          <w:tcPr>
            <w:tcW w:w="2880" w:type="dxa"/>
          </w:tcPr>
          <w:p w14:paraId="15B6A48A" w14:textId="77777777" w:rsidR="00B12381" w:rsidRPr="0090449E" w:rsidRDefault="00B12381" w:rsidP="00B119C2">
            <w:pPr>
              <w:ind w:left="-108"/>
              <w:rPr>
                <w:bCs/>
                <w:bdr w:val="none" w:sz="0" w:space="0" w:color="auto" w:frame="1"/>
              </w:rPr>
            </w:pPr>
          </w:p>
        </w:tc>
        <w:tc>
          <w:tcPr>
            <w:tcW w:w="1800" w:type="dxa"/>
          </w:tcPr>
          <w:p w14:paraId="1AD30AD1" w14:textId="77777777" w:rsidR="00B12381" w:rsidRDefault="00B12381" w:rsidP="00B119C2">
            <w:pPr>
              <w:autoSpaceDE w:val="0"/>
              <w:autoSpaceDN w:val="0"/>
              <w:adjustRightInd w:val="0"/>
              <w:ind w:left="34"/>
              <w:jc w:val="center"/>
            </w:pPr>
            <w:r>
              <w:t>1</w:t>
            </w:r>
          </w:p>
        </w:tc>
      </w:tr>
      <w:tr w:rsidR="00B12381" w:rsidRPr="008560B6" w14:paraId="341BDCF3" w14:textId="77777777" w:rsidTr="00B119C2">
        <w:trPr>
          <w:cantSplit/>
          <w:trHeight w:val="262"/>
        </w:trPr>
        <w:tc>
          <w:tcPr>
            <w:tcW w:w="10260" w:type="dxa"/>
            <w:vAlign w:val="bottom"/>
          </w:tcPr>
          <w:p w14:paraId="58069F6A" w14:textId="77777777" w:rsidR="00B12381" w:rsidRPr="0093700A" w:rsidRDefault="00B12381" w:rsidP="00B119C2">
            <w:pPr>
              <w:autoSpaceDE w:val="0"/>
              <w:autoSpaceDN w:val="0"/>
              <w:adjustRightInd w:val="0"/>
              <w:ind w:left="34"/>
              <w:jc w:val="both"/>
            </w:pPr>
            <w:r w:rsidRPr="00EB3395">
              <w:t xml:space="preserve">Настольная книга юриста. Корпоративные споры [Электронный ресурс] / Устинова А.В. - </w:t>
            </w:r>
            <w:proofErr w:type="gramStart"/>
            <w:r w:rsidRPr="00EB3395">
              <w:t>М. :</w:t>
            </w:r>
            <w:proofErr w:type="gramEnd"/>
            <w:r w:rsidRPr="00EB3395">
              <w:t xml:space="preserve"> Проспект, 2016. - 136 с.</w:t>
            </w:r>
            <w:r>
              <w:t xml:space="preserve">  – </w:t>
            </w:r>
            <w:r w:rsidRPr="00CA4735">
              <w:t>ISBN</w:t>
            </w:r>
            <w:r>
              <w:t xml:space="preserve"> </w:t>
            </w:r>
            <w:r w:rsidRPr="0093700A">
              <w:t>978-5-392-17868-1</w:t>
            </w:r>
          </w:p>
        </w:tc>
        <w:tc>
          <w:tcPr>
            <w:tcW w:w="2880" w:type="dxa"/>
          </w:tcPr>
          <w:p w14:paraId="111E9108" w14:textId="77777777" w:rsidR="00B12381" w:rsidRPr="0090449E" w:rsidRDefault="00AD21EA" w:rsidP="00B119C2">
            <w:pPr>
              <w:ind w:left="-108"/>
              <w:rPr>
                <w:bCs/>
                <w:bdr w:val="none" w:sz="0" w:space="0" w:color="auto" w:frame="1"/>
              </w:rPr>
            </w:pPr>
            <w:hyperlink r:id="rId58" w:tgtFrame="_blank" w:history="1">
              <w:r w:rsidR="00B12381">
                <w:rPr>
                  <w:rStyle w:val="ad"/>
                  <w:rFonts w:ascii="Arial" w:hAnsi="Arial" w:cs="Arial"/>
                  <w:b/>
                  <w:bCs/>
                  <w:color w:val="654790"/>
                  <w:sz w:val="20"/>
                  <w:szCs w:val="20"/>
                  <w:bdr w:val="none" w:sz="0" w:space="0" w:color="auto" w:frame="1"/>
                </w:rPr>
                <w:t>https://www.book.ru/book/916867</w:t>
              </w:r>
            </w:hyperlink>
          </w:p>
        </w:tc>
        <w:tc>
          <w:tcPr>
            <w:tcW w:w="1800" w:type="dxa"/>
          </w:tcPr>
          <w:p w14:paraId="5CAEAC7B" w14:textId="77777777" w:rsidR="00B12381" w:rsidRDefault="00B12381" w:rsidP="00B119C2">
            <w:pPr>
              <w:autoSpaceDE w:val="0"/>
              <w:autoSpaceDN w:val="0"/>
              <w:adjustRightInd w:val="0"/>
              <w:ind w:left="34"/>
              <w:jc w:val="center"/>
            </w:pPr>
            <w:r>
              <w:t>3</w:t>
            </w:r>
          </w:p>
        </w:tc>
      </w:tr>
      <w:tr w:rsidR="00B12381" w:rsidRPr="008560B6" w14:paraId="2BA3EC8A" w14:textId="77777777" w:rsidTr="00B119C2">
        <w:trPr>
          <w:cantSplit/>
          <w:trHeight w:val="262"/>
        </w:trPr>
        <w:tc>
          <w:tcPr>
            <w:tcW w:w="10260" w:type="dxa"/>
            <w:vAlign w:val="bottom"/>
          </w:tcPr>
          <w:p w14:paraId="2BF83031" w14:textId="77777777" w:rsidR="00B12381" w:rsidRPr="00405C36" w:rsidRDefault="00B12381" w:rsidP="00B119C2">
            <w:pPr>
              <w:autoSpaceDE w:val="0"/>
              <w:autoSpaceDN w:val="0"/>
              <w:adjustRightInd w:val="0"/>
              <w:ind w:left="34"/>
              <w:jc w:val="both"/>
            </w:pPr>
            <w:r w:rsidRPr="00E54E49">
              <w:t xml:space="preserve">Упрощенное производство в арбитражном процессе / </w:t>
            </w:r>
            <w:proofErr w:type="spellStart"/>
            <w:r w:rsidRPr="00E54E49">
              <w:t>Сивак</w:t>
            </w:r>
            <w:proofErr w:type="spellEnd"/>
            <w:r w:rsidRPr="00E54E49">
              <w:t xml:space="preserve"> Н.В. - </w:t>
            </w:r>
            <w:proofErr w:type="gramStart"/>
            <w:r w:rsidRPr="00E54E49">
              <w:t>М. :</w:t>
            </w:r>
            <w:proofErr w:type="gramEnd"/>
            <w:r w:rsidRPr="00E54E49">
              <w:t xml:space="preserve"> Проспект, 2015. - 131 с.</w:t>
            </w:r>
            <w:r>
              <w:t xml:space="preserve"> - </w:t>
            </w:r>
            <w:r w:rsidRPr="00405C36">
              <w:t>ISBN 978-5-392-14384-9</w:t>
            </w:r>
          </w:p>
        </w:tc>
        <w:tc>
          <w:tcPr>
            <w:tcW w:w="2880" w:type="dxa"/>
          </w:tcPr>
          <w:p w14:paraId="6B5DA070" w14:textId="77777777" w:rsidR="00B12381" w:rsidRPr="0090449E" w:rsidRDefault="00B12381" w:rsidP="00B119C2">
            <w:pPr>
              <w:ind w:left="-108"/>
              <w:rPr>
                <w:bCs/>
                <w:bdr w:val="none" w:sz="0" w:space="0" w:color="auto" w:frame="1"/>
              </w:rPr>
            </w:pPr>
          </w:p>
        </w:tc>
        <w:tc>
          <w:tcPr>
            <w:tcW w:w="1800" w:type="dxa"/>
          </w:tcPr>
          <w:p w14:paraId="01E0E453" w14:textId="77777777" w:rsidR="00B12381" w:rsidRDefault="00B12381" w:rsidP="00B119C2">
            <w:pPr>
              <w:autoSpaceDE w:val="0"/>
              <w:autoSpaceDN w:val="0"/>
              <w:adjustRightInd w:val="0"/>
              <w:ind w:left="34"/>
              <w:jc w:val="center"/>
            </w:pPr>
            <w:r>
              <w:t>2</w:t>
            </w:r>
          </w:p>
        </w:tc>
      </w:tr>
      <w:tr w:rsidR="00B12381" w:rsidRPr="008560B6" w14:paraId="7FE7B9F5" w14:textId="77777777" w:rsidTr="00B119C2">
        <w:trPr>
          <w:cantSplit/>
          <w:trHeight w:val="262"/>
        </w:trPr>
        <w:tc>
          <w:tcPr>
            <w:tcW w:w="10260" w:type="dxa"/>
            <w:vAlign w:val="bottom"/>
          </w:tcPr>
          <w:p w14:paraId="4AB6404D" w14:textId="77777777" w:rsidR="00B12381" w:rsidRPr="00274D96" w:rsidRDefault="00B12381" w:rsidP="00B119C2">
            <w:pPr>
              <w:autoSpaceDE w:val="0"/>
              <w:autoSpaceDN w:val="0"/>
              <w:adjustRightInd w:val="0"/>
              <w:ind w:left="34"/>
              <w:jc w:val="both"/>
            </w:pPr>
            <w:r w:rsidRPr="00153BFB">
              <w:t xml:space="preserve">Традиционные и нетрадиционные средства доказывания в гражданском и арбитражном процессе / </w:t>
            </w:r>
            <w:proofErr w:type="spellStart"/>
            <w:r w:rsidRPr="00153BFB">
              <w:t>Боннер</w:t>
            </w:r>
            <w:proofErr w:type="spellEnd"/>
            <w:r w:rsidRPr="00153BFB">
              <w:t xml:space="preserve"> А.Т. - </w:t>
            </w:r>
            <w:proofErr w:type="gramStart"/>
            <w:r w:rsidRPr="00153BFB">
              <w:t>М. :</w:t>
            </w:r>
            <w:proofErr w:type="gramEnd"/>
            <w:r w:rsidRPr="00153BFB">
              <w:t xml:space="preserve"> Проспект, 2015. - 611 с.</w:t>
            </w:r>
            <w:r>
              <w:t xml:space="preserve"> - </w:t>
            </w:r>
            <w:r w:rsidRPr="00274D96">
              <w:t>ISBN 978-5-392-17399-0</w:t>
            </w:r>
          </w:p>
        </w:tc>
        <w:tc>
          <w:tcPr>
            <w:tcW w:w="2880" w:type="dxa"/>
          </w:tcPr>
          <w:p w14:paraId="4CCDB678" w14:textId="77777777" w:rsidR="00B12381" w:rsidRPr="0090449E" w:rsidRDefault="00B12381" w:rsidP="00B119C2">
            <w:pPr>
              <w:ind w:left="-108"/>
              <w:rPr>
                <w:bCs/>
                <w:bdr w:val="none" w:sz="0" w:space="0" w:color="auto" w:frame="1"/>
              </w:rPr>
            </w:pPr>
          </w:p>
        </w:tc>
        <w:tc>
          <w:tcPr>
            <w:tcW w:w="1800" w:type="dxa"/>
          </w:tcPr>
          <w:p w14:paraId="0ADDF409" w14:textId="77777777" w:rsidR="00B12381" w:rsidRDefault="00B12381" w:rsidP="00B119C2">
            <w:pPr>
              <w:autoSpaceDE w:val="0"/>
              <w:autoSpaceDN w:val="0"/>
              <w:adjustRightInd w:val="0"/>
              <w:ind w:left="34"/>
              <w:jc w:val="center"/>
            </w:pPr>
            <w:r>
              <w:t>2</w:t>
            </w:r>
          </w:p>
        </w:tc>
      </w:tr>
      <w:tr w:rsidR="00B12381" w:rsidRPr="008560B6" w14:paraId="418937C8" w14:textId="77777777" w:rsidTr="00B119C2">
        <w:trPr>
          <w:cantSplit/>
          <w:trHeight w:val="262"/>
        </w:trPr>
        <w:tc>
          <w:tcPr>
            <w:tcW w:w="10260" w:type="dxa"/>
            <w:vAlign w:val="bottom"/>
          </w:tcPr>
          <w:p w14:paraId="77D5F126" w14:textId="77777777" w:rsidR="00B12381" w:rsidRPr="002A6EEC" w:rsidRDefault="00B12381" w:rsidP="00B119C2">
            <w:pPr>
              <w:autoSpaceDE w:val="0"/>
              <w:autoSpaceDN w:val="0"/>
              <w:adjustRightInd w:val="0"/>
              <w:ind w:left="34"/>
              <w:jc w:val="both"/>
            </w:pPr>
            <w:r w:rsidRPr="004C3B54">
              <w:t xml:space="preserve">Арбитражный процесс: доказывание и доказательства по делам об оспаривании результатов налоговых проверок [Электронный ресурс] / О.С. </w:t>
            </w:r>
            <w:proofErr w:type="gramStart"/>
            <w:r w:rsidRPr="004C3B54">
              <w:t>Смолина .</w:t>
            </w:r>
            <w:proofErr w:type="gramEnd"/>
            <w:r w:rsidRPr="004C3B54">
              <w:t xml:space="preserve"> - </w:t>
            </w:r>
            <w:proofErr w:type="gramStart"/>
            <w:r w:rsidRPr="004C3B54">
              <w:t>М. :</w:t>
            </w:r>
            <w:proofErr w:type="gramEnd"/>
            <w:r w:rsidRPr="004C3B54">
              <w:t xml:space="preserve"> Норма, 2015. - 175 с.</w:t>
            </w:r>
            <w:r>
              <w:t xml:space="preserve"> - </w:t>
            </w:r>
            <w:r w:rsidRPr="002A6EEC">
              <w:t>ISBN: 978-5-91768-540-3</w:t>
            </w:r>
          </w:p>
        </w:tc>
        <w:tc>
          <w:tcPr>
            <w:tcW w:w="2880" w:type="dxa"/>
          </w:tcPr>
          <w:p w14:paraId="65913677" w14:textId="77777777" w:rsidR="00B12381" w:rsidRPr="0090449E" w:rsidRDefault="00AD21EA" w:rsidP="00B119C2">
            <w:pPr>
              <w:ind w:left="-108"/>
              <w:rPr>
                <w:bCs/>
                <w:bdr w:val="none" w:sz="0" w:space="0" w:color="auto" w:frame="1"/>
              </w:rPr>
            </w:pPr>
            <w:hyperlink r:id="rId59" w:tgtFrame="_blank" w:history="1">
              <w:r w:rsidR="00B12381">
                <w:rPr>
                  <w:rStyle w:val="ad"/>
                  <w:rFonts w:ascii="Arial" w:hAnsi="Arial" w:cs="Arial"/>
                  <w:b/>
                  <w:bCs/>
                  <w:color w:val="654790"/>
                  <w:sz w:val="20"/>
                  <w:szCs w:val="20"/>
                  <w:bdr w:val="none" w:sz="0" w:space="0" w:color="auto" w:frame="1"/>
                </w:rPr>
                <w:t>http://znanium.com/catalog.php?bookinfo=478766</w:t>
              </w:r>
            </w:hyperlink>
          </w:p>
        </w:tc>
        <w:tc>
          <w:tcPr>
            <w:tcW w:w="1800" w:type="dxa"/>
          </w:tcPr>
          <w:p w14:paraId="0EE35038" w14:textId="77777777" w:rsidR="00B12381" w:rsidRDefault="00B12381" w:rsidP="00B119C2">
            <w:pPr>
              <w:autoSpaceDE w:val="0"/>
              <w:autoSpaceDN w:val="0"/>
              <w:adjustRightInd w:val="0"/>
              <w:ind w:left="34"/>
              <w:jc w:val="center"/>
            </w:pPr>
            <w:r>
              <w:t>0</w:t>
            </w:r>
          </w:p>
        </w:tc>
      </w:tr>
      <w:tr w:rsidR="00B12381" w:rsidRPr="008560B6" w14:paraId="676680BD" w14:textId="77777777" w:rsidTr="00B119C2">
        <w:trPr>
          <w:cantSplit/>
          <w:trHeight w:val="262"/>
        </w:trPr>
        <w:tc>
          <w:tcPr>
            <w:tcW w:w="10260" w:type="dxa"/>
            <w:vAlign w:val="bottom"/>
          </w:tcPr>
          <w:p w14:paraId="482DB96A" w14:textId="77777777" w:rsidR="00B12381" w:rsidRPr="00B00147" w:rsidRDefault="00B12381" w:rsidP="00B119C2">
            <w:pPr>
              <w:autoSpaceDE w:val="0"/>
              <w:autoSpaceDN w:val="0"/>
              <w:adjustRightInd w:val="0"/>
              <w:ind w:left="34"/>
              <w:jc w:val="both"/>
            </w:pPr>
            <w:r w:rsidRPr="00B00147">
              <w:t>Курс доказательственного права: Гражданский процесс. Арбитражный процесс [Электронный ресурс</w:t>
            </w:r>
            <w:proofErr w:type="gramStart"/>
            <w:r w:rsidRPr="00B00147">
              <w:t>] :</w:t>
            </w:r>
            <w:proofErr w:type="gramEnd"/>
            <w:r w:rsidRPr="00B00147">
              <w:t xml:space="preserve"> Краткий учебный курс. - 1. - </w:t>
            </w:r>
            <w:proofErr w:type="gramStart"/>
            <w:r w:rsidRPr="00B00147">
              <w:t>Москва :</w:t>
            </w:r>
            <w:proofErr w:type="gramEnd"/>
            <w:r w:rsidRPr="00B00147">
              <w:t xml:space="preserve"> Издательство "Статут", 2014. - 496 с. - ISBN 9785835410347.</w:t>
            </w:r>
          </w:p>
        </w:tc>
        <w:tc>
          <w:tcPr>
            <w:tcW w:w="2880" w:type="dxa"/>
          </w:tcPr>
          <w:p w14:paraId="1D2EF578" w14:textId="77777777" w:rsidR="00B12381" w:rsidRPr="0090449E" w:rsidRDefault="00AD21EA" w:rsidP="00B119C2">
            <w:pPr>
              <w:ind w:left="-108"/>
              <w:rPr>
                <w:bCs/>
                <w:bdr w:val="none" w:sz="0" w:space="0" w:color="auto" w:frame="1"/>
              </w:rPr>
            </w:pPr>
            <w:hyperlink r:id="rId60" w:tgtFrame="_blank" w:history="1">
              <w:r w:rsidR="00B12381">
                <w:rPr>
                  <w:rStyle w:val="ad"/>
                  <w:rFonts w:ascii="Arial" w:hAnsi="Arial" w:cs="Arial"/>
                  <w:b/>
                  <w:bCs/>
                  <w:color w:val="654790"/>
                  <w:sz w:val="20"/>
                  <w:szCs w:val="20"/>
                  <w:bdr w:val="none" w:sz="0" w:space="0" w:color="auto" w:frame="1"/>
                </w:rPr>
                <w:t>http://znanium.com/go.php?id=478461</w:t>
              </w:r>
            </w:hyperlink>
          </w:p>
        </w:tc>
        <w:tc>
          <w:tcPr>
            <w:tcW w:w="1800" w:type="dxa"/>
          </w:tcPr>
          <w:p w14:paraId="2D8BCDE4" w14:textId="77777777" w:rsidR="00B12381" w:rsidRDefault="00B12381" w:rsidP="00B119C2">
            <w:pPr>
              <w:autoSpaceDE w:val="0"/>
              <w:autoSpaceDN w:val="0"/>
              <w:adjustRightInd w:val="0"/>
              <w:ind w:left="34"/>
              <w:jc w:val="center"/>
            </w:pPr>
            <w:r>
              <w:t>3</w:t>
            </w:r>
          </w:p>
        </w:tc>
      </w:tr>
      <w:tr w:rsidR="00B12381" w:rsidRPr="008560B6" w14:paraId="6A333281" w14:textId="77777777" w:rsidTr="00B119C2">
        <w:trPr>
          <w:cantSplit/>
          <w:trHeight w:val="262"/>
        </w:trPr>
        <w:tc>
          <w:tcPr>
            <w:tcW w:w="10260" w:type="dxa"/>
            <w:vAlign w:val="bottom"/>
          </w:tcPr>
          <w:p w14:paraId="6265B57D" w14:textId="77777777" w:rsidR="00B12381" w:rsidRPr="0090449E" w:rsidRDefault="00B12381" w:rsidP="00B119C2">
            <w:pPr>
              <w:autoSpaceDE w:val="0"/>
              <w:autoSpaceDN w:val="0"/>
              <w:adjustRightInd w:val="0"/>
              <w:ind w:left="34"/>
              <w:jc w:val="both"/>
            </w:pPr>
            <w:r w:rsidRPr="009E255D">
              <w:t xml:space="preserve">Составление процессуальных и судебных документов в гражданском и арбитражном процессах / Вишневский </w:t>
            </w:r>
            <w:proofErr w:type="gramStart"/>
            <w:r w:rsidRPr="009E255D">
              <w:t>А.В. ;</w:t>
            </w:r>
            <w:proofErr w:type="gramEnd"/>
            <w:r w:rsidRPr="009E255D">
              <w:t xml:space="preserve"> Рос. акад. правосудия. - </w:t>
            </w:r>
            <w:proofErr w:type="gramStart"/>
            <w:r w:rsidRPr="009E255D">
              <w:t>М. :</w:t>
            </w:r>
            <w:proofErr w:type="gramEnd"/>
            <w:r w:rsidRPr="009E255D">
              <w:t xml:space="preserve"> РАП, 2010. - 79 с. - ISBN 978-5-93916-227-2.</w:t>
            </w:r>
          </w:p>
        </w:tc>
        <w:tc>
          <w:tcPr>
            <w:tcW w:w="2880" w:type="dxa"/>
          </w:tcPr>
          <w:p w14:paraId="72F06CA6" w14:textId="77777777" w:rsidR="00B12381" w:rsidRPr="0090449E" w:rsidRDefault="00B12381" w:rsidP="00B119C2">
            <w:pPr>
              <w:ind w:left="-108"/>
              <w:rPr>
                <w:bCs/>
                <w:bdr w:val="none" w:sz="0" w:space="0" w:color="auto" w:frame="1"/>
              </w:rPr>
            </w:pPr>
          </w:p>
        </w:tc>
        <w:tc>
          <w:tcPr>
            <w:tcW w:w="1800" w:type="dxa"/>
          </w:tcPr>
          <w:p w14:paraId="0C852042" w14:textId="77777777" w:rsidR="00B12381" w:rsidRDefault="00B12381" w:rsidP="00B119C2">
            <w:pPr>
              <w:autoSpaceDE w:val="0"/>
              <w:autoSpaceDN w:val="0"/>
              <w:adjustRightInd w:val="0"/>
              <w:ind w:left="34"/>
              <w:jc w:val="center"/>
            </w:pPr>
            <w:r>
              <w:t>1</w:t>
            </w:r>
          </w:p>
        </w:tc>
      </w:tr>
      <w:tr w:rsidR="00B12381" w:rsidRPr="008560B6" w14:paraId="427CBA0C" w14:textId="77777777" w:rsidTr="00B119C2">
        <w:trPr>
          <w:cantSplit/>
          <w:trHeight w:val="262"/>
        </w:trPr>
        <w:tc>
          <w:tcPr>
            <w:tcW w:w="10260" w:type="dxa"/>
            <w:vAlign w:val="bottom"/>
          </w:tcPr>
          <w:p w14:paraId="49257759" w14:textId="77777777" w:rsidR="00B12381" w:rsidRPr="00A768BF" w:rsidRDefault="00B12381" w:rsidP="00B119C2">
            <w:pPr>
              <w:autoSpaceDE w:val="0"/>
              <w:autoSpaceDN w:val="0"/>
              <w:adjustRightInd w:val="0"/>
              <w:ind w:left="34"/>
              <w:jc w:val="both"/>
            </w:pPr>
            <w:r w:rsidRPr="00A768BF">
              <w:t xml:space="preserve">Курс гражданского процесса [Электронный ресурс] / Сахнова Т.В. - 2-е изд., </w:t>
            </w:r>
            <w:proofErr w:type="spellStart"/>
            <w:r w:rsidRPr="00A768BF">
              <w:t>перераб</w:t>
            </w:r>
            <w:proofErr w:type="spellEnd"/>
            <w:r w:rsidRPr="00A768BF">
              <w:t xml:space="preserve">. и доп. - </w:t>
            </w:r>
            <w:proofErr w:type="gramStart"/>
            <w:r w:rsidRPr="00A768BF">
              <w:t>М. :</w:t>
            </w:r>
            <w:proofErr w:type="gramEnd"/>
            <w:r w:rsidRPr="00A768BF">
              <w:t xml:space="preserve"> Статут, 2014. - 784 с. - ISBN 978-5-8354-1046-0.</w:t>
            </w:r>
          </w:p>
        </w:tc>
        <w:tc>
          <w:tcPr>
            <w:tcW w:w="2880" w:type="dxa"/>
          </w:tcPr>
          <w:p w14:paraId="3D606E2B" w14:textId="77777777" w:rsidR="00B12381" w:rsidRPr="0090449E" w:rsidRDefault="00AD21EA" w:rsidP="00B119C2">
            <w:pPr>
              <w:ind w:left="-108"/>
              <w:rPr>
                <w:bCs/>
                <w:bdr w:val="none" w:sz="0" w:space="0" w:color="auto" w:frame="1"/>
              </w:rPr>
            </w:pPr>
            <w:hyperlink r:id="rId61" w:tgtFrame="_blank" w:history="1">
              <w:r w:rsidR="00B12381">
                <w:rPr>
                  <w:rStyle w:val="ad"/>
                  <w:rFonts w:ascii="Arial" w:hAnsi="Arial" w:cs="Arial"/>
                  <w:b/>
                  <w:bCs/>
                  <w:color w:val="654790"/>
                  <w:sz w:val="20"/>
                  <w:szCs w:val="20"/>
                  <w:bdr w:val="none" w:sz="0" w:space="0" w:color="auto" w:frame="1"/>
                </w:rPr>
                <w:t>http://znanium.com/catalog/author/eaeab639-37e2-11e4-b05e-00237dd2fde2/</w:t>
              </w:r>
            </w:hyperlink>
          </w:p>
        </w:tc>
        <w:tc>
          <w:tcPr>
            <w:tcW w:w="1800" w:type="dxa"/>
          </w:tcPr>
          <w:p w14:paraId="376F437C" w14:textId="77777777" w:rsidR="00B12381" w:rsidRDefault="00B12381" w:rsidP="00B119C2">
            <w:pPr>
              <w:autoSpaceDE w:val="0"/>
              <w:autoSpaceDN w:val="0"/>
              <w:adjustRightInd w:val="0"/>
              <w:ind w:left="34"/>
              <w:jc w:val="center"/>
            </w:pPr>
            <w:r>
              <w:t>1</w:t>
            </w:r>
          </w:p>
        </w:tc>
      </w:tr>
      <w:tr w:rsidR="00B12381" w:rsidRPr="008560B6" w14:paraId="7A6B45B8" w14:textId="77777777" w:rsidTr="00B119C2">
        <w:trPr>
          <w:cantSplit/>
          <w:trHeight w:val="262"/>
        </w:trPr>
        <w:tc>
          <w:tcPr>
            <w:tcW w:w="10260" w:type="dxa"/>
            <w:vAlign w:val="bottom"/>
          </w:tcPr>
          <w:p w14:paraId="45FA3B92" w14:textId="77777777" w:rsidR="00B12381" w:rsidRPr="000328F4" w:rsidRDefault="00B12381" w:rsidP="00B119C2">
            <w:pPr>
              <w:autoSpaceDE w:val="0"/>
              <w:autoSpaceDN w:val="0"/>
              <w:adjustRightInd w:val="0"/>
              <w:ind w:left="34"/>
              <w:jc w:val="both"/>
            </w:pPr>
            <w:r w:rsidRPr="000328F4">
              <w:t>Справочник по доказыванию в гражданском судопроизводстве [Электронный ресурс</w:t>
            </w:r>
            <w:proofErr w:type="gramStart"/>
            <w:r w:rsidRPr="000328F4">
              <w:t>] .</w:t>
            </w:r>
            <w:proofErr w:type="gramEnd"/>
            <w:r w:rsidRPr="000328F4">
              <w:t xml:space="preserve"> - </w:t>
            </w:r>
            <w:proofErr w:type="gramStart"/>
            <w:r w:rsidRPr="000328F4">
              <w:t>6 ;</w:t>
            </w:r>
            <w:proofErr w:type="gramEnd"/>
            <w:r w:rsidRPr="000328F4">
              <w:t xml:space="preserve"> доп. и </w:t>
            </w:r>
            <w:proofErr w:type="spellStart"/>
            <w:r w:rsidRPr="000328F4">
              <w:t>перераб</w:t>
            </w:r>
            <w:proofErr w:type="spellEnd"/>
            <w:r w:rsidRPr="000328F4">
              <w:t xml:space="preserve">. - </w:t>
            </w:r>
            <w:proofErr w:type="gramStart"/>
            <w:r w:rsidRPr="000328F4">
              <w:t>Москва ;</w:t>
            </w:r>
            <w:proofErr w:type="gramEnd"/>
            <w:r w:rsidRPr="000328F4">
              <w:t xml:space="preserve"> Москва : ООО "Юридическое издательство Норма" : ООО "Научно-издательский центр ИНФРА-М", 2018. - 448 с. - ISBN 9785917687223.</w:t>
            </w:r>
          </w:p>
        </w:tc>
        <w:tc>
          <w:tcPr>
            <w:tcW w:w="2880" w:type="dxa"/>
          </w:tcPr>
          <w:p w14:paraId="2BCC2862" w14:textId="77777777" w:rsidR="00B12381" w:rsidRPr="009B1648" w:rsidRDefault="00B12381" w:rsidP="00B119C2">
            <w:pPr>
              <w:ind w:left="-108"/>
              <w:rPr>
                <w:bCs/>
                <w:bdr w:val="none" w:sz="0" w:space="0" w:color="auto" w:frame="1"/>
              </w:rPr>
            </w:pPr>
            <w:r w:rsidRPr="009B1648">
              <w:rPr>
                <w:bCs/>
                <w:bdr w:val="none" w:sz="0" w:space="0" w:color="auto" w:frame="1"/>
              </w:rPr>
              <w:t>http://znanium.com/go.php?id=944910</w:t>
            </w:r>
          </w:p>
        </w:tc>
        <w:tc>
          <w:tcPr>
            <w:tcW w:w="1800" w:type="dxa"/>
          </w:tcPr>
          <w:p w14:paraId="5235F0FF" w14:textId="77777777" w:rsidR="00B12381" w:rsidRDefault="00B12381" w:rsidP="00B119C2">
            <w:pPr>
              <w:autoSpaceDE w:val="0"/>
              <w:autoSpaceDN w:val="0"/>
              <w:adjustRightInd w:val="0"/>
              <w:ind w:left="34"/>
              <w:jc w:val="center"/>
            </w:pPr>
            <w:r>
              <w:t>0</w:t>
            </w:r>
          </w:p>
        </w:tc>
      </w:tr>
      <w:tr w:rsidR="00B12381" w:rsidRPr="008560B6" w14:paraId="450FFA84" w14:textId="77777777" w:rsidTr="00B119C2">
        <w:trPr>
          <w:cantSplit/>
          <w:trHeight w:val="262"/>
        </w:trPr>
        <w:tc>
          <w:tcPr>
            <w:tcW w:w="10260" w:type="dxa"/>
            <w:vAlign w:val="bottom"/>
          </w:tcPr>
          <w:p w14:paraId="005E90F2" w14:textId="77777777" w:rsidR="00B12381" w:rsidRPr="00A33BAC" w:rsidRDefault="00B12381" w:rsidP="00B119C2">
            <w:pPr>
              <w:autoSpaceDE w:val="0"/>
              <w:autoSpaceDN w:val="0"/>
              <w:adjustRightInd w:val="0"/>
              <w:ind w:left="34"/>
              <w:jc w:val="both"/>
            </w:pPr>
            <w:r w:rsidRPr="00A33BAC">
              <w:t>Практика применения Арбитражного процессуального кодекса РФ</w:t>
            </w:r>
            <w:r>
              <w:t xml:space="preserve"> [Электронный ресурс]</w:t>
            </w:r>
            <w:r w:rsidRPr="00A33BAC">
              <w:t xml:space="preserve"> </w:t>
            </w:r>
            <w:proofErr w:type="gramStart"/>
            <w:r w:rsidRPr="00A33BAC">
              <w:t>/ ;</w:t>
            </w:r>
            <w:proofErr w:type="gramEnd"/>
            <w:r w:rsidRPr="00A33BAC">
              <w:t xml:space="preserve"> отв. ред. </w:t>
            </w:r>
            <w:proofErr w:type="spellStart"/>
            <w:r w:rsidRPr="00A33BAC">
              <w:t>И.В.Решетникова</w:t>
            </w:r>
            <w:proofErr w:type="spellEnd"/>
            <w:r w:rsidRPr="00A33BAC">
              <w:t xml:space="preserve">. - 5-е </w:t>
            </w:r>
            <w:proofErr w:type="gramStart"/>
            <w:r w:rsidRPr="00A33BAC">
              <w:t>изд. ;</w:t>
            </w:r>
            <w:proofErr w:type="gramEnd"/>
            <w:r w:rsidRPr="00A33BAC">
              <w:t xml:space="preserve"> пер. и доп. - М. : </w:t>
            </w:r>
            <w:proofErr w:type="spellStart"/>
            <w:r w:rsidRPr="00A33BAC">
              <w:t>Юрайт</w:t>
            </w:r>
            <w:proofErr w:type="spellEnd"/>
            <w:r w:rsidRPr="00A33BAC">
              <w:t>, 2018. - 480с. - (Профессиональные комментарии). - ISBN 978-5-9916-6410-3.</w:t>
            </w:r>
          </w:p>
        </w:tc>
        <w:tc>
          <w:tcPr>
            <w:tcW w:w="2880" w:type="dxa"/>
          </w:tcPr>
          <w:p w14:paraId="46EB3302" w14:textId="77777777" w:rsidR="00B12381" w:rsidRPr="0090449E" w:rsidRDefault="00AD21EA" w:rsidP="00B119C2">
            <w:pPr>
              <w:ind w:left="-108"/>
              <w:rPr>
                <w:bCs/>
                <w:bdr w:val="none" w:sz="0" w:space="0" w:color="auto" w:frame="1"/>
              </w:rPr>
            </w:pPr>
            <w:hyperlink r:id="rId62" w:tgtFrame="_blank" w:history="1">
              <w:r w:rsidR="00B12381">
                <w:rPr>
                  <w:rStyle w:val="ad"/>
                  <w:rFonts w:ascii="Arial" w:hAnsi="Arial" w:cs="Arial"/>
                  <w:b/>
                  <w:bCs/>
                  <w:color w:val="654790"/>
                  <w:sz w:val="20"/>
                  <w:szCs w:val="20"/>
                  <w:bdr w:val="none" w:sz="0" w:space="0" w:color="auto" w:frame="1"/>
                </w:rPr>
                <w:t>http://www.biblio-online.ru/book/1EF9EF02-1FDC-43D5-AD2F-FA3A36ED3BD5</w:t>
              </w:r>
            </w:hyperlink>
          </w:p>
        </w:tc>
        <w:tc>
          <w:tcPr>
            <w:tcW w:w="1800" w:type="dxa"/>
          </w:tcPr>
          <w:p w14:paraId="4810BC2E" w14:textId="77777777" w:rsidR="00B12381" w:rsidRDefault="00B12381" w:rsidP="00B119C2">
            <w:pPr>
              <w:autoSpaceDE w:val="0"/>
              <w:autoSpaceDN w:val="0"/>
              <w:adjustRightInd w:val="0"/>
              <w:ind w:left="34"/>
              <w:jc w:val="center"/>
            </w:pPr>
            <w:r>
              <w:t>2</w:t>
            </w:r>
          </w:p>
        </w:tc>
      </w:tr>
      <w:tr w:rsidR="00B12381" w:rsidRPr="008560B6" w14:paraId="3C579DD9" w14:textId="77777777" w:rsidTr="00B119C2">
        <w:trPr>
          <w:cantSplit/>
          <w:trHeight w:val="262"/>
        </w:trPr>
        <w:tc>
          <w:tcPr>
            <w:tcW w:w="10260" w:type="dxa"/>
            <w:vAlign w:val="bottom"/>
          </w:tcPr>
          <w:p w14:paraId="110A7093" w14:textId="77777777" w:rsidR="00B12381" w:rsidRPr="002D186F" w:rsidRDefault="00B12381" w:rsidP="00B119C2">
            <w:pPr>
              <w:autoSpaceDE w:val="0"/>
              <w:autoSpaceDN w:val="0"/>
              <w:adjustRightInd w:val="0"/>
              <w:ind w:left="34"/>
              <w:jc w:val="both"/>
            </w:pPr>
            <w:r w:rsidRPr="002D186F">
              <w:lastRenderedPageBreak/>
              <w:t xml:space="preserve">Кассационное производство в гражданском процессе Российской Федерации и некоторых зарубежных стран [Текст] / В.И. </w:t>
            </w:r>
            <w:proofErr w:type="spellStart"/>
            <w:r w:rsidRPr="002D186F">
              <w:t>Ковтков</w:t>
            </w:r>
            <w:proofErr w:type="spellEnd"/>
            <w:r w:rsidRPr="002D186F">
              <w:t xml:space="preserve">. - </w:t>
            </w:r>
            <w:proofErr w:type="gramStart"/>
            <w:r w:rsidRPr="002D186F">
              <w:t>М. :</w:t>
            </w:r>
            <w:proofErr w:type="gramEnd"/>
            <w:r w:rsidRPr="002D186F">
              <w:t xml:space="preserve"> </w:t>
            </w:r>
            <w:proofErr w:type="spellStart"/>
            <w:r w:rsidRPr="002D186F">
              <w:t>Юстицинформ</w:t>
            </w:r>
            <w:proofErr w:type="spellEnd"/>
            <w:r w:rsidRPr="002D186F">
              <w:t>, 2018. - 188 с. - ISBN 978-5-7205-1448-8.</w:t>
            </w:r>
          </w:p>
        </w:tc>
        <w:tc>
          <w:tcPr>
            <w:tcW w:w="2880" w:type="dxa"/>
          </w:tcPr>
          <w:p w14:paraId="588D69FA" w14:textId="77777777" w:rsidR="00B12381" w:rsidRPr="0090449E" w:rsidRDefault="00B12381" w:rsidP="00B119C2">
            <w:pPr>
              <w:ind w:left="-108"/>
              <w:rPr>
                <w:bCs/>
                <w:bdr w:val="none" w:sz="0" w:space="0" w:color="auto" w:frame="1"/>
              </w:rPr>
            </w:pPr>
          </w:p>
        </w:tc>
        <w:tc>
          <w:tcPr>
            <w:tcW w:w="1800" w:type="dxa"/>
          </w:tcPr>
          <w:p w14:paraId="44278CF6" w14:textId="77777777" w:rsidR="00B12381" w:rsidRDefault="00B12381" w:rsidP="00B119C2">
            <w:pPr>
              <w:autoSpaceDE w:val="0"/>
              <w:autoSpaceDN w:val="0"/>
              <w:adjustRightInd w:val="0"/>
              <w:ind w:left="34"/>
              <w:jc w:val="center"/>
            </w:pPr>
            <w:r>
              <w:t>1</w:t>
            </w:r>
          </w:p>
        </w:tc>
      </w:tr>
      <w:tr w:rsidR="00B12381" w:rsidRPr="008560B6" w14:paraId="4665465D" w14:textId="77777777" w:rsidTr="00B119C2">
        <w:trPr>
          <w:cantSplit/>
          <w:trHeight w:val="262"/>
        </w:trPr>
        <w:tc>
          <w:tcPr>
            <w:tcW w:w="10260" w:type="dxa"/>
            <w:vAlign w:val="bottom"/>
          </w:tcPr>
          <w:p w14:paraId="084F5791" w14:textId="77777777" w:rsidR="00B12381" w:rsidRPr="00E22A3E" w:rsidRDefault="00B12381" w:rsidP="00B119C2">
            <w:pPr>
              <w:autoSpaceDE w:val="0"/>
              <w:autoSpaceDN w:val="0"/>
              <w:adjustRightInd w:val="0"/>
              <w:ind w:left="34"/>
              <w:jc w:val="both"/>
            </w:pPr>
            <w:r w:rsidRPr="00E22A3E">
              <w:t>Исполнительное производство [Электронный ресурс</w:t>
            </w:r>
            <w:proofErr w:type="gramStart"/>
            <w:r w:rsidRPr="00E22A3E">
              <w:t>] :</w:t>
            </w:r>
            <w:proofErr w:type="gramEnd"/>
            <w:r w:rsidRPr="00E22A3E">
              <w:t xml:space="preserve"> учебник для бакалавриата и магистратуры / Гальперин М. Л. - 4-е изд., </w:t>
            </w:r>
            <w:proofErr w:type="spellStart"/>
            <w:r w:rsidRPr="00E22A3E">
              <w:t>перераб</w:t>
            </w:r>
            <w:proofErr w:type="spellEnd"/>
            <w:r w:rsidRPr="00E22A3E">
              <w:t xml:space="preserve">. и доп. - Электрон. дан. - </w:t>
            </w:r>
            <w:proofErr w:type="gramStart"/>
            <w:r w:rsidRPr="00E22A3E">
              <w:t>М :</w:t>
            </w:r>
            <w:proofErr w:type="gramEnd"/>
            <w:r w:rsidRPr="00E22A3E">
              <w:t xml:space="preserve"> </w:t>
            </w:r>
            <w:proofErr w:type="spellStart"/>
            <w:r w:rsidRPr="00E22A3E">
              <w:t>Юрайт</w:t>
            </w:r>
            <w:proofErr w:type="spellEnd"/>
            <w:r w:rsidRPr="00E22A3E">
              <w:t xml:space="preserve">, 2018. - 498с. - (Бакалавр и магистр. Академический курс). - Internet </w:t>
            </w:r>
            <w:proofErr w:type="spellStart"/>
            <w:r w:rsidRPr="00E22A3E">
              <w:t>access</w:t>
            </w:r>
            <w:proofErr w:type="spellEnd"/>
            <w:r w:rsidRPr="00E22A3E">
              <w:t>. - ISBN 978-5-534-08131-2.</w:t>
            </w:r>
          </w:p>
        </w:tc>
        <w:tc>
          <w:tcPr>
            <w:tcW w:w="2880" w:type="dxa"/>
          </w:tcPr>
          <w:p w14:paraId="66DEFEF6" w14:textId="77777777" w:rsidR="00B12381" w:rsidRPr="0090449E" w:rsidRDefault="00AD21EA" w:rsidP="00B119C2">
            <w:pPr>
              <w:ind w:left="-108"/>
              <w:rPr>
                <w:bCs/>
                <w:bdr w:val="none" w:sz="0" w:space="0" w:color="auto" w:frame="1"/>
              </w:rPr>
            </w:pPr>
            <w:hyperlink r:id="rId63" w:tgtFrame="_blank" w:history="1">
              <w:r w:rsidR="00B12381">
                <w:rPr>
                  <w:rStyle w:val="ad"/>
                  <w:rFonts w:ascii="Arial" w:hAnsi="Arial" w:cs="Arial"/>
                  <w:b/>
                  <w:bCs/>
                  <w:color w:val="654790"/>
                  <w:sz w:val="20"/>
                  <w:szCs w:val="20"/>
                  <w:bdr w:val="none" w:sz="0" w:space="0" w:color="auto" w:frame="1"/>
                </w:rPr>
                <w:t>http://www.biblio-online.ru/book/47B85B14-A75D-4A1F-BC90-52B4043AEDA3</w:t>
              </w:r>
            </w:hyperlink>
          </w:p>
        </w:tc>
        <w:tc>
          <w:tcPr>
            <w:tcW w:w="1800" w:type="dxa"/>
          </w:tcPr>
          <w:p w14:paraId="13E8006E" w14:textId="77777777" w:rsidR="00B12381" w:rsidRDefault="00B12381" w:rsidP="00B119C2">
            <w:pPr>
              <w:autoSpaceDE w:val="0"/>
              <w:autoSpaceDN w:val="0"/>
              <w:adjustRightInd w:val="0"/>
              <w:ind w:left="34"/>
              <w:jc w:val="center"/>
            </w:pPr>
            <w:r>
              <w:t>0</w:t>
            </w:r>
          </w:p>
        </w:tc>
      </w:tr>
      <w:tr w:rsidR="00B12381" w:rsidRPr="008560B6" w14:paraId="6147880C" w14:textId="77777777" w:rsidTr="00B119C2">
        <w:trPr>
          <w:cantSplit/>
          <w:trHeight w:val="262"/>
        </w:trPr>
        <w:tc>
          <w:tcPr>
            <w:tcW w:w="10260" w:type="dxa"/>
            <w:vAlign w:val="bottom"/>
          </w:tcPr>
          <w:p w14:paraId="364945C9" w14:textId="77777777" w:rsidR="00B12381" w:rsidRPr="00887C5B" w:rsidRDefault="00B12381" w:rsidP="00B119C2">
            <w:pPr>
              <w:autoSpaceDE w:val="0"/>
              <w:autoSpaceDN w:val="0"/>
              <w:adjustRightInd w:val="0"/>
              <w:ind w:left="34"/>
              <w:jc w:val="both"/>
            </w:pPr>
            <w:r w:rsidRPr="00887C5B">
              <w:t xml:space="preserve">Комментарий к Кодексу административного судопроизводства Российской Федерации (постатейный научно-практический) [Электронный ресурс] / Ю.Ф. Беспалов. - </w:t>
            </w:r>
            <w:proofErr w:type="gramStart"/>
            <w:r w:rsidRPr="00887C5B">
              <w:t>М. :</w:t>
            </w:r>
            <w:proofErr w:type="gramEnd"/>
            <w:r w:rsidRPr="00887C5B">
              <w:t xml:space="preserve"> Проспект, 2017. - 768 с. - ISBN 978-5-392-21694-9.</w:t>
            </w:r>
          </w:p>
        </w:tc>
        <w:tc>
          <w:tcPr>
            <w:tcW w:w="2880" w:type="dxa"/>
          </w:tcPr>
          <w:p w14:paraId="34070E5B" w14:textId="77777777" w:rsidR="00B12381" w:rsidRDefault="00AD21EA" w:rsidP="00B119C2">
            <w:pPr>
              <w:ind w:left="-108"/>
            </w:pPr>
            <w:hyperlink r:id="rId64" w:tgtFrame="_blank" w:history="1">
              <w:r w:rsidR="00B12381">
                <w:rPr>
                  <w:rStyle w:val="ad"/>
                  <w:rFonts w:ascii="Arial" w:hAnsi="Arial" w:cs="Arial"/>
                  <w:b/>
                  <w:bCs/>
                  <w:color w:val="654790"/>
                  <w:sz w:val="20"/>
                  <w:szCs w:val="20"/>
                  <w:bdr w:val="none" w:sz="0" w:space="0" w:color="auto" w:frame="1"/>
                </w:rPr>
                <w:t>https://www.book.ru/book/919048</w:t>
              </w:r>
            </w:hyperlink>
          </w:p>
        </w:tc>
        <w:tc>
          <w:tcPr>
            <w:tcW w:w="1800" w:type="dxa"/>
          </w:tcPr>
          <w:p w14:paraId="0DBE86D6" w14:textId="77777777" w:rsidR="00B12381" w:rsidRDefault="00B12381" w:rsidP="00B119C2">
            <w:pPr>
              <w:autoSpaceDE w:val="0"/>
              <w:autoSpaceDN w:val="0"/>
              <w:adjustRightInd w:val="0"/>
              <w:ind w:left="34"/>
              <w:jc w:val="center"/>
            </w:pPr>
            <w:r>
              <w:t>1</w:t>
            </w:r>
          </w:p>
        </w:tc>
      </w:tr>
      <w:tr w:rsidR="00B12381" w:rsidRPr="008560B6" w14:paraId="40AEC7FF" w14:textId="77777777" w:rsidTr="00B119C2">
        <w:trPr>
          <w:cantSplit/>
          <w:trHeight w:val="262"/>
        </w:trPr>
        <w:tc>
          <w:tcPr>
            <w:tcW w:w="10260" w:type="dxa"/>
            <w:vAlign w:val="bottom"/>
          </w:tcPr>
          <w:p w14:paraId="103B1911" w14:textId="77777777" w:rsidR="00B12381" w:rsidRPr="008646B7" w:rsidRDefault="00B12381" w:rsidP="00B119C2">
            <w:pPr>
              <w:autoSpaceDE w:val="0"/>
              <w:autoSpaceDN w:val="0"/>
              <w:adjustRightInd w:val="0"/>
              <w:ind w:left="34"/>
              <w:jc w:val="both"/>
            </w:pPr>
            <w:r w:rsidRPr="008646B7">
              <w:t>Исполнительное производство [Электронный ресурс</w:t>
            </w:r>
            <w:proofErr w:type="gramStart"/>
            <w:r w:rsidRPr="008646B7">
              <w:t>] :</w:t>
            </w:r>
            <w:proofErr w:type="gramEnd"/>
            <w:r w:rsidRPr="008646B7">
              <w:t xml:space="preserve"> учебник / А.С. Мамыкин, И.А. Федорова ; Рос. гос. ун-т правосудия. - </w:t>
            </w:r>
            <w:proofErr w:type="gramStart"/>
            <w:r w:rsidRPr="008646B7">
              <w:t>М. :</w:t>
            </w:r>
            <w:proofErr w:type="gramEnd"/>
            <w:r w:rsidRPr="008646B7">
              <w:t xml:space="preserve"> РГУП, 2018. - 152 с. - (Бакалавриат). - ISBN 978-5-93916-659-1.</w:t>
            </w:r>
          </w:p>
        </w:tc>
        <w:tc>
          <w:tcPr>
            <w:tcW w:w="2880" w:type="dxa"/>
          </w:tcPr>
          <w:p w14:paraId="463D5972" w14:textId="77777777" w:rsidR="00B12381" w:rsidRPr="0090449E" w:rsidRDefault="00AD21EA" w:rsidP="00B119C2">
            <w:pPr>
              <w:ind w:left="-108"/>
              <w:rPr>
                <w:bCs/>
                <w:bdr w:val="none" w:sz="0" w:space="0" w:color="auto" w:frame="1"/>
              </w:rPr>
            </w:pPr>
            <w:hyperlink r:id="rId65" w:tgtFrame="_blank" w:history="1">
              <w:r w:rsidR="00B12381">
                <w:rPr>
                  <w:rStyle w:val="ad"/>
                  <w:rFonts w:ascii="Arial" w:hAnsi="Arial" w:cs="Arial"/>
                  <w:b/>
                  <w:bCs/>
                  <w:color w:val="654790"/>
                  <w:sz w:val="20"/>
                  <w:szCs w:val="20"/>
                  <w:bdr w:val="none" w:sz="0" w:space="0" w:color="auto" w:frame="1"/>
                </w:rPr>
                <w:t>http://op.raj.ru/index.php/srednee-professionalnoe-obrazovanie/684-ispolnitelnoe-proizvodstvo-uchebnoe-posobie</w:t>
              </w:r>
            </w:hyperlink>
          </w:p>
        </w:tc>
        <w:tc>
          <w:tcPr>
            <w:tcW w:w="1800" w:type="dxa"/>
          </w:tcPr>
          <w:p w14:paraId="3A9D5410" w14:textId="77777777" w:rsidR="00B12381" w:rsidRDefault="00B12381" w:rsidP="00B119C2">
            <w:pPr>
              <w:autoSpaceDE w:val="0"/>
              <w:autoSpaceDN w:val="0"/>
              <w:adjustRightInd w:val="0"/>
              <w:ind w:left="34"/>
              <w:jc w:val="center"/>
            </w:pPr>
            <w:r>
              <w:t>0</w:t>
            </w:r>
          </w:p>
        </w:tc>
      </w:tr>
    </w:tbl>
    <w:p w14:paraId="0C3B67D8" w14:textId="77777777" w:rsidR="00B12381" w:rsidRPr="008560B6" w:rsidRDefault="00B12381" w:rsidP="00CD116C">
      <w:pPr>
        <w:jc w:val="both"/>
        <w:rPr>
          <w:b/>
          <w:bCs/>
          <w:sz w:val="22"/>
          <w:szCs w:val="22"/>
        </w:rPr>
      </w:pPr>
    </w:p>
    <w:p w14:paraId="5E0B73A7" w14:textId="77777777" w:rsidR="00CD116C" w:rsidRDefault="00CD116C" w:rsidP="00CD116C">
      <w:pPr>
        <w:rPr>
          <w:sz w:val="22"/>
          <w:szCs w:val="22"/>
        </w:rPr>
      </w:pPr>
    </w:p>
    <w:p w14:paraId="7860B19F" w14:textId="77777777" w:rsidR="00CD116C" w:rsidRDefault="00CD116C" w:rsidP="00CD116C">
      <w:pPr>
        <w:rPr>
          <w:spacing w:val="-2"/>
          <w:sz w:val="20"/>
          <w:szCs w:val="20"/>
        </w:rPr>
      </w:pPr>
      <w:r w:rsidRPr="008560B6">
        <w:rPr>
          <w:sz w:val="22"/>
          <w:szCs w:val="22"/>
        </w:rPr>
        <w:t xml:space="preserve">Зав. </w:t>
      </w:r>
      <w:r w:rsidR="00253988" w:rsidRPr="008560B6">
        <w:rPr>
          <w:sz w:val="22"/>
          <w:szCs w:val="22"/>
        </w:rPr>
        <w:t>Б</w:t>
      </w:r>
      <w:r w:rsidRPr="008560B6">
        <w:rPr>
          <w:sz w:val="22"/>
          <w:szCs w:val="22"/>
        </w:rPr>
        <w:t>иблиотекой</w:t>
      </w:r>
      <w:r w:rsidR="00253988">
        <w:rPr>
          <w:sz w:val="22"/>
          <w:szCs w:val="22"/>
        </w:rPr>
        <w:t xml:space="preserve"> </w:t>
      </w:r>
      <w:r w:rsidRPr="008560B6">
        <w:rPr>
          <w:sz w:val="22"/>
          <w:szCs w:val="22"/>
        </w:rPr>
        <w:t>___________</w:t>
      </w:r>
      <w:r w:rsidR="0014227A">
        <w:rPr>
          <w:sz w:val="22"/>
          <w:szCs w:val="22"/>
        </w:rPr>
        <w:t xml:space="preserve"> О.В. Астраханцева</w:t>
      </w:r>
      <w:r w:rsidRPr="008560B6">
        <w:rPr>
          <w:sz w:val="22"/>
          <w:szCs w:val="22"/>
        </w:rPr>
        <w:t xml:space="preserve">                                                                          </w:t>
      </w:r>
      <w:r w:rsidR="0014227A">
        <w:rPr>
          <w:sz w:val="22"/>
          <w:szCs w:val="22"/>
        </w:rPr>
        <w:t>Зам. з</w:t>
      </w:r>
      <w:r w:rsidRPr="008560B6">
        <w:rPr>
          <w:sz w:val="22"/>
          <w:szCs w:val="22"/>
        </w:rPr>
        <w:t xml:space="preserve">ав. </w:t>
      </w:r>
      <w:r w:rsidR="0014227A" w:rsidRPr="008560B6">
        <w:rPr>
          <w:sz w:val="22"/>
          <w:szCs w:val="22"/>
        </w:rPr>
        <w:t>К</w:t>
      </w:r>
      <w:r w:rsidRPr="008560B6">
        <w:rPr>
          <w:sz w:val="22"/>
          <w:szCs w:val="22"/>
        </w:rPr>
        <w:t>афедрой</w:t>
      </w:r>
      <w:r w:rsidR="0014227A">
        <w:rPr>
          <w:sz w:val="22"/>
          <w:szCs w:val="22"/>
        </w:rPr>
        <w:t xml:space="preserve"> </w:t>
      </w:r>
      <w:r w:rsidRPr="008560B6">
        <w:rPr>
          <w:sz w:val="22"/>
          <w:szCs w:val="22"/>
        </w:rPr>
        <w:t>_________________</w:t>
      </w:r>
      <w:r w:rsidR="00FF552B" w:rsidRPr="008560B6">
        <w:rPr>
          <w:sz w:val="22"/>
          <w:szCs w:val="22"/>
        </w:rPr>
        <w:t>_ Н.В.</w:t>
      </w:r>
      <w:r w:rsidR="00FF552B">
        <w:rPr>
          <w:sz w:val="22"/>
          <w:szCs w:val="22"/>
        </w:rPr>
        <w:t xml:space="preserve"> Алексеева</w:t>
      </w:r>
      <w:r w:rsidRPr="008000C1">
        <w:rPr>
          <w:spacing w:val="-2"/>
          <w:sz w:val="20"/>
          <w:szCs w:val="20"/>
        </w:rPr>
        <w:t>.</w:t>
      </w:r>
      <w:bookmarkEnd w:id="53"/>
    </w:p>
    <w:p w14:paraId="308B0671" w14:textId="77777777" w:rsidR="0070512E" w:rsidRDefault="0070512E">
      <w:pPr>
        <w:spacing w:after="160" w:line="259" w:lineRule="auto"/>
        <w:rPr>
          <w:spacing w:val="-2"/>
          <w:sz w:val="20"/>
          <w:szCs w:val="20"/>
        </w:rPr>
      </w:pPr>
      <w:r>
        <w:rPr>
          <w:spacing w:val="-2"/>
          <w:sz w:val="20"/>
          <w:szCs w:val="20"/>
        </w:rPr>
        <w:br w:type="page"/>
      </w:r>
    </w:p>
    <w:p w14:paraId="6082E342" w14:textId="77777777" w:rsidR="00620329" w:rsidRPr="008560B6" w:rsidRDefault="00620329" w:rsidP="00620329">
      <w:pPr>
        <w:jc w:val="center"/>
        <w:rPr>
          <w:b/>
          <w:bCs/>
          <w:sz w:val="28"/>
          <w:szCs w:val="28"/>
        </w:rPr>
      </w:pPr>
      <w:r w:rsidRPr="008560B6">
        <w:rPr>
          <w:b/>
          <w:bCs/>
          <w:sz w:val="22"/>
          <w:szCs w:val="22"/>
        </w:rPr>
        <w:lastRenderedPageBreak/>
        <w:t>Карта обеспеченности литературой</w:t>
      </w:r>
    </w:p>
    <w:p w14:paraId="18553C63" w14:textId="77777777" w:rsidR="00620329" w:rsidRPr="008560B6" w:rsidRDefault="00620329" w:rsidP="00620329">
      <w:pPr>
        <w:rPr>
          <w:b/>
          <w:bCs/>
          <w:sz w:val="22"/>
          <w:szCs w:val="22"/>
        </w:rPr>
      </w:pPr>
      <w:r w:rsidRPr="008560B6">
        <w:rPr>
          <w:b/>
          <w:bCs/>
          <w:sz w:val="22"/>
          <w:szCs w:val="22"/>
        </w:rPr>
        <w:t xml:space="preserve">Кафедра </w:t>
      </w:r>
      <w:r>
        <w:rPr>
          <w:b/>
          <w:bCs/>
          <w:sz w:val="22"/>
          <w:szCs w:val="22"/>
        </w:rPr>
        <w:t>гражданского и административного судопроизводства</w:t>
      </w:r>
    </w:p>
    <w:p w14:paraId="18FA5A8A" w14:textId="77777777" w:rsidR="00620329" w:rsidRPr="00EE3E27" w:rsidRDefault="00620329" w:rsidP="00620329">
      <w:pPr>
        <w:rPr>
          <w:b/>
          <w:bCs/>
          <w:sz w:val="21"/>
          <w:szCs w:val="22"/>
        </w:rPr>
      </w:pPr>
      <w:r w:rsidRPr="008560B6">
        <w:rPr>
          <w:b/>
          <w:bCs/>
          <w:sz w:val="22"/>
          <w:szCs w:val="22"/>
        </w:rPr>
        <w:t xml:space="preserve">Направление подготовки (специальность): </w:t>
      </w:r>
      <w:r w:rsidRPr="00EE3E27">
        <w:rPr>
          <w:szCs w:val="28"/>
        </w:rPr>
        <w:t>40.04.01 Юриспруденция</w:t>
      </w:r>
    </w:p>
    <w:p w14:paraId="577018ED" w14:textId="77777777" w:rsidR="00620329" w:rsidRPr="004E46CE" w:rsidRDefault="00620329" w:rsidP="00620329">
      <w:pPr>
        <w:rPr>
          <w:b/>
          <w:bCs/>
        </w:rPr>
      </w:pPr>
      <w:r w:rsidRPr="004E46CE">
        <w:rPr>
          <w:b/>
          <w:bCs/>
        </w:rPr>
        <w:t xml:space="preserve">Профиль (специализация): </w:t>
      </w:r>
      <w:r w:rsidRPr="004E46CE">
        <w:rPr>
          <w:bCs/>
        </w:rPr>
        <w:t>Правосудие по гражданским, административным делам и экономическим спорам</w:t>
      </w:r>
    </w:p>
    <w:p w14:paraId="0279302A" w14:textId="77777777" w:rsidR="00620329" w:rsidRDefault="00442BA2" w:rsidP="00620329">
      <w:pPr>
        <w:jc w:val="both"/>
        <w:rPr>
          <w:b/>
          <w:bCs/>
          <w:sz w:val="22"/>
          <w:szCs w:val="22"/>
        </w:rPr>
      </w:pPr>
      <w:r>
        <w:rPr>
          <w:b/>
          <w:bCs/>
          <w:sz w:val="22"/>
          <w:szCs w:val="22"/>
        </w:rPr>
        <w:t>З</w:t>
      </w:r>
      <w:r w:rsidR="00620329">
        <w:rPr>
          <w:b/>
          <w:bCs/>
          <w:sz w:val="22"/>
          <w:szCs w:val="22"/>
        </w:rPr>
        <w:t>ащита ВКР</w:t>
      </w:r>
    </w:p>
    <w:p w14:paraId="7E397C98" w14:textId="77777777" w:rsidR="00620329" w:rsidRDefault="00620329" w:rsidP="00620329">
      <w:pPr>
        <w:jc w:val="both"/>
        <w:rPr>
          <w:b/>
          <w:bCs/>
          <w:sz w:val="22"/>
          <w:szCs w:val="22"/>
        </w:rPr>
      </w:pPr>
    </w:p>
    <w:tbl>
      <w:tblPr>
        <w:tblW w:w="1509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62"/>
        <w:gridCol w:w="2880"/>
        <w:gridCol w:w="1656"/>
      </w:tblGrid>
      <w:tr w:rsidR="00B12381" w:rsidRPr="008560B6" w14:paraId="265BB328" w14:textId="77777777" w:rsidTr="004776F7">
        <w:trPr>
          <w:cantSplit/>
          <w:trHeight w:val="525"/>
        </w:trPr>
        <w:tc>
          <w:tcPr>
            <w:tcW w:w="10562" w:type="dxa"/>
            <w:vMerge w:val="restart"/>
            <w:vAlign w:val="center"/>
          </w:tcPr>
          <w:p w14:paraId="7E6DBC0B" w14:textId="77777777" w:rsidR="00B12381" w:rsidRPr="008560B6" w:rsidRDefault="00B12381" w:rsidP="00B119C2">
            <w:pPr>
              <w:spacing w:before="240"/>
              <w:ind w:left="-108"/>
              <w:jc w:val="center"/>
            </w:pPr>
            <w:r w:rsidRPr="008560B6">
              <w:rPr>
                <w:sz w:val="22"/>
                <w:szCs w:val="22"/>
              </w:rPr>
              <w:t xml:space="preserve">Наименование, Автор </w:t>
            </w:r>
            <w:proofErr w:type="gramStart"/>
            <w:r w:rsidRPr="008560B6">
              <w:rPr>
                <w:sz w:val="22"/>
                <w:szCs w:val="22"/>
              </w:rPr>
              <w:t>или  редактор</w:t>
            </w:r>
            <w:proofErr w:type="gramEnd"/>
            <w:r w:rsidRPr="008560B6">
              <w:rPr>
                <w:sz w:val="22"/>
                <w:szCs w:val="22"/>
              </w:rPr>
              <w:t>, Издательство, Год издания, кол-во страниц</w:t>
            </w:r>
          </w:p>
        </w:tc>
        <w:tc>
          <w:tcPr>
            <w:tcW w:w="4536" w:type="dxa"/>
            <w:gridSpan w:val="2"/>
          </w:tcPr>
          <w:p w14:paraId="52D3E742" w14:textId="77777777" w:rsidR="00B12381" w:rsidRPr="008560B6" w:rsidRDefault="00B12381" w:rsidP="00B119C2">
            <w:pPr>
              <w:spacing w:before="120"/>
              <w:jc w:val="center"/>
            </w:pPr>
            <w:r w:rsidRPr="008560B6">
              <w:rPr>
                <w:sz w:val="22"/>
                <w:szCs w:val="22"/>
              </w:rPr>
              <w:t>Вид издания</w:t>
            </w:r>
          </w:p>
        </w:tc>
      </w:tr>
      <w:tr w:rsidR="00B12381" w:rsidRPr="008560B6" w14:paraId="7DB4E9F8" w14:textId="77777777" w:rsidTr="004776F7">
        <w:trPr>
          <w:cantSplit/>
          <w:trHeight w:val="413"/>
        </w:trPr>
        <w:tc>
          <w:tcPr>
            <w:tcW w:w="10562" w:type="dxa"/>
            <w:vMerge/>
            <w:vAlign w:val="center"/>
          </w:tcPr>
          <w:p w14:paraId="26F4D9C1" w14:textId="77777777" w:rsidR="00B12381" w:rsidRPr="008560B6" w:rsidRDefault="00B12381" w:rsidP="00B119C2"/>
        </w:tc>
        <w:tc>
          <w:tcPr>
            <w:tcW w:w="2880" w:type="dxa"/>
          </w:tcPr>
          <w:p w14:paraId="1A527AE3" w14:textId="77777777" w:rsidR="00B12381" w:rsidRPr="008560B6" w:rsidRDefault="00B12381" w:rsidP="00B119C2">
            <w:pPr>
              <w:spacing w:before="120"/>
              <w:ind w:hanging="6"/>
            </w:pPr>
            <w:r w:rsidRPr="008560B6">
              <w:rPr>
                <w:sz w:val="22"/>
                <w:szCs w:val="22"/>
              </w:rPr>
              <w:t>ЭБС</w:t>
            </w:r>
          </w:p>
          <w:p w14:paraId="69410BA9" w14:textId="77777777" w:rsidR="00B12381" w:rsidRPr="008560B6" w:rsidRDefault="00B12381" w:rsidP="00B119C2">
            <w:pPr>
              <w:spacing w:before="120"/>
              <w:ind w:hanging="6"/>
            </w:pPr>
            <w:r w:rsidRPr="008560B6">
              <w:rPr>
                <w:sz w:val="22"/>
                <w:szCs w:val="22"/>
              </w:rPr>
              <w:t>(указать ссылку)</w:t>
            </w:r>
          </w:p>
        </w:tc>
        <w:tc>
          <w:tcPr>
            <w:tcW w:w="1656" w:type="dxa"/>
          </w:tcPr>
          <w:p w14:paraId="7F69513F" w14:textId="77777777" w:rsidR="00B12381" w:rsidRPr="008560B6" w:rsidRDefault="00B12381" w:rsidP="008F4FA7">
            <w:pPr>
              <w:ind w:hanging="6"/>
              <w:contextualSpacing/>
            </w:pPr>
            <w:r w:rsidRPr="008560B6">
              <w:rPr>
                <w:sz w:val="22"/>
                <w:szCs w:val="22"/>
              </w:rPr>
              <w:t>Кол-</w:t>
            </w:r>
            <w:proofErr w:type="gramStart"/>
            <w:r w:rsidRPr="008560B6">
              <w:rPr>
                <w:sz w:val="22"/>
                <w:szCs w:val="22"/>
              </w:rPr>
              <w:t>во  печатных</w:t>
            </w:r>
            <w:proofErr w:type="gramEnd"/>
            <w:r w:rsidRPr="008560B6">
              <w:rPr>
                <w:sz w:val="22"/>
                <w:szCs w:val="22"/>
              </w:rPr>
              <w:t xml:space="preserve"> изд.</w:t>
            </w:r>
          </w:p>
          <w:p w14:paraId="065ECB96" w14:textId="77777777" w:rsidR="00B12381" w:rsidRPr="008560B6" w:rsidRDefault="00B12381" w:rsidP="008F4FA7">
            <w:pPr>
              <w:ind w:hanging="6"/>
              <w:contextualSpacing/>
            </w:pPr>
            <w:r w:rsidRPr="008560B6">
              <w:rPr>
                <w:sz w:val="22"/>
                <w:szCs w:val="22"/>
              </w:rPr>
              <w:t>в библиотеке вуза</w:t>
            </w:r>
          </w:p>
        </w:tc>
      </w:tr>
      <w:tr w:rsidR="00B12381" w:rsidRPr="008560B6" w14:paraId="3ACCBA30" w14:textId="77777777" w:rsidTr="004776F7">
        <w:trPr>
          <w:cantSplit/>
          <w:trHeight w:val="70"/>
        </w:trPr>
        <w:tc>
          <w:tcPr>
            <w:tcW w:w="10562" w:type="dxa"/>
          </w:tcPr>
          <w:p w14:paraId="2080BCF1" w14:textId="77777777" w:rsidR="00B12381" w:rsidRPr="008560B6" w:rsidRDefault="00B12381" w:rsidP="00B119C2">
            <w:pPr>
              <w:spacing w:before="120"/>
              <w:jc w:val="center"/>
            </w:pPr>
            <w:r w:rsidRPr="008560B6">
              <w:rPr>
                <w:sz w:val="22"/>
                <w:szCs w:val="22"/>
              </w:rPr>
              <w:t>1</w:t>
            </w:r>
          </w:p>
        </w:tc>
        <w:tc>
          <w:tcPr>
            <w:tcW w:w="2880" w:type="dxa"/>
          </w:tcPr>
          <w:p w14:paraId="05DD281F" w14:textId="77777777" w:rsidR="00B12381" w:rsidRPr="008560B6" w:rsidRDefault="00B12381" w:rsidP="00B119C2">
            <w:pPr>
              <w:spacing w:before="120"/>
              <w:ind w:hanging="6"/>
              <w:jc w:val="center"/>
            </w:pPr>
            <w:r w:rsidRPr="008560B6">
              <w:rPr>
                <w:sz w:val="22"/>
                <w:szCs w:val="22"/>
              </w:rPr>
              <w:t>2</w:t>
            </w:r>
          </w:p>
        </w:tc>
        <w:tc>
          <w:tcPr>
            <w:tcW w:w="1656" w:type="dxa"/>
          </w:tcPr>
          <w:p w14:paraId="1058D414" w14:textId="77777777" w:rsidR="00B12381" w:rsidRPr="008560B6" w:rsidRDefault="00B12381" w:rsidP="00B119C2">
            <w:pPr>
              <w:spacing w:before="120"/>
              <w:ind w:hanging="6"/>
              <w:jc w:val="center"/>
            </w:pPr>
            <w:r w:rsidRPr="008560B6">
              <w:rPr>
                <w:sz w:val="22"/>
                <w:szCs w:val="22"/>
              </w:rPr>
              <w:t>3</w:t>
            </w:r>
          </w:p>
        </w:tc>
      </w:tr>
      <w:tr w:rsidR="00B12381" w:rsidRPr="008560B6" w14:paraId="01E35507" w14:textId="77777777" w:rsidTr="004776F7">
        <w:trPr>
          <w:cantSplit/>
          <w:trHeight w:val="70"/>
        </w:trPr>
        <w:tc>
          <w:tcPr>
            <w:tcW w:w="15098" w:type="dxa"/>
            <w:gridSpan w:val="3"/>
          </w:tcPr>
          <w:p w14:paraId="5B0FA2BF" w14:textId="77777777" w:rsidR="00B12381" w:rsidRPr="008560B6" w:rsidRDefault="00B12381" w:rsidP="00B119C2">
            <w:pPr>
              <w:spacing w:before="120"/>
              <w:ind w:hanging="6"/>
              <w:jc w:val="center"/>
              <w:rPr>
                <w:b/>
                <w:bCs/>
              </w:rPr>
            </w:pPr>
            <w:r w:rsidRPr="008560B6">
              <w:rPr>
                <w:b/>
                <w:bCs/>
                <w:sz w:val="22"/>
                <w:szCs w:val="22"/>
              </w:rPr>
              <w:t>Основная литература</w:t>
            </w:r>
          </w:p>
        </w:tc>
      </w:tr>
      <w:tr w:rsidR="00FF78A0" w:rsidRPr="008560B6" w14:paraId="382DE431" w14:textId="77777777" w:rsidTr="004776F7">
        <w:trPr>
          <w:cantSplit/>
          <w:trHeight w:val="262"/>
        </w:trPr>
        <w:tc>
          <w:tcPr>
            <w:tcW w:w="10562" w:type="dxa"/>
          </w:tcPr>
          <w:p w14:paraId="0941A6A4" w14:textId="77777777" w:rsidR="00FF78A0" w:rsidRPr="00593EDD" w:rsidRDefault="00FF78A0" w:rsidP="00B119C2">
            <w:pPr>
              <w:tabs>
                <w:tab w:val="left" w:pos="0"/>
              </w:tabs>
              <w:autoSpaceDE w:val="0"/>
              <w:autoSpaceDN w:val="0"/>
              <w:adjustRightInd w:val="0"/>
              <w:spacing w:after="139"/>
              <w:jc w:val="both"/>
            </w:pPr>
            <w:r w:rsidRPr="00FF78A0">
              <w:t>Методология и методы научного исследования: учебное пособие для бакалавриата и магистратуры</w:t>
            </w:r>
            <w:r w:rsidR="00B558A8">
              <w:t xml:space="preserve"> </w:t>
            </w:r>
            <w:r w:rsidR="00B558A8" w:rsidRPr="00593EDD">
              <w:t xml:space="preserve">[Электронный </w:t>
            </w:r>
            <w:proofErr w:type="gramStart"/>
            <w:r w:rsidR="00B558A8" w:rsidRPr="00593EDD">
              <w:t xml:space="preserve">ресурс] </w:t>
            </w:r>
            <w:r w:rsidRPr="00FF78A0">
              <w:t xml:space="preserve"> /</w:t>
            </w:r>
            <w:proofErr w:type="gramEnd"/>
            <w:r w:rsidRPr="00FF78A0">
              <w:t xml:space="preserve"> Л. В. </w:t>
            </w:r>
            <w:proofErr w:type="spellStart"/>
            <w:r w:rsidRPr="00FF78A0">
              <w:t>Байбородова</w:t>
            </w:r>
            <w:proofErr w:type="spellEnd"/>
            <w:r w:rsidRPr="00FF78A0">
              <w:t xml:space="preserve">, А.П. Чернявская. - 2-е изд., </w:t>
            </w:r>
            <w:proofErr w:type="spellStart"/>
            <w:r w:rsidRPr="00FF78A0">
              <w:t>испр</w:t>
            </w:r>
            <w:proofErr w:type="spellEnd"/>
            <w:r w:rsidRPr="00FF78A0">
              <w:t xml:space="preserve">. и доп. - Электрон. дан. - </w:t>
            </w:r>
            <w:proofErr w:type="gramStart"/>
            <w:r w:rsidRPr="00FF78A0">
              <w:t>М :</w:t>
            </w:r>
            <w:proofErr w:type="gramEnd"/>
            <w:r w:rsidRPr="00FF78A0">
              <w:t xml:space="preserve"> </w:t>
            </w:r>
            <w:proofErr w:type="spellStart"/>
            <w:r w:rsidRPr="00FF78A0">
              <w:t>Юрайт</w:t>
            </w:r>
            <w:proofErr w:type="spellEnd"/>
            <w:r w:rsidRPr="00FF78A0">
              <w:t xml:space="preserve">, 2018. - 221с. - (Бакалавр и магистр. Академический курс). - Internet </w:t>
            </w:r>
            <w:proofErr w:type="spellStart"/>
            <w:r w:rsidRPr="00FF78A0">
              <w:t>access</w:t>
            </w:r>
            <w:proofErr w:type="spellEnd"/>
            <w:r w:rsidRPr="00FF78A0">
              <w:t>. - ISBN 978-5-534-06257-1.</w:t>
            </w:r>
          </w:p>
        </w:tc>
        <w:tc>
          <w:tcPr>
            <w:tcW w:w="2880" w:type="dxa"/>
          </w:tcPr>
          <w:p w14:paraId="36A2A4CB" w14:textId="77777777" w:rsidR="00FF78A0" w:rsidRPr="00C507CE" w:rsidRDefault="00AD21EA" w:rsidP="00B119C2">
            <w:pPr>
              <w:ind w:left="34" w:hanging="34"/>
              <w:rPr>
                <w:sz w:val="20"/>
              </w:rPr>
            </w:pPr>
            <w:hyperlink r:id="rId66" w:tgtFrame="_blank" w:history="1">
              <w:r w:rsidR="00851728" w:rsidRPr="00C507CE">
                <w:rPr>
                  <w:rStyle w:val="ad"/>
                  <w:rFonts w:ascii="Arial" w:hAnsi="Arial" w:cs="Arial"/>
                  <w:b/>
                  <w:bCs/>
                  <w:color w:val="654790"/>
                  <w:sz w:val="20"/>
                  <w:bdr w:val="none" w:sz="0" w:space="0" w:color="auto" w:frame="1"/>
                </w:rPr>
                <w:t>http://www.biblio-online.ru/book/847A320D-90A3-452E-A805-3B0B809C9863</w:t>
              </w:r>
            </w:hyperlink>
          </w:p>
        </w:tc>
        <w:tc>
          <w:tcPr>
            <w:tcW w:w="1656" w:type="dxa"/>
          </w:tcPr>
          <w:p w14:paraId="1898C798" w14:textId="77777777" w:rsidR="00FF78A0" w:rsidRDefault="004B65DB" w:rsidP="00B119C2">
            <w:pPr>
              <w:ind w:left="34" w:hanging="34"/>
              <w:jc w:val="center"/>
            </w:pPr>
            <w:r>
              <w:t>0</w:t>
            </w:r>
          </w:p>
        </w:tc>
      </w:tr>
      <w:tr w:rsidR="00993011" w:rsidRPr="008560B6" w14:paraId="3133BA33" w14:textId="77777777" w:rsidTr="004776F7">
        <w:trPr>
          <w:cantSplit/>
          <w:trHeight w:val="262"/>
        </w:trPr>
        <w:tc>
          <w:tcPr>
            <w:tcW w:w="10562" w:type="dxa"/>
          </w:tcPr>
          <w:p w14:paraId="5397FAB3" w14:textId="77777777" w:rsidR="00993011" w:rsidRPr="00FF78A0" w:rsidRDefault="00993011" w:rsidP="00B119C2">
            <w:pPr>
              <w:tabs>
                <w:tab w:val="left" w:pos="0"/>
              </w:tabs>
              <w:autoSpaceDE w:val="0"/>
              <w:autoSpaceDN w:val="0"/>
              <w:adjustRightInd w:val="0"/>
              <w:spacing w:after="139"/>
              <w:jc w:val="both"/>
            </w:pPr>
            <w:r w:rsidRPr="00993011">
              <w:t>Логика диссертаций [Электронный ресурс</w:t>
            </w:r>
            <w:proofErr w:type="gramStart"/>
            <w:r w:rsidRPr="00993011">
              <w:t>] :</w:t>
            </w:r>
            <w:proofErr w:type="gramEnd"/>
            <w:r w:rsidRPr="00993011">
              <w:t xml:space="preserve"> учебное пособие / Синченко Г.Ч. - 4-е изд., </w:t>
            </w:r>
            <w:proofErr w:type="spellStart"/>
            <w:r w:rsidRPr="00993011">
              <w:t>перераб</w:t>
            </w:r>
            <w:proofErr w:type="spellEnd"/>
            <w:r w:rsidRPr="00993011">
              <w:t>. и доп. - М. : Форум: ИНФРА-М, 2017. - 309 с. - (Высшее образование)</w:t>
            </w:r>
            <w:proofErr w:type="gramStart"/>
            <w:r w:rsidRPr="00993011">
              <w:t>.</w:t>
            </w:r>
            <w:r w:rsidR="00EB00B5">
              <w:t xml:space="preserve"> </w:t>
            </w:r>
            <w:r w:rsidR="00EB00B5" w:rsidRPr="00FF78A0">
              <w:t>.</w:t>
            </w:r>
            <w:proofErr w:type="gramEnd"/>
            <w:r w:rsidR="00EB00B5" w:rsidRPr="00FF78A0">
              <w:t xml:space="preserve"> - ISBN </w:t>
            </w:r>
            <w:r w:rsidR="003A6EAD" w:rsidRPr="003A6EAD">
              <w:t>978-5-00091-013-9</w:t>
            </w:r>
            <w:r w:rsidR="00EB00B5" w:rsidRPr="00FF78A0">
              <w:t>.</w:t>
            </w:r>
          </w:p>
        </w:tc>
        <w:tc>
          <w:tcPr>
            <w:tcW w:w="2880" w:type="dxa"/>
          </w:tcPr>
          <w:p w14:paraId="08798923" w14:textId="77777777" w:rsidR="00993011" w:rsidRDefault="00AD21EA" w:rsidP="00B119C2">
            <w:pPr>
              <w:ind w:left="34" w:hanging="34"/>
            </w:pPr>
            <w:hyperlink r:id="rId67" w:tgtFrame="_blank" w:history="1">
              <w:r w:rsidR="00993011" w:rsidRPr="002B77BC">
                <w:rPr>
                  <w:rStyle w:val="ad"/>
                  <w:rFonts w:ascii="Arial" w:hAnsi="Arial" w:cs="Arial"/>
                  <w:b/>
                  <w:bCs/>
                  <w:color w:val="654790"/>
                  <w:sz w:val="20"/>
                  <w:bdr w:val="none" w:sz="0" w:space="0" w:color="auto" w:frame="1"/>
                </w:rPr>
                <w:t>http://znanium.com/catalog/product/492793</w:t>
              </w:r>
            </w:hyperlink>
          </w:p>
        </w:tc>
        <w:tc>
          <w:tcPr>
            <w:tcW w:w="1656" w:type="dxa"/>
          </w:tcPr>
          <w:p w14:paraId="398EAA9A" w14:textId="77777777" w:rsidR="00993011" w:rsidRDefault="00993011" w:rsidP="00B119C2">
            <w:pPr>
              <w:ind w:left="34" w:hanging="34"/>
              <w:jc w:val="center"/>
            </w:pPr>
            <w:r>
              <w:t>2</w:t>
            </w:r>
          </w:p>
        </w:tc>
      </w:tr>
      <w:tr w:rsidR="00B12381" w:rsidRPr="008560B6" w14:paraId="1463757F" w14:textId="77777777" w:rsidTr="004776F7">
        <w:trPr>
          <w:cantSplit/>
          <w:trHeight w:val="262"/>
        </w:trPr>
        <w:tc>
          <w:tcPr>
            <w:tcW w:w="15098" w:type="dxa"/>
            <w:gridSpan w:val="3"/>
          </w:tcPr>
          <w:p w14:paraId="287B11B8" w14:textId="77777777" w:rsidR="00B12381" w:rsidRPr="008560B6" w:rsidRDefault="00B12381" w:rsidP="00B119C2">
            <w:pPr>
              <w:jc w:val="center"/>
            </w:pPr>
            <w:r w:rsidRPr="008560B6">
              <w:rPr>
                <w:b/>
                <w:bCs/>
                <w:sz w:val="22"/>
                <w:szCs w:val="22"/>
              </w:rPr>
              <w:t>Дополнительная литература</w:t>
            </w:r>
          </w:p>
        </w:tc>
      </w:tr>
      <w:tr w:rsidR="00320F11" w:rsidRPr="008560B6" w14:paraId="4C63D858" w14:textId="77777777" w:rsidTr="004776F7">
        <w:trPr>
          <w:cantSplit/>
          <w:trHeight w:val="434"/>
        </w:trPr>
        <w:tc>
          <w:tcPr>
            <w:tcW w:w="10562" w:type="dxa"/>
          </w:tcPr>
          <w:p w14:paraId="469F3EB6" w14:textId="77777777" w:rsidR="00320F11" w:rsidRPr="00BF25AD" w:rsidRDefault="00320F11" w:rsidP="00B119C2">
            <w:pPr>
              <w:autoSpaceDE w:val="0"/>
              <w:autoSpaceDN w:val="0"/>
              <w:adjustRightInd w:val="0"/>
              <w:ind w:left="34"/>
              <w:jc w:val="both"/>
            </w:pPr>
            <w:r w:rsidRPr="00320F11">
              <w:t>Выполнение магистерской диссертации [</w:t>
            </w:r>
            <w:r w:rsidR="00BB3B23" w:rsidRPr="00BF25AD">
              <w:t>Электронный ресурс</w:t>
            </w:r>
            <w:proofErr w:type="gramStart"/>
            <w:r w:rsidRPr="00320F11">
              <w:t>] :</w:t>
            </w:r>
            <w:proofErr w:type="gramEnd"/>
            <w:r w:rsidRPr="00320F11">
              <w:t xml:space="preserve"> учебно-методическое пособие / Т.Ю. Гавриленко, О.В. Григоренко. - </w:t>
            </w:r>
            <w:proofErr w:type="gramStart"/>
            <w:r w:rsidRPr="00320F11">
              <w:t>М. :</w:t>
            </w:r>
            <w:proofErr w:type="gramEnd"/>
            <w:r w:rsidRPr="00320F11">
              <w:t xml:space="preserve"> </w:t>
            </w:r>
            <w:proofErr w:type="spellStart"/>
            <w:r w:rsidRPr="00320F11">
              <w:t>Русайнс</w:t>
            </w:r>
            <w:proofErr w:type="spellEnd"/>
            <w:r w:rsidRPr="00320F11">
              <w:t>, 2017. - 48 с. - ISBN 978-5-4365-1478-9.</w:t>
            </w:r>
          </w:p>
        </w:tc>
        <w:tc>
          <w:tcPr>
            <w:tcW w:w="2880" w:type="dxa"/>
          </w:tcPr>
          <w:p w14:paraId="6635A115" w14:textId="77777777" w:rsidR="00320F11" w:rsidRPr="00C507CE" w:rsidRDefault="00AD21EA" w:rsidP="00B119C2">
            <w:pPr>
              <w:ind w:left="-108"/>
              <w:rPr>
                <w:sz w:val="21"/>
              </w:rPr>
            </w:pPr>
            <w:hyperlink r:id="rId68" w:tgtFrame="_blank" w:history="1">
              <w:r w:rsidR="00320F11" w:rsidRPr="00C507CE">
                <w:rPr>
                  <w:rStyle w:val="ad"/>
                  <w:rFonts w:ascii="Arial" w:hAnsi="Arial" w:cs="Arial"/>
                  <w:b/>
                  <w:bCs/>
                  <w:color w:val="654790"/>
                  <w:sz w:val="21"/>
                  <w:bdr w:val="none" w:sz="0" w:space="0" w:color="auto" w:frame="1"/>
                </w:rPr>
                <w:t>http://www.book.ru/book/922296</w:t>
              </w:r>
            </w:hyperlink>
          </w:p>
        </w:tc>
        <w:tc>
          <w:tcPr>
            <w:tcW w:w="1656" w:type="dxa"/>
          </w:tcPr>
          <w:p w14:paraId="3271A215" w14:textId="77777777" w:rsidR="00320F11" w:rsidRDefault="00320F11" w:rsidP="00B119C2">
            <w:pPr>
              <w:autoSpaceDE w:val="0"/>
              <w:autoSpaceDN w:val="0"/>
              <w:adjustRightInd w:val="0"/>
              <w:ind w:left="34"/>
              <w:jc w:val="center"/>
            </w:pPr>
            <w:r>
              <w:t>2</w:t>
            </w:r>
          </w:p>
        </w:tc>
      </w:tr>
      <w:tr w:rsidR="0074692A" w:rsidRPr="008560B6" w14:paraId="71EB8321" w14:textId="77777777" w:rsidTr="004776F7">
        <w:trPr>
          <w:cantSplit/>
          <w:trHeight w:val="434"/>
        </w:trPr>
        <w:tc>
          <w:tcPr>
            <w:tcW w:w="10562" w:type="dxa"/>
          </w:tcPr>
          <w:p w14:paraId="2D6F8435" w14:textId="77777777" w:rsidR="0074692A" w:rsidRPr="00320F11" w:rsidRDefault="003224E3" w:rsidP="00B119C2">
            <w:pPr>
              <w:autoSpaceDE w:val="0"/>
              <w:autoSpaceDN w:val="0"/>
              <w:adjustRightInd w:val="0"/>
              <w:ind w:left="34"/>
              <w:jc w:val="both"/>
            </w:pPr>
            <w:r w:rsidRPr="003224E3">
              <w:t>Основы научных исследований</w:t>
            </w:r>
            <w:r w:rsidR="00C20E62">
              <w:t xml:space="preserve"> </w:t>
            </w:r>
            <w:r w:rsidR="00C20E62" w:rsidRPr="00320F11">
              <w:t>[</w:t>
            </w:r>
            <w:r w:rsidR="00C20E62" w:rsidRPr="00BF25AD">
              <w:t xml:space="preserve">Электронный </w:t>
            </w:r>
            <w:proofErr w:type="gramStart"/>
            <w:r w:rsidR="00C20E62" w:rsidRPr="00BF25AD">
              <w:t>ресурс</w:t>
            </w:r>
            <w:r w:rsidR="00C20E62" w:rsidRPr="00320F11">
              <w:t xml:space="preserve">] </w:t>
            </w:r>
            <w:r w:rsidRPr="003224E3">
              <w:t xml:space="preserve"> /</w:t>
            </w:r>
            <w:proofErr w:type="gramEnd"/>
            <w:r w:rsidRPr="003224E3">
              <w:t xml:space="preserve"> Герасимов Б.И. и др. - 2-е изд., доп. - М. : Форум: ИНФРА-М, 2015. - 270 с.</w:t>
            </w:r>
            <w:r w:rsidR="00EB00B5">
              <w:t xml:space="preserve"> </w:t>
            </w:r>
            <w:r w:rsidR="00EB00B5" w:rsidRPr="00FF78A0">
              <w:t xml:space="preserve">. - ISBN </w:t>
            </w:r>
            <w:r w:rsidR="00EB00B5" w:rsidRPr="00EB00B5">
              <w:t>978-5-00091-085-6</w:t>
            </w:r>
            <w:r w:rsidR="00EB00B5" w:rsidRPr="00FF78A0">
              <w:t>.</w:t>
            </w:r>
          </w:p>
        </w:tc>
        <w:tc>
          <w:tcPr>
            <w:tcW w:w="2880" w:type="dxa"/>
          </w:tcPr>
          <w:p w14:paraId="2A2FAFBC" w14:textId="77777777" w:rsidR="0074692A" w:rsidRPr="00C507CE" w:rsidRDefault="00AD21EA" w:rsidP="00B119C2">
            <w:pPr>
              <w:ind w:left="-108"/>
              <w:rPr>
                <w:sz w:val="21"/>
              </w:rPr>
            </w:pPr>
            <w:hyperlink r:id="rId69" w:tgtFrame="_blank" w:history="1">
              <w:r w:rsidR="007F3B45" w:rsidRPr="00C507CE">
                <w:rPr>
                  <w:rStyle w:val="ad"/>
                  <w:rFonts w:ascii="Arial" w:hAnsi="Arial" w:cs="Arial"/>
                  <w:b/>
                  <w:bCs/>
                  <w:color w:val="654790"/>
                  <w:sz w:val="21"/>
                  <w:bdr w:val="none" w:sz="0" w:space="0" w:color="auto" w:frame="1"/>
                </w:rPr>
                <w:t>http://znanium.com/go.php?id=509723</w:t>
              </w:r>
            </w:hyperlink>
          </w:p>
        </w:tc>
        <w:tc>
          <w:tcPr>
            <w:tcW w:w="1656" w:type="dxa"/>
          </w:tcPr>
          <w:p w14:paraId="027587E8" w14:textId="77777777" w:rsidR="0074692A" w:rsidRDefault="007F3B45" w:rsidP="00B119C2">
            <w:pPr>
              <w:autoSpaceDE w:val="0"/>
              <w:autoSpaceDN w:val="0"/>
              <w:adjustRightInd w:val="0"/>
              <w:ind w:left="34"/>
              <w:jc w:val="center"/>
            </w:pPr>
            <w:r>
              <w:t>2</w:t>
            </w:r>
          </w:p>
        </w:tc>
      </w:tr>
      <w:tr w:rsidR="00B12381" w:rsidRPr="008560B6" w14:paraId="276599A7" w14:textId="77777777" w:rsidTr="004776F7">
        <w:trPr>
          <w:cantSplit/>
          <w:trHeight w:val="262"/>
        </w:trPr>
        <w:tc>
          <w:tcPr>
            <w:tcW w:w="15098" w:type="dxa"/>
            <w:gridSpan w:val="3"/>
          </w:tcPr>
          <w:p w14:paraId="73127D80" w14:textId="77777777" w:rsidR="00B12381" w:rsidRPr="008560B6" w:rsidRDefault="00B12381" w:rsidP="00B119C2">
            <w:pPr>
              <w:jc w:val="center"/>
            </w:pPr>
            <w:r w:rsidRPr="008560B6">
              <w:rPr>
                <w:b/>
                <w:bCs/>
                <w:sz w:val="22"/>
                <w:szCs w:val="22"/>
              </w:rPr>
              <w:t xml:space="preserve">Дополнительная литература для </w:t>
            </w:r>
            <w:r>
              <w:rPr>
                <w:b/>
                <w:bCs/>
                <w:sz w:val="22"/>
                <w:szCs w:val="22"/>
              </w:rPr>
              <w:t>углубленного</w:t>
            </w:r>
            <w:r w:rsidRPr="008560B6">
              <w:rPr>
                <w:b/>
                <w:bCs/>
                <w:sz w:val="22"/>
                <w:szCs w:val="22"/>
              </w:rPr>
              <w:t xml:space="preserve"> изучения дисциплины</w:t>
            </w:r>
          </w:p>
        </w:tc>
      </w:tr>
      <w:tr w:rsidR="00B12381" w:rsidRPr="008560B6" w14:paraId="0A70C474" w14:textId="77777777" w:rsidTr="004776F7">
        <w:trPr>
          <w:cantSplit/>
          <w:trHeight w:val="262"/>
        </w:trPr>
        <w:tc>
          <w:tcPr>
            <w:tcW w:w="10562" w:type="dxa"/>
          </w:tcPr>
          <w:p w14:paraId="7FC462C5" w14:textId="77777777" w:rsidR="00B12381" w:rsidRPr="008560B6" w:rsidRDefault="00B12381" w:rsidP="00B119C2">
            <w:pPr>
              <w:tabs>
                <w:tab w:val="left" w:pos="0"/>
              </w:tabs>
              <w:autoSpaceDE w:val="0"/>
              <w:autoSpaceDN w:val="0"/>
              <w:adjustRightInd w:val="0"/>
              <w:spacing w:after="139"/>
              <w:jc w:val="both"/>
            </w:pPr>
            <w:r w:rsidRPr="00213623">
              <w:lastRenderedPageBreak/>
              <w:t>Гражданский и арбитражный процессы (в схемах с комментариями) [Электронный ресурс</w:t>
            </w:r>
            <w:proofErr w:type="gramStart"/>
            <w:r w:rsidRPr="00213623">
              <w:t>] :</w:t>
            </w:r>
            <w:proofErr w:type="gramEnd"/>
            <w:r w:rsidRPr="00213623">
              <w:t xml:space="preserve"> учебное пособие / А.В. Вишневский ; Рос. гос. ун-т правосудия. - </w:t>
            </w:r>
            <w:proofErr w:type="gramStart"/>
            <w:r w:rsidRPr="00213623">
              <w:t>М. :</w:t>
            </w:r>
            <w:proofErr w:type="gramEnd"/>
            <w:r w:rsidRPr="00213623">
              <w:t xml:space="preserve"> РГУП, 2017. - 68 с. - (Магистратура). - ISBN 978-5-93916-588-4.</w:t>
            </w:r>
          </w:p>
        </w:tc>
        <w:tc>
          <w:tcPr>
            <w:tcW w:w="2880" w:type="dxa"/>
          </w:tcPr>
          <w:p w14:paraId="2C0E2E3B" w14:textId="77777777" w:rsidR="00B12381" w:rsidRPr="008560B6" w:rsidRDefault="00B12381" w:rsidP="00B119C2">
            <w:pPr>
              <w:ind w:left="34" w:hanging="34"/>
            </w:pPr>
            <w:r w:rsidRPr="00487A3D">
              <w:t>http://op.raj.ru/index.php/srednee-professionalnoe-obrazovanie-2/561-grazhdanskij-i-arbitrazhnyj-protsessy-v-skhemakh-s-kommentariyami-</w:t>
            </w:r>
          </w:p>
        </w:tc>
        <w:tc>
          <w:tcPr>
            <w:tcW w:w="1656" w:type="dxa"/>
          </w:tcPr>
          <w:p w14:paraId="37106147" w14:textId="77777777" w:rsidR="00B12381" w:rsidRPr="008560B6" w:rsidRDefault="00B12381" w:rsidP="00B119C2">
            <w:pPr>
              <w:ind w:left="34" w:hanging="34"/>
              <w:jc w:val="center"/>
            </w:pPr>
            <w:r>
              <w:t>2</w:t>
            </w:r>
          </w:p>
        </w:tc>
      </w:tr>
      <w:tr w:rsidR="00B119C2" w:rsidRPr="008560B6" w14:paraId="3B02104B" w14:textId="77777777" w:rsidTr="004776F7">
        <w:trPr>
          <w:cantSplit/>
          <w:trHeight w:val="262"/>
        </w:trPr>
        <w:tc>
          <w:tcPr>
            <w:tcW w:w="10562" w:type="dxa"/>
          </w:tcPr>
          <w:p w14:paraId="232D3995" w14:textId="77777777" w:rsidR="00B119C2" w:rsidRPr="00213623" w:rsidRDefault="00B119C2" w:rsidP="00B119C2">
            <w:pPr>
              <w:tabs>
                <w:tab w:val="left" w:pos="0"/>
              </w:tabs>
              <w:autoSpaceDE w:val="0"/>
              <w:autoSpaceDN w:val="0"/>
              <w:adjustRightInd w:val="0"/>
              <w:spacing w:after="139"/>
              <w:jc w:val="both"/>
            </w:pPr>
            <w:r w:rsidRPr="00BF25AD">
              <w:t xml:space="preserve">Современные проблемы гражданского и арбитражного судопроизводства [Электронный ресурс] / Шерстюк В.М. - </w:t>
            </w:r>
            <w:proofErr w:type="gramStart"/>
            <w:r w:rsidRPr="00BF25AD">
              <w:t>М. :</w:t>
            </w:r>
            <w:proofErr w:type="gramEnd"/>
            <w:r w:rsidRPr="00BF25AD">
              <w:t xml:space="preserve"> Статут, 2015. - 271с. - ISBN 978-5-8354-1146-7.</w:t>
            </w:r>
          </w:p>
        </w:tc>
        <w:tc>
          <w:tcPr>
            <w:tcW w:w="2880" w:type="dxa"/>
          </w:tcPr>
          <w:p w14:paraId="1906DFC0" w14:textId="77777777" w:rsidR="00B119C2" w:rsidRPr="00487A3D" w:rsidRDefault="00B119C2" w:rsidP="00B119C2">
            <w:pPr>
              <w:ind w:left="34" w:hanging="34"/>
            </w:pPr>
            <w:r w:rsidRPr="005B25A8">
              <w:t>http://znanium.com/catalog/product/528259</w:t>
            </w:r>
          </w:p>
        </w:tc>
        <w:tc>
          <w:tcPr>
            <w:tcW w:w="1656" w:type="dxa"/>
          </w:tcPr>
          <w:p w14:paraId="37C27B54" w14:textId="77777777" w:rsidR="00B119C2" w:rsidRDefault="00B119C2" w:rsidP="00B119C2">
            <w:pPr>
              <w:ind w:left="34" w:hanging="34"/>
              <w:jc w:val="center"/>
            </w:pPr>
            <w:r>
              <w:t>1</w:t>
            </w:r>
          </w:p>
        </w:tc>
      </w:tr>
      <w:tr w:rsidR="008F78D0" w:rsidRPr="008560B6" w14:paraId="14446BD3" w14:textId="77777777" w:rsidTr="004776F7">
        <w:trPr>
          <w:cantSplit/>
          <w:trHeight w:val="262"/>
        </w:trPr>
        <w:tc>
          <w:tcPr>
            <w:tcW w:w="10562" w:type="dxa"/>
          </w:tcPr>
          <w:p w14:paraId="5937F1B9" w14:textId="77777777" w:rsidR="008F78D0" w:rsidRPr="00BF25AD" w:rsidRDefault="008F78D0" w:rsidP="008F78D0">
            <w:pPr>
              <w:tabs>
                <w:tab w:val="left" w:pos="0"/>
              </w:tabs>
              <w:autoSpaceDE w:val="0"/>
              <w:autoSpaceDN w:val="0"/>
              <w:adjustRightInd w:val="0"/>
              <w:spacing w:after="139"/>
              <w:jc w:val="both"/>
            </w:pPr>
            <w:r w:rsidRPr="00867173">
              <w:t>Международный гражданский процесс и международный коммерческий арбитраж [Электронный ресурс</w:t>
            </w:r>
            <w:proofErr w:type="gramStart"/>
            <w:r w:rsidRPr="00867173">
              <w:t>] :</w:t>
            </w:r>
            <w:proofErr w:type="gramEnd"/>
            <w:r w:rsidRPr="00867173">
              <w:t xml:space="preserve"> учебник / С.В. Николюкин . - </w:t>
            </w:r>
            <w:proofErr w:type="gramStart"/>
            <w:r w:rsidRPr="00867173">
              <w:t>М. :</w:t>
            </w:r>
            <w:proofErr w:type="gramEnd"/>
            <w:r w:rsidRPr="00867173">
              <w:t xml:space="preserve"> Юстиция, 2017. - 256 с. - (Магистратура, бакалавриат, специалитет).</w:t>
            </w:r>
            <w:r>
              <w:t xml:space="preserve"> - </w:t>
            </w:r>
            <w:r w:rsidRPr="00213623">
              <w:t xml:space="preserve">ISBN </w:t>
            </w:r>
            <w:r w:rsidRPr="00F5361A">
              <w:t>978-5-4365-1089-7</w:t>
            </w:r>
          </w:p>
        </w:tc>
        <w:tc>
          <w:tcPr>
            <w:tcW w:w="2880" w:type="dxa"/>
          </w:tcPr>
          <w:p w14:paraId="5241364D" w14:textId="77777777" w:rsidR="008F78D0" w:rsidRPr="005B25A8" w:rsidRDefault="00AD21EA" w:rsidP="008F78D0">
            <w:pPr>
              <w:ind w:left="34" w:hanging="34"/>
            </w:pPr>
            <w:hyperlink r:id="rId70" w:history="1">
              <w:r w:rsidR="008F78D0" w:rsidRPr="00E03C19">
                <w:rPr>
                  <w:rStyle w:val="ad"/>
                  <w:b/>
                  <w:bCs/>
                  <w:bdr w:val="none" w:sz="0" w:space="0" w:color="auto" w:frame="1"/>
                </w:rPr>
                <w:t>https://www.book.ru/book/920255</w:t>
              </w:r>
            </w:hyperlink>
          </w:p>
        </w:tc>
        <w:tc>
          <w:tcPr>
            <w:tcW w:w="1656" w:type="dxa"/>
          </w:tcPr>
          <w:p w14:paraId="2ACCF7A0" w14:textId="77777777" w:rsidR="008F78D0" w:rsidRDefault="008F78D0" w:rsidP="008F78D0">
            <w:pPr>
              <w:ind w:left="34" w:hanging="34"/>
              <w:jc w:val="center"/>
            </w:pPr>
            <w:r>
              <w:t>11</w:t>
            </w:r>
          </w:p>
        </w:tc>
      </w:tr>
      <w:tr w:rsidR="008F78D0" w:rsidRPr="008560B6" w14:paraId="1F87D74B" w14:textId="77777777" w:rsidTr="004776F7">
        <w:trPr>
          <w:cantSplit/>
          <w:trHeight w:val="262"/>
        </w:trPr>
        <w:tc>
          <w:tcPr>
            <w:tcW w:w="10562" w:type="dxa"/>
          </w:tcPr>
          <w:p w14:paraId="1FE9480F" w14:textId="77777777" w:rsidR="008F78D0" w:rsidRPr="00BF25AD" w:rsidRDefault="008F78D0" w:rsidP="008F78D0">
            <w:pPr>
              <w:tabs>
                <w:tab w:val="left" w:pos="0"/>
              </w:tabs>
              <w:autoSpaceDE w:val="0"/>
              <w:autoSpaceDN w:val="0"/>
              <w:adjustRightInd w:val="0"/>
              <w:spacing w:after="139"/>
              <w:jc w:val="both"/>
            </w:pPr>
            <w:r w:rsidRPr="00CB46DA">
              <w:t xml:space="preserve">Доказывания, доказательства и средства доказывания в гражданском и арбитражном </w:t>
            </w:r>
            <w:proofErr w:type="gramStart"/>
            <w:r w:rsidRPr="00CB46DA">
              <w:t>судопроизводствах :</w:t>
            </w:r>
            <w:proofErr w:type="gramEnd"/>
            <w:r w:rsidRPr="00CB46DA">
              <w:t xml:space="preserve"> монография</w:t>
            </w:r>
            <w:r>
              <w:t xml:space="preserve"> [Электронный ресурс]</w:t>
            </w:r>
            <w:r w:rsidRPr="00CB46DA">
              <w:t xml:space="preserve"> / Станкевич Г.В.,</w:t>
            </w:r>
            <w:proofErr w:type="spellStart"/>
            <w:r w:rsidRPr="00CB46DA">
              <w:t>Беланова</w:t>
            </w:r>
            <w:proofErr w:type="spellEnd"/>
            <w:r w:rsidRPr="00CB46DA">
              <w:t xml:space="preserve"> Г.О. - М. : </w:t>
            </w:r>
            <w:proofErr w:type="spellStart"/>
            <w:r w:rsidRPr="00CB46DA">
              <w:t>Русайнс</w:t>
            </w:r>
            <w:proofErr w:type="spellEnd"/>
            <w:r w:rsidRPr="00CB46DA">
              <w:t>, 2016. - 107 с.</w:t>
            </w:r>
            <w:r>
              <w:t xml:space="preserve"> - </w:t>
            </w:r>
            <w:r w:rsidRPr="006727D0">
              <w:t>ISBN</w:t>
            </w:r>
            <w:r>
              <w:t xml:space="preserve"> </w:t>
            </w:r>
            <w:r w:rsidRPr="004C09A8">
              <w:t>978-5-4365-1090-3</w:t>
            </w:r>
          </w:p>
        </w:tc>
        <w:tc>
          <w:tcPr>
            <w:tcW w:w="2880" w:type="dxa"/>
          </w:tcPr>
          <w:p w14:paraId="537E2916" w14:textId="77777777" w:rsidR="008F78D0" w:rsidRPr="005B25A8" w:rsidRDefault="00AD21EA" w:rsidP="008F78D0">
            <w:pPr>
              <w:ind w:left="34" w:hanging="34"/>
            </w:pPr>
            <w:hyperlink r:id="rId71" w:tgtFrame="_blank" w:history="1">
              <w:r w:rsidR="008F78D0">
                <w:rPr>
                  <w:rStyle w:val="ad"/>
                  <w:rFonts w:ascii="Arial" w:hAnsi="Arial" w:cs="Arial"/>
                  <w:b/>
                  <w:bCs/>
                  <w:color w:val="654790"/>
                  <w:sz w:val="20"/>
                  <w:szCs w:val="20"/>
                  <w:bdr w:val="none" w:sz="0" w:space="0" w:color="auto" w:frame="1"/>
                </w:rPr>
                <w:t>https://www.book.ru/book/920257</w:t>
              </w:r>
            </w:hyperlink>
          </w:p>
        </w:tc>
        <w:tc>
          <w:tcPr>
            <w:tcW w:w="1656" w:type="dxa"/>
          </w:tcPr>
          <w:p w14:paraId="29FB0F54" w14:textId="77777777" w:rsidR="008F78D0" w:rsidRDefault="008F78D0" w:rsidP="008F78D0">
            <w:pPr>
              <w:ind w:left="34" w:hanging="34"/>
              <w:jc w:val="center"/>
            </w:pPr>
            <w:r>
              <w:t>3</w:t>
            </w:r>
          </w:p>
        </w:tc>
      </w:tr>
      <w:tr w:rsidR="0086626C" w:rsidRPr="008560B6" w14:paraId="007716A9" w14:textId="77777777" w:rsidTr="004776F7">
        <w:trPr>
          <w:cantSplit/>
          <w:trHeight w:val="262"/>
        </w:trPr>
        <w:tc>
          <w:tcPr>
            <w:tcW w:w="10562" w:type="dxa"/>
          </w:tcPr>
          <w:p w14:paraId="395B208D" w14:textId="77777777" w:rsidR="0086626C" w:rsidRPr="00213623" w:rsidRDefault="0086626C" w:rsidP="0086626C">
            <w:pPr>
              <w:tabs>
                <w:tab w:val="left" w:pos="0"/>
              </w:tabs>
              <w:autoSpaceDE w:val="0"/>
              <w:autoSpaceDN w:val="0"/>
              <w:adjustRightInd w:val="0"/>
              <w:spacing w:after="139"/>
              <w:jc w:val="both"/>
            </w:pPr>
            <w:r w:rsidRPr="006727D0">
              <w:t xml:space="preserve">Участие прокурора в гражданском </w:t>
            </w:r>
            <w:proofErr w:type="gramStart"/>
            <w:r w:rsidRPr="006727D0">
              <w:t>процессе :</w:t>
            </w:r>
            <w:proofErr w:type="gramEnd"/>
            <w:r w:rsidRPr="006727D0">
              <w:t xml:space="preserve"> Учебное пособие</w:t>
            </w:r>
            <w:r>
              <w:t xml:space="preserve"> [Электронный ресурс]</w:t>
            </w:r>
            <w:r w:rsidRPr="006727D0">
              <w:t xml:space="preserve"> / Гришина Я.С. - отв. ред., Ефимова Ю.В. - отв. ред. - М. : Издательство </w:t>
            </w:r>
            <w:proofErr w:type="spellStart"/>
            <w:r w:rsidRPr="006727D0">
              <w:t>Юрайт</w:t>
            </w:r>
            <w:proofErr w:type="spellEnd"/>
            <w:r w:rsidRPr="006727D0">
              <w:t>, 2018. - 308. - (Бакалавр и магистр. Модуль.). - 4. - ISBN 978-5-534-03027-3.</w:t>
            </w:r>
          </w:p>
        </w:tc>
        <w:tc>
          <w:tcPr>
            <w:tcW w:w="2880" w:type="dxa"/>
          </w:tcPr>
          <w:p w14:paraId="77FCA5EC" w14:textId="77777777" w:rsidR="0086626C" w:rsidRPr="00487A3D" w:rsidRDefault="00AD21EA" w:rsidP="0086626C">
            <w:pPr>
              <w:ind w:left="34" w:hanging="34"/>
            </w:pPr>
            <w:hyperlink r:id="rId72" w:tgtFrame="_blank" w:history="1">
              <w:r w:rsidR="0086626C" w:rsidRPr="006727D0">
                <w:rPr>
                  <w:rStyle w:val="ad"/>
                  <w:b/>
                  <w:bCs/>
                  <w:color w:val="654790"/>
                  <w:bdr w:val="none" w:sz="0" w:space="0" w:color="auto" w:frame="1"/>
                </w:rPr>
                <w:t>http://www.biblio-online.ru/book/9D99FA57-9E4A-4EAC-8A46-F649F467A947</w:t>
              </w:r>
            </w:hyperlink>
          </w:p>
        </w:tc>
        <w:tc>
          <w:tcPr>
            <w:tcW w:w="1656" w:type="dxa"/>
          </w:tcPr>
          <w:p w14:paraId="327653BC" w14:textId="77777777" w:rsidR="0086626C" w:rsidRDefault="0086626C" w:rsidP="0086626C">
            <w:pPr>
              <w:ind w:left="34" w:hanging="34"/>
              <w:jc w:val="center"/>
            </w:pPr>
            <w:r>
              <w:t>0</w:t>
            </w:r>
          </w:p>
        </w:tc>
      </w:tr>
      <w:tr w:rsidR="00366359" w:rsidRPr="008560B6" w14:paraId="2FEA6687" w14:textId="77777777" w:rsidTr="004776F7">
        <w:trPr>
          <w:cantSplit/>
          <w:trHeight w:val="262"/>
        </w:trPr>
        <w:tc>
          <w:tcPr>
            <w:tcW w:w="10562" w:type="dxa"/>
          </w:tcPr>
          <w:p w14:paraId="73AD102E" w14:textId="77777777" w:rsidR="00366359" w:rsidRPr="00213623" w:rsidRDefault="00366359" w:rsidP="00366359">
            <w:pPr>
              <w:tabs>
                <w:tab w:val="left" w:pos="0"/>
              </w:tabs>
              <w:autoSpaceDE w:val="0"/>
              <w:autoSpaceDN w:val="0"/>
              <w:adjustRightInd w:val="0"/>
              <w:spacing w:after="139"/>
              <w:jc w:val="both"/>
            </w:pPr>
            <w:r w:rsidRPr="00F82EBC">
              <w:t>Судебный контроль за законностью нормативных правовых актов [Электронный ресурс</w:t>
            </w:r>
            <w:proofErr w:type="gramStart"/>
            <w:r w:rsidRPr="00F82EBC">
              <w:t>] :</w:t>
            </w:r>
            <w:proofErr w:type="gramEnd"/>
            <w:r w:rsidRPr="00F82EBC">
              <w:t xml:space="preserve"> Учебное пособие / Никитин С.В. - Электрон. дан. - </w:t>
            </w:r>
            <w:proofErr w:type="gramStart"/>
            <w:r w:rsidRPr="00F82EBC">
              <w:t>М :</w:t>
            </w:r>
            <w:proofErr w:type="gramEnd"/>
            <w:r w:rsidRPr="00F82EBC">
              <w:t xml:space="preserve"> Издательство </w:t>
            </w:r>
            <w:proofErr w:type="spellStart"/>
            <w:r w:rsidRPr="00F82EBC">
              <w:t>Юрайт</w:t>
            </w:r>
            <w:proofErr w:type="spellEnd"/>
            <w:r w:rsidRPr="00F82EBC">
              <w:t xml:space="preserve">, 2018. - 150. - (Бакалавр и магистр. Академический курс). - Internet </w:t>
            </w:r>
            <w:proofErr w:type="spellStart"/>
            <w:r w:rsidRPr="00F82EBC">
              <w:t>access</w:t>
            </w:r>
            <w:proofErr w:type="spellEnd"/>
            <w:r w:rsidRPr="00F82EBC">
              <w:t>. - 1-е издание. - 4. - ISBN 978-5-534-06163-5.</w:t>
            </w:r>
          </w:p>
        </w:tc>
        <w:tc>
          <w:tcPr>
            <w:tcW w:w="2880" w:type="dxa"/>
          </w:tcPr>
          <w:p w14:paraId="5152BD28" w14:textId="77777777" w:rsidR="00366359" w:rsidRPr="00487A3D" w:rsidRDefault="00AD21EA" w:rsidP="00366359">
            <w:pPr>
              <w:ind w:left="34" w:hanging="34"/>
            </w:pPr>
            <w:hyperlink r:id="rId73" w:tgtFrame="_blank" w:history="1">
              <w:r w:rsidR="00366359">
                <w:rPr>
                  <w:rStyle w:val="ad"/>
                  <w:rFonts w:ascii="Arial" w:hAnsi="Arial" w:cs="Arial"/>
                  <w:b/>
                  <w:bCs/>
                  <w:color w:val="654790"/>
                  <w:sz w:val="20"/>
                  <w:szCs w:val="20"/>
                  <w:bdr w:val="none" w:sz="0" w:space="0" w:color="auto" w:frame="1"/>
                </w:rPr>
                <w:t>http://www.biblio-online.ru/book/347ACE3E-2D2F-4A44-838E-1D20EBACF86D</w:t>
              </w:r>
            </w:hyperlink>
          </w:p>
        </w:tc>
        <w:tc>
          <w:tcPr>
            <w:tcW w:w="1656" w:type="dxa"/>
          </w:tcPr>
          <w:p w14:paraId="6E2F8411" w14:textId="77777777" w:rsidR="00366359" w:rsidRDefault="00366359" w:rsidP="00366359">
            <w:pPr>
              <w:ind w:left="34" w:hanging="34"/>
              <w:jc w:val="center"/>
            </w:pPr>
            <w:r>
              <w:t>0</w:t>
            </w:r>
          </w:p>
        </w:tc>
      </w:tr>
      <w:tr w:rsidR="009B5A86" w:rsidRPr="008560B6" w14:paraId="04E486FF" w14:textId="77777777" w:rsidTr="004776F7">
        <w:trPr>
          <w:cantSplit/>
          <w:trHeight w:val="262"/>
        </w:trPr>
        <w:tc>
          <w:tcPr>
            <w:tcW w:w="10562" w:type="dxa"/>
          </w:tcPr>
          <w:p w14:paraId="4E6C27AD" w14:textId="77777777" w:rsidR="009B5A86" w:rsidRPr="00213623" w:rsidRDefault="009B5A86" w:rsidP="009B5A86">
            <w:pPr>
              <w:tabs>
                <w:tab w:val="left" w:pos="0"/>
              </w:tabs>
              <w:autoSpaceDE w:val="0"/>
              <w:autoSpaceDN w:val="0"/>
              <w:adjustRightInd w:val="0"/>
              <w:spacing w:after="139"/>
              <w:jc w:val="both"/>
            </w:pPr>
            <w:r w:rsidRPr="00BF568C">
              <w:t xml:space="preserve">Курс гражданского процесса [Электронный ресурс] / Е.В. Васьковский. - </w:t>
            </w:r>
            <w:proofErr w:type="gramStart"/>
            <w:r w:rsidRPr="00BF568C">
              <w:t>М. :</w:t>
            </w:r>
            <w:proofErr w:type="gramEnd"/>
            <w:r w:rsidRPr="00BF568C">
              <w:t xml:space="preserve"> Статут, 2016. - 623 с. - (Классика гражданского процесса). - ISBN 978-5-8354-1197-9.</w:t>
            </w:r>
          </w:p>
        </w:tc>
        <w:tc>
          <w:tcPr>
            <w:tcW w:w="2880" w:type="dxa"/>
          </w:tcPr>
          <w:p w14:paraId="263B0180" w14:textId="77777777" w:rsidR="009B5A86" w:rsidRPr="00487A3D" w:rsidRDefault="009B5A86" w:rsidP="009B5A86">
            <w:pPr>
              <w:ind w:left="34" w:hanging="34"/>
            </w:pPr>
            <w:r w:rsidRPr="00AA2AAD">
              <w:t>http://znanium.com/catalog.php?bookinfo=762933</w:t>
            </w:r>
          </w:p>
        </w:tc>
        <w:tc>
          <w:tcPr>
            <w:tcW w:w="1656" w:type="dxa"/>
          </w:tcPr>
          <w:p w14:paraId="40B54352" w14:textId="77777777" w:rsidR="009B5A86" w:rsidRDefault="009B5A86" w:rsidP="009B5A86">
            <w:pPr>
              <w:ind w:left="34" w:hanging="34"/>
              <w:jc w:val="center"/>
            </w:pPr>
            <w:r>
              <w:t>2</w:t>
            </w:r>
          </w:p>
        </w:tc>
      </w:tr>
      <w:tr w:rsidR="009B5A86" w:rsidRPr="008560B6" w14:paraId="0E7E0307" w14:textId="77777777" w:rsidTr="004776F7">
        <w:trPr>
          <w:cantSplit/>
          <w:trHeight w:val="262"/>
        </w:trPr>
        <w:tc>
          <w:tcPr>
            <w:tcW w:w="10562" w:type="dxa"/>
          </w:tcPr>
          <w:p w14:paraId="4E1B8ED2" w14:textId="77777777" w:rsidR="009B5A86" w:rsidRPr="00213623" w:rsidRDefault="009B5A86" w:rsidP="009B5A86">
            <w:pPr>
              <w:tabs>
                <w:tab w:val="left" w:pos="0"/>
              </w:tabs>
              <w:autoSpaceDE w:val="0"/>
              <w:autoSpaceDN w:val="0"/>
              <w:adjustRightInd w:val="0"/>
              <w:spacing w:after="139"/>
              <w:jc w:val="both"/>
            </w:pPr>
            <w:r w:rsidRPr="007D4A71">
              <w:t xml:space="preserve">Арбитражное процессуальное право в 2 ч. Часть </w:t>
            </w:r>
            <w:proofErr w:type="gramStart"/>
            <w:r w:rsidRPr="007D4A71">
              <w:t>2 :</w:t>
            </w:r>
            <w:proofErr w:type="gramEnd"/>
            <w:r w:rsidRPr="007D4A71">
              <w:t xml:space="preserve"> Учебник</w:t>
            </w:r>
            <w:r>
              <w:t xml:space="preserve"> [Электронный ресурс]</w:t>
            </w:r>
            <w:r w:rsidRPr="007D4A71">
              <w:t xml:space="preserve"> / Афанасьев С.Ф. - под ред., </w:t>
            </w:r>
            <w:proofErr w:type="spellStart"/>
            <w:r w:rsidRPr="007D4A71">
              <w:t>Захарьящева</w:t>
            </w:r>
            <w:proofErr w:type="spellEnd"/>
            <w:r w:rsidRPr="007D4A71">
              <w:t xml:space="preserve"> И.Ю. - под ред. - М. : Издательство </w:t>
            </w:r>
            <w:proofErr w:type="spellStart"/>
            <w:r w:rsidRPr="007D4A71">
              <w:t>Юрайт</w:t>
            </w:r>
            <w:proofErr w:type="spellEnd"/>
            <w:r w:rsidRPr="007D4A71">
              <w:t>, 2018. - 323. - (Бакалавр и магистр. Академический курс). - 4. - 4. - ISBN 978-5-534-06103-1. - ISBN 978-5-534-06104-8.</w:t>
            </w:r>
          </w:p>
        </w:tc>
        <w:tc>
          <w:tcPr>
            <w:tcW w:w="2880" w:type="dxa"/>
          </w:tcPr>
          <w:p w14:paraId="1242F23F" w14:textId="77777777" w:rsidR="009B5A86" w:rsidRPr="00487A3D" w:rsidRDefault="00AD21EA" w:rsidP="009B5A86">
            <w:pPr>
              <w:ind w:left="34" w:hanging="34"/>
            </w:pPr>
            <w:hyperlink r:id="rId74" w:tgtFrame="_blank" w:history="1">
              <w:r w:rsidR="009B5A86">
                <w:rPr>
                  <w:rStyle w:val="ad"/>
                  <w:rFonts w:ascii="Arial" w:hAnsi="Arial" w:cs="Arial"/>
                  <w:b/>
                  <w:bCs/>
                  <w:color w:val="654790"/>
                  <w:sz w:val="20"/>
                  <w:szCs w:val="20"/>
                  <w:bdr w:val="none" w:sz="0" w:space="0" w:color="auto" w:frame="1"/>
                </w:rPr>
                <w:t>http://www.biblio-online.ru/book/7AD167C0-527E-4D1D-ACC4-BC422A0F6EB3</w:t>
              </w:r>
            </w:hyperlink>
          </w:p>
        </w:tc>
        <w:tc>
          <w:tcPr>
            <w:tcW w:w="1656" w:type="dxa"/>
          </w:tcPr>
          <w:p w14:paraId="2D541A34" w14:textId="77777777" w:rsidR="009B5A86" w:rsidRDefault="009B5A86" w:rsidP="009B5A86">
            <w:pPr>
              <w:ind w:left="34" w:hanging="34"/>
              <w:jc w:val="center"/>
            </w:pPr>
            <w:r>
              <w:t>0</w:t>
            </w:r>
          </w:p>
        </w:tc>
      </w:tr>
      <w:tr w:rsidR="00B12381" w:rsidRPr="008560B6" w14:paraId="1E0CD853" w14:textId="77777777" w:rsidTr="004776F7">
        <w:trPr>
          <w:cantSplit/>
          <w:trHeight w:val="262"/>
        </w:trPr>
        <w:tc>
          <w:tcPr>
            <w:tcW w:w="10562" w:type="dxa"/>
          </w:tcPr>
          <w:p w14:paraId="1346D79F" w14:textId="77777777" w:rsidR="00B12381" w:rsidRPr="008560B6" w:rsidRDefault="00B12381" w:rsidP="00B119C2">
            <w:pPr>
              <w:autoSpaceDE w:val="0"/>
              <w:autoSpaceDN w:val="0"/>
              <w:adjustRightInd w:val="0"/>
              <w:ind w:left="34"/>
              <w:jc w:val="both"/>
            </w:pPr>
            <w:r w:rsidRPr="00A7008A">
              <w:t xml:space="preserve">Исполнительное производство в Российской Федерации: понятие и </w:t>
            </w:r>
            <w:proofErr w:type="gramStart"/>
            <w:r w:rsidRPr="00A7008A">
              <w:t>субъекты :</w:t>
            </w:r>
            <w:proofErr w:type="gramEnd"/>
            <w:r w:rsidRPr="00A7008A">
              <w:t xml:space="preserve"> учебное пособие / Коновалова Л.Г. - М. : </w:t>
            </w:r>
            <w:proofErr w:type="spellStart"/>
            <w:r w:rsidRPr="00A7008A">
              <w:t>Юрлитинформ</w:t>
            </w:r>
            <w:proofErr w:type="spellEnd"/>
            <w:r w:rsidRPr="00A7008A">
              <w:t>, 2015. - 215 с. - ISBN 978-5-4396-0841-6.</w:t>
            </w:r>
          </w:p>
        </w:tc>
        <w:tc>
          <w:tcPr>
            <w:tcW w:w="2880" w:type="dxa"/>
          </w:tcPr>
          <w:p w14:paraId="1FCAAB75" w14:textId="77777777" w:rsidR="00B12381" w:rsidRPr="008560B6" w:rsidRDefault="00B12381" w:rsidP="00B119C2">
            <w:pPr>
              <w:ind w:left="-108" w:firstLine="108"/>
            </w:pPr>
          </w:p>
        </w:tc>
        <w:tc>
          <w:tcPr>
            <w:tcW w:w="1656" w:type="dxa"/>
          </w:tcPr>
          <w:p w14:paraId="3D205FED" w14:textId="77777777" w:rsidR="00B12381" w:rsidRPr="008560B6" w:rsidRDefault="00B12381" w:rsidP="00B119C2">
            <w:pPr>
              <w:autoSpaceDE w:val="0"/>
              <w:autoSpaceDN w:val="0"/>
              <w:adjustRightInd w:val="0"/>
              <w:ind w:left="34"/>
              <w:jc w:val="center"/>
            </w:pPr>
            <w:r>
              <w:t>2</w:t>
            </w:r>
          </w:p>
        </w:tc>
      </w:tr>
      <w:tr w:rsidR="00B12381" w:rsidRPr="008560B6" w14:paraId="731D82F0" w14:textId="77777777" w:rsidTr="004776F7">
        <w:trPr>
          <w:cantSplit/>
          <w:trHeight w:val="262"/>
        </w:trPr>
        <w:tc>
          <w:tcPr>
            <w:tcW w:w="10562" w:type="dxa"/>
          </w:tcPr>
          <w:p w14:paraId="6DD397BB" w14:textId="77777777" w:rsidR="00B12381" w:rsidRPr="00A7008A" w:rsidRDefault="00B12381" w:rsidP="00B119C2">
            <w:pPr>
              <w:autoSpaceDE w:val="0"/>
              <w:autoSpaceDN w:val="0"/>
              <w:adjustRightInd w:val="0"/>
              <w:ind w:left="34"/>
              <w:jc w:val="both"/>
            </w:pPr>
            <w:r w:rsidRPr="00B430A1">
              <w:lastRenderedPageBreak/>
              <w:t>Исполнительное производство [Электронный ресурс</w:t>
            </w:r>
            <w:proofErr w:type="gramStart"/>
            <w:r w:rsidRPr="00B430A1">
              <w:t>] :</w:t>
            </w:r>
            <w:proofErr w:type="gramEnd"/>
            <w:r w:rsidRPr="00B430A1">
              <w:t xml:space="preserve"> учебник / В.А. </w:t>
            </w:r>
            <w:proofErr w:type="spellStart"/>
            <w:r w:rsidRPr="00B430A1">
              <w:t>Гуреев</w:t>
            </w:r>
            <w:proofErr w:type="spellEnd"/>
            <w:r w:rsidRPr="00B430A1">
              <w:t xml:space="preserve">, В.В. Гущин. - </w:t>
            </w:r>
            <w:proofErr w:type="gramStart"/>
            <w:r w:rsidRPr="00B430A1">
              <w:t>М. :</w:t>
            </w:r>
            <w:proofErr w:type="gramEnd"/>
            <w:r w:rsidRPr="00B430A1">
              <w:t xml:space="preserve"> Статут, 2014. - 454 с. - ISBN 978-5-8354-0965-5.</w:t>
            </w:r>
          </w:p>
        </w:tc>
        <w:tc>
          <w:tcPr>
            <w:tcW w:w="2880" w:type="dxa"/>
          </w:tcPr>
          <w:p w14:paraId="6970C7E2" w14:textId="77777777" w:rsidR="00B12381" w:rsidRPr="00B430A1" w:rsidRDefault="00AD21EA" w:rsidP="00B119C2">
            <w:pPr>
              <w:ind w:left="-108"/>
            </w:pPr>
            <w:hyperlink r:id="rId75" w:history="1">
              <w:r w:rsidR="00B12381" w:rsidRPr="00E03C19">
                <w:rPr>
                  <w:rStyle w:val="ad"/>
                  <w:b/>
                  <w:bCs/>
                  <w:bdr w:val="none" w:sz="0" w:space="0" w:color="auto" w:frame="1"/>
                </w:rPr>
                <w:t>http://znanium.com/catalog/product/449665</w:t>
              </w:r>
            </w:hyperlink>
          </w:p>
        </w:tc>
        <w:tc>
          <w:tcPr>
            <w:tcW w:w="1656" w:type="dxa"/>
          </w:tcPr>
          <w:p w14:paraId="26B1191F" w14:textId="77777777" w:rsidR="00B12381" w:rsidRDefault="00B12381" w:rsidP="00B119C2">
            <w:pPr>
              <w:autoSpaceDE w:val="0"/>
              <w:autoSpaceDN w:val="0"/>
              <w:adjustRightInd w:val="0"/>
              <w:ind w:left="34"/>
              <w:jc w:val="center"/>
            </w:pPr>
            <w:r>
              <w:t>1</w:t>
            </w:r>
          </w:p>
        </w:tc>
      </w:tr>
      <w:tr w:rsidR="00B12381" w:rsidRPr="008560B6" w14:paraId="02B67052" w14:textId="77777777" w:rsidTr="004776F7">
        <w:trPr>
          <w:cantSplit/>
          <w:trHeight w:val="262"/>
        </w:trPr>
        <w:tc>
          <w:tcPr>
            <w:tcW w:w="10562" w:type="dxa"/>
          </w:tcPr>
          <w:p w14:paraId="4E3538BB" w14:textId="77777777" w:rsidR="00B12381" w:rsidRPr="00B430A1" w:rsidRDefault="00B12381" w:rsidP="00B119C2">
            <w:pPr>
              <w:autoSpaceDE w:val="0"/>
              <w:autoSpaceDN w:val="0"/>
              <w:adjustRightInd w:val="0"/>
              <w:ind w:left="34"/>
              <w:jc w:val="both"/>
            </w:pPr>
            <w:r w:rsidRPr="0090449E">
              <w:t>Гражданский процесс [Электронный ресурс</w:t>
            </w:r>
            <w:proofErr w:type="gramStart"/>
            <w:r w:rsidRPr="0090449E">
              <w:t>] :</w:t>
            </w:r>
            <w:proofErr w:type="gramEnd"/>
            <w:r w:rsidRPr="0090449E">
              <w:t xml:space="preserve"> ред. М.К. </w:t>
            </w:r>
            <w:proofErr w:type="spellStart"/>
            <w:r w:rsidRPr="0090449E">
              <w:t>Треушников</w:t>
            </w:r>
            <w:proofErr w:type="spellEnd"/>
            <w:r w:rsidRPr="0090449E">
              <w:t xml:space="preserve">. - </w:t>
            </w:r>
            <w:proofErr w:type="gramStart"/>
            <w:r w:rsidRPr="0090449E">
              <w:t>М. :</w:t>
            </w:r>
            <w:proofErr w:type="gramEnd"/>
            <w:r w:rsidRPr="0090449E">
              <w:t xml:space="preserve"> Статут, 2014. - ISBN 978-5-8354-0950-1.</w:t>
            </w:r>
          </w:p>
        </w:tc>
        <w:tc>
          <w:tcPr>
            <w:tcW w:w="2880" w:type="dxa"/>
          </w:tcPr>
          <w:p w14:paraId="6ACE4E66" w14:textId="77777777" w:rsidR="00B12381" w:rsidRPr="0090449E" w:rsidRDefault="00B12381" w:rsidP="00B119C2">
            <w:pPr>
              <w:ind w:left="-108"/>
              <w:rPr>
                <w:bCs/>
                <w:bdr w:val="none" w:sz="0" w:space="0" w:color="auto" w:frame="1"/>
              </w:rPr>
            </w:pPr>
            <w:r w:rsidRPr="0090449E">
              <w:rPr>
                <w:bCs/>
                <w:bdr w:val="none" w:sz="0" w:space="0" w:color="auto" w:frame="1"/>
              </w:rPr>
              <w:t>http://znanium.com/catalog/product/445615</w:t>
            </w:r>
          </w:p>
        </w:tc>
        <w:tc>
          <w:tcPr>
            <w:tcW w:w="1656" w:type="dxa"/>
          </w:tcPr>
          <w:p w14:paraId="07A2918D" w14:textId="77777777" w:rsidR="00B12381" w:rsidRDefault="00B12381" w:rsidP="00B119C2">
            <w:pPr>
              <w:autoSpaceDE w:val="0"/>
              <w:autoSpaceDN w:val="0"/>
              <w:adjustRightInd w:val="0"/>
              <w:ind w:left="34"/>
              <w:jc w:val="center"/>
            </w:pPr>
            <w:r>
              <w:t>0</w:t>
            </w:r>
          </w:p>
        </w:tc>
      </w:tr>
      <w:tr w:rsidR="00B12381" w:rsidRPr="008560B6" w14:paraId="1F128187" w14:textId="77777777" w:rsidTr="004776F7">
        <w:trPr>
          <w:cantSplit/>
          <w:trHeight w:val="262"/>
        </w:trPr>
        <w:tc>
          <w:tcPr>
            <w:tcW w:w="10562" w:type="dxa"/>
          </w:tcPr>
          <w:p w14:paraId="2BFF9FB4" w14:textId="77777777" w:rsidR="00B12381" w:rsidRPr="000546DA" w:rsidRDefault="00B12381" w:rsidP="00B119C2">
            <w:pPr>
              <w:autoSpaceDE w:val="0"/>
              <w:autoSpaceDN w:val="0"/>
              <w:adjustRightInd w:val="0"/>
              <w:ind w:left="34"/>
              <w:jc w:val="both"/>
            </w:pPr>
            <w:r w:rsidRPr="000546DA">
              <w:t>Практика применения Арбитражного процессуального кодекса РФ</w:t>
            </w:r>
            <w:r>
              <w:t xml:space="preserve"> </w:t>
            </w:r>
            <w:r w:rsidRPr="00867173">
              <w:t xml:space="preserve">[Электронный </w:t>
            </w:r>
            <w:proofErr w:type="gramStart"/>
            <w:r w:rsidRPr="00867173">
              <w:t xml:space="preserve">ресурс] </w:t>
            </w:r>
            <w:r w:rsidRPr="000546DA">
              <w:t xml:space="preserve"> /</w:t>
            </w:r>
            <w:proofErr w:type="gramEnd"/>
            <w:r w:rsidRPr="000546DA">
              <w:t xml:space="preserve"> ; отв. ред. </w:t>
            </w:r>
            <w:proofErr w:type="spellStart"/>
            <w:r w:rsidRPr="000546DA">
              <w:t>И.В.Решетникова</w:t>
            </w:r>
            <w:proofErr w:type="spellEnd"/>
            <w:r w:rsidRPr="000546DA">
              <w:t xml:space="preserve">. - 5-е </w:t>
            </w:r>
            <w:proofErr w:type="gramStart"/>
            <w:r w:rsidRPr="000546DA">
              <w:t>изд. ;</w:t>
            </w:r>
            <w:proofErr w:type="gramEnd"/>
            <w:r w:rsidRPr="000546DA">
              <w:t xml:space="preserve"> пер. и доп. - М. : </w:t>
            </w:r>
            <w:proofErr w:type="spellStart"/>
            <w:r w:rsidRPr="000546DA">
              <w:t>Юрайт</w:t>
            </w:r>
            <w:proofErr w:type="spellEnd"/>
            <w:r w:rsidRPr="000546DA">
              <w:t>, 2018. - 480с. - (Профессиональные комментарии). - ISBN 978-5-9916-6410-3.</w:t>
            </w:r>
          </w:p>
        </w:tc>
        <w:tc>
          <w:tcPr>
            <w:tcW w:w="2880" w:type="dxa"/>
          </w:tcPr>
          <w:p w14:paraId="089E92CA" w14:textId="77777777" w:rsidR="00B12381" w:rsidRPr="007260C1" w:rsidRDefault="00B12381" w:rsidP="00B119C2">
            <w:pPr>
              <w:ind w:left="-108"/>
              <w:rPr>
                <w:bCs/>
                <w:bdr w:val="none" w:sz="0" w:space="0" w:color="auto" w:frame="1"/>
              </w:rPr>
            </w:pPr>
            <w:r w:rsidRPr="007260C1">
              <w:rPr>
                <w:bCs/>
                <w:bdr w:val="none" w:sz="0" w:space="0" w:color="auto" w:frame="1"/>
              </w:rPr>
              <w:t>http://www.biblio-online.ru/book/1EF9EF02-1FDC-43D5-AD2F-FA3A36ED3BD5</w:t>
            </w:r>
          </w:p>
        </w:tc>
        <w:tc>
          <w:tcPr>
            <w:tcW w:w="1656" w:type="dxa"/>
          </w:tcPr>
          <w:p w14:paraId="4672040F" w14:textId="77777777" w:rsidR="00B12381" w:rsidRDefault="00B12381" w:rsidP="00B119C2">
            <w:pPr>
              <w:autoSpaceDE w:val="0"/>
              <w:autoSpaceDN w:val="0"/>
              <w:adjustRightInd w:val="0"/>
              <w:ind w:left="34"/>
              <w:jc w:val="center"/>
            </w:pPr>
            <w:r>
              <w:t>2</w:t>
            </w:r>
          </w:p>
        </w:tc>
      </w:tr>
      <w:tr w:rsidR="00B12381" w:rsidRPr="008560B6" w14:paraId="22EE592F" w14:textId="77777777" w:rsidTr="004776F7">
        <w:trPr>
          <w:cantSplit/>
          <w:trHeight w:val="262"/>
        </w:trPr>
        <w:tc>
          <w:tcPr>
            <w:tcW w:w="10562" w:type="dxa"/>
          </w:tcPr>
          <w:p w14:paraId="23FFD5DC" w14:textId="77777777" w:rsidR="00B12381" w:rsidRPr="00461514" w:rsidRDefault="00B12381" w:rsidP="00B119C2">
            <w:pPr>
              <w:autoSpaceDE w:val="0"/>
              <w:autoSpaceDN w:val="0"/>
              <w:adjustRightInd w:val="0"/>
              <w:ind w:left="34"/>
              <w:jc w:val="both"/>
            </w:pPr>
            <w:r w:rsidRPr="00461514">
              <w:t xml:space="preserve">Объяснения лиц, участвующих в деле, как средство доказывания в арбитражном </w:t>
            </w:r>
            <w:proofErr w:type="gramStart"/>
            <w:r w:rsidRPr="00461514">
              <w:t>процессе :</w:t>
            </w:r>
            <w:proofErr w:type="gramEnd"/>
            <w:r w:rsidRPr="00461514">
              <w:t xml:space="preserve"> монография / Д.Р. </w:t>
            </w:r>
            <w:proofErr w:type="spellStart"/>
            <w:r w:rsidRPr="00461514">
              <w:t>Крипакова</w:t>
            </w:r>
            <w:proofErr w:type="spellEnd"/>
            <w:r w:rsidRPr="00461514">
              <w:t xml:space="preserve"> . - </w:t>
            </w:r>
            <w:proofErr w:type="gramStart"/>
            <w:r w:rsidRPr="00461514">
              <w:t>М. :</w:t>
            </w:r>
            <w:proofErr w:type="gramEnd"/>
            <w:r w:rsidRPr="00461514">
              <w:t xml:space="preserve"> </w:t>
            </w:r>
            <w:proofErr w:type="spellStart"/>
            <w:r w:rsidRPr="00461514">
              <w:t>Кнорус</w:t>
            </w:r>
            <w:proofErr w:type="spellEnd"/>
            <w:r w:rsidRPr="00461514">
              <w:t xml:space="preserve">, 2017. - 79 с. - </w:t>
            </w:r>
            <w:proofErr w:type="spellStart"/>
            <w:r w:rsidRPr="00461514">
              <w:t>Библиогр</w:t>
            </w:r>
            <w:proofErr w:type="spellEnd"/>
            <w:r w:rsidRPr="00461514">
              <w:t>. в примеч. - ISBN 978-5-4365-1126-9.</w:t>
            </w:r>
          </w:p>
        </w:tc>
        <w:tc>
          <w:tcPr>
            <w:tcW w:w="2880" w:type="dxa"/>
          </w:tcPr>
          <w:p w14:paraId="28BC2D25" w14:textId="77777777" w:rsidR="00B12381" w:rsidRPr="0090449E" w:rsidRDefault="00B12381" w:rsidP="00B119C2">
            <w:pPr>
              <w:ind w:left="-108"/>
              <w:rPr>
                <w:bCs/>
                <w:bdr w:val="none" w:sz="0" w:space="0" w:color="auto" w:frame="1"/>
              </w:rPr>
            </w:pPr>
          </w:p>
        </w:tc>
        <w:tc>
          <w:tcPr>
            <w:tcW w:w="1656" w:type="dxa"/>
          </w:tcPr>
          <w:p w14:paraId="561C9E36" w14:textId="77777777" w:rsidR="00B12381" w:rsidRDefault="00B12381" w:rsidP="00B119C2">
            <w:pPr>
              <w:autoSpaceDE w:val="0"/>
              <w:autoSpaceDN w:val="0"/>
              <w:adjustRightInd w:val="0"/>
              <w:ind w:left="34"/>
              <w:jc w:val="center"/>
            </w:pPr>
            <w:r>
              <w:t>2</w:t>
            </w:r>
          </w:p>
        </w:tc>
      </w:tr>
      <w:tr w:rsidR="00B12381" w:rsidRPr="008560B6" w14:paraId="43AD21B4" w14:textId="77777777" w:rsidTr="004776F7">
        <w:trPr>
          <w:cantSplit/>
          <w:trHeight w:val="262"/>
        </w:trPr>
        <w:tc>
          <w:tcPr>
            <w:tcW w:w="10562" w:type="dxa"/>
          </w:tcPr>
          <w:p w14:paraId="2CE01234" w14:textId="77777777" w:rsidR="00B12381" w:rsidRPr="00C46E05" w:rsidRDefault="00B12381" w:rsidP="00B119C2">
            <w:pPr>
              <w:autoSpaceDE w:val="0"/>
              <w:autoSpaceDN w:val="0"/>
              <w:adjustRightInd w:val="0"/>
              <w:ind w:left="34"/>
              <w:jc w:val="both"/>
            </w:pPr>
            <w:r w:rsidRPr="00C46E05">
              <w:t>Досудебный порядок урегулирования споров [Текст</w:t>
            </w:r>
            <w:proofErr w:type="gramStart"/>
            <w:r w:rsidRPr="00C46E05">
              <w:t>] :</w:t>
            </w:r>
            <w:proofErr w:type="gramEnd"/>
            <w:r w:rsidRPr="00C46E05">
              <w:t xml:space="preserve"> учебное пособие / С.С. Шишкин, Г.В. Дегтерева. - </w:t>
            </w:r>
            <w:proofErr w:type="gramStart"/>
            <w:r w:rsidRPr="00C46E05">
              <w:t>М. :</w:t>
            </w:r>
            <w:proofErr w:type="gramEnd"/>
            <w:r w:rsidRPr="00C46E05">
              <w:t xml:space="preserve"> </w:t>
            </w:r>
            <w:proofErr w:type="spellStart"/>
            <w:r w:rsidRPr="00C46E05">
              <w:t>Юрлитинформ</w:t>
            </w:r>
            <w:proofErr w:type="spellEnd"/>
            <w:r w:rsidRPr="00C46E05">
              <w:t>, 2017. - 158 с. - ISBN 978-5-4396-1453-0.</w:t>
            </w:r>
          </w:p>
        </w:tc>
        <w:tc>
          <w:tcPr>
            <w:tcW w:w="2880" w:type="dxa"/>
          </w:tcPr>
          <w:p w14:paraId="2B271C39" w14:textId="77777777" w:rsidR="00B12381" w:rsidRPr="0090449E" w:rsidRDefault="00B12381" w:rsidP="00B119C2">
            <w:pPr>
              <w:ind w:left="-108"/>
              <w:rPr>
                <w:bCs/>
                <w:bdr w:val="none" w:sz="0" w:space="0" w:color="auto" w:frame="1"/>
              </w:rPr>
            </w:pPr>
          </w:p>
        </w:tc>
        <w:tc>
          <w:tcPr>
            <w:tcW w:w="1656" w:type="dxa"/>
          </w:tcPr>
          <w:p w14:paraId="16728D8D" w14:textId="77777777" w:rsidR="00B12381" w:rsidRDefault="00B12381" w:rsidP="00B119C2">
            <w:pPr>
              <w:autoSpaceDE w:val="0"/>
              <w:autoSpaceDN w:val="0"/>
              <w:adjustRightInd w:val="0"/>
              <w:ind w:left="34"/>
              <w:jc w:val="center"/>
            </w:pPr>
            <w:r>
              <w:t>2</w:t>
            </w:r>
          </w:p>
        </w:tc>
      </w:tr>
      <w:tr w:rsidR="00B12381" w:rsidRPr="008560B6" w14:paraId="42C0226E" w14:textId="77777777" w:rsidTr="004776F7">
        <w:trPr>
          <w:cantSplit/>
          <w:trHeight w:val="262"/>
        </w:trPr>
        <w:tc>
          <w:tcPr>
            <w:tcW w:w="10562" w:type="dxa"/>
          </w:tcPr>
          <w:p w14:paraId="63F2DB2B" w14:textId="77777777" w:rsidR="00B12381" w:rsidRPr="00927E11" w:rsidRDefault="00B12381" w:rsidP="00B119C2">
            <w:pPr>
              <w:autoSpaceDE w:val="0"/>
              <w:autoSpaceDN w:val="0"/>
              <w:adjustRightInd w:val="0"/>
              <w:ind w:left="34"/>
              <w:jc w:val="both"/>
            </w:pPr>
            <w:r w:rsidRPr="00927E11">
              <w:t>Комментарий к Арбитражному процессуальному кодексу Российской Федерации [Электронный ресурс</w:t>
            </w:r>
            <w:proofErr w:type="gramStart"/>
            <w:r w:rsidRPr="00927E11">
              <w:t>] :</w:t>
            </w:r>
            <w:proofErr w:type="gramEnd"/>
            <w:r w:rsidRPr="00927E11">
              <w:t xml:space="preserve"> АПК РФ с учетом последних изменений, внесенных Федеральным законом № 82-ФЗ / ; общ. ред. Л.В. Туманова. - </w:t>
            </w:r>
            <w:proofErr w:type="gramStart"/>
            <w:r w:rsidRPr="00927E11">
              <w:t>М. :</w:t>
            </w:r>
            <w:proofErr w:type="gramEnd"/>
            <w:r w:rsidRPr="00927E11">
              <w:t xml:space="preserve"> Проспект, 2017. - 672 с. - ISBN 978-5-392-21990-2.</w:t>
            </w:r>
          </w:p>
        </w:tc>
        <w:tc>
          <w:tcPr>
            <w:tcW w:w="2880" w:type="dxa"/>
          </w:tcPr>
          <w:p w14:paraId="76CEE639" w14:textId="77777777" w:rsidR="00B12381" w:rsidRPr="0090449E" w:rsidRDefault="00B12381" w:rsidP="00B119C2">
            <w:pPr>
              <w:ind w:left="-108"/>
              <w:rPr>
                <w:bCs/>
                <w:bdr w:val="none" w:sz="0" w:space="0" w:color="auto" w:frame="1"/>
              </w:rPr>
            </w:pPr>
          </w:p>
        </w:tc>
        <w:tc>
          <w:tcPr>
            <w:tcW w:w="1656" w:type="dxa"/>
          </w:tcPr>
          <w:p w14:paraId="7A62FE3B" w14:textId="77777777" w:rsidR="00B12381" w:rsidRDefault="00B12381" w:rsidP="00B119C2">
            <w:pPr>
              <w:autoSpaceDE w:val="0"/>
              <w:autoSpaceDN w:val="0"/>
              <w:adjustRightInd w:val="0"/>
              <w:ind w:left="34"/>
              <w:jc w:val="center"/>
            </w:pPr>
            <w:r>
              <w:t>1</w:t>
            </w:r>
          </w:p>
        </w:tc>
      </w:tr>
      <w:tr w:rsidR="00B12381" w:rsidRPr="008560B6" w14:paraId="647B3DAA" w14:textId="77777777" w:rsidTr="004776F7">
        <w:trPr>
          <w:cantSplit/>
          <w:trHeight w:val="262"/>
        </w:trPr>
        <w:tc>
          <w:tcPr>
            <w:tcW w:w="10562" w:type="dxa"/>
          </w:tcPr>
          <w:p w14:paraId="5FF5BFAF" w14:textId="77777777" w:rsidR="00B12381" w:rsidRPr="00867F90" w:rsidRDefault="00B12381" w:rsidP="00B119C2">
            <w:pPr>
              <w:autoSpaceDE w:val="0"/>
              <w:autoSpaceDN w:val="0"/>
              <w:adjustRightInd w:val="0"/>
              <w:ind w:left="34"/>
              <w:jc w:val="both"/>
            </w:pPr>
            <w:r w:rsidRPr="00867F90">
              <w:t xml:space="preserve">Встречный иск в суде и арбитраже [Текст] / Н.И. Клейн. - </w:t>
            </w:r>
            <w:proofErr w:type="gramStart"/>
            <w:r w:rsidRPr="00867F90">
              <w:t>М. :</w:t>
            </w:r>
            <w:proofErr w:type="gramEnd"/>
            <w:r w:rsidRPr="00867F90">
              <w:t xml:space="preserve"> Статут, 2017. - 368 с. - (Классика гражданского процесса). - ISBN 978-5-8354-1312-6.</w:t>
            </w:r>
          </w:p>
        </w:tc>
        <w:tc>
          <w:tcPr>
            <w:tcW w:w="2880" w:type="dxa"/>
          </w:tcPr>
          <w:p w14:paraId="71C781BA" w14:textId="77777777" w:rsidR="00B12381" w:rsidRPr="0090449E" w:rsidRDefault="00B12381" w:rsidP="00B119C2">
            <w:pPr>
              <w:ind w:left="-108"/>
              <w:rPr>
                <w:bCs/>
                <w:bdr w:val="none" w:sz="0" w:space="0" w:color="auto" w:frame="1"/>
              </w:rPr>
            </w:pPr>
          </w:p>
        </w:tc>
        <w:tc>
          <w:tcPr>
            <w:tcW w:w="1656" w:type="dxa"/>
          </w:tcPr>
          <w:p w14:paraId="0DC89EA8" w14:textId="77777777" w:rsidR="00B12381" w:rsidRDefault="00B12381" w:rsidP="00B119C2">
            <w:pPr>
              <w:autoSpaceDE w:val="0"/>
              <w:autoSpaceDN w:val="0"/>
              <w:adjustRightInd w:val="0"/>
              <w:ind w:left="34"/>
              <w:jc w:val="center"/>
            </w:pPr>
            <w:r>
              <w:t>2</w:t>
            </w:r>
          </w:p>
        </w:tc>
      </w:tr>
      <w:tr w:rsidR="00B12381" w:rsidRPr="008560B6" w14:paraId="7573E749" w14:textId="77777777" w:rsidTr="004776F7">
        <w:trPr>
          <w:cantSplit/>
          <w:trHeight w:val="262"/>
        </w:trPr>
        <w:tc>
          <w:tcPr>
            <w:tcW w:w="10562" w:type="dxa"/>
          </w:tcPr>
          <w:p w14:paraId="66F98A28" w14:textId="77777777" w:rsidR="00B12381" w:rsidRPr="005013E4" w:rsidRDefault="00B12381" w:rsidP="00B119C2">
            <w:pPr>
              <w:autoSpaceDE w:val="0"/>
              <w:autoSpaceDN w:val="0"/>
              <w:adjustRightInd w:val="0"/>
              <w:ind w:left="34"/>
              <w:jc w:val="both"/>
            </w:pPr>
            <w:r w:rsidRPr="005013E4">
              <w:t xml:space="preserve">Полномочия арбитражного апелляционного </w:t>
            </w:r>
            <w:proofErr w:type="gramStart"/>
            <w:r w:rsidRPr="005013E4">
              <w:t>суда :</w:t>
            </w:r>
            <w:proofErr w:type="gramEnd"/>
            <w:r w:rsidRPr="005013E4">
              <w:t xml:space="preserve"> монография / А.С. Морозова. - </w:t>
            </w:r>
            <w:proofErr w:type="gramStart"/>
            <w:r w:rsidRPr="005013E4">
              <w:t>М. :</w:t>
            </w:r>
            <w:proofErr w:type="gramEnd"/>
            <w:r w:rsidRPr="005013E4">
              <w:t xml:space="preserve"> </w:t>
            </w:r>
            <w:proofErr w:type="spellStart"/>
            <w:r w:rsidRPr="005013E4">
              <w:t>Юрлитинформ</w:t>
            </w:r>
            <w:proofErr w:type="spellEnd"/>
            <w:r w:rsidRPr="005013E4">
              <w:t>, 2016. - 184 с. - ISBN 978-5-4396-1167-6.</w:t>
            </w:r>
          </w:p>
        </w:tc>
        <w:tc>
          <w:tcPr>
            <w:tcW w:w="2880" w:type="dxa"/>
          </w:tcPr>
          <w:p w14:paraId="0E3613D9" w14:textId="77777777" w:rsidR="00B12381" w:rsidRPr="0090449E" w:rsidRDefault="00B12381" w:rsidP="00B119C2">
            <w:pPr>
              <w:ind w:left="-108"/>
              <w:rPr>
                <w:bCs/>
                <w:bdr w:val="none" w:sz="0" w:space="0" w:color="auto" w:frame="1"/>
              </w:rPr>
            </w:pPr>
          </w:p>
        </w:tc>
        <w:tc>
          <w:tcPr>
            <w:tcW w:w="1656" w:type="dxa"/>
          </w:tcPr>
          <w:p w14:paraId="4BA43436" w14:textId="77777777" w:rsidR="00B12381" w:rsidRDefault="00B12381" w:rsidP="00B119C2">
            <w:pPr>
              <w:autoSpaceDE w:val="0"/>
              <w:autoSpaceDN w:val="0"/>
              <w:adjustRightInd w:val="0"/>
              <w:ind w:left="34"/>
              <w:jc w:val="center"/>
            </w:pPr>
            <w:r>
              <w:t>4</w:t>
            </w:r>
          </w:p>
        </w:tc>
      </w:tr>
      <w:tr w:rsidR="00B12381" w:rsidRPr="008560B6" w14:paraId="2972BFE9" w14:textId="77777777" w:rsidTr="004776F7">
        <w:trPr>
          <w:cantSplit/>
          <w:trHeight w:val="262"/>
        </w:trPr>
        <w:tc>
          <w:tcPr>
            <w:tcW w:w="10562" w:type="dxa"/>
          </w:tcPr>
          <w:p w14:paraId="7A7CDC65" w14:textId="77777777" w:rsidR="00B12381" w:rsidRPr="00F72DFA" w:rsidRDefault="00B12381" w:rsidP="00B119C2">
            <w:pPr>
              <w:autoSpaceDE w:val="0"/>
              <w:autoSpaceDN w:val="0"/>
              <w:adjustRightInd w:val="0"/>
              <w:ind w:left="34"/>
              <w:jc w:val="both"/>
            </w:pPr>
            <w:r w:rsidRPr="00F72DFA">
              <w:t xml:space="preserve">Объяснения лиц, участвующих в деле, как средство доказывания в арбитражном </w:t>
            </w:r>
            <w:proofErr w:type="gramStart"/>
            <w:r w:rsidRPr="00F72DFA">
              <w:t>процессе :</w:t>
            </w:r>
            <w:proofErr w:type="gramEnd"/>
            <w:r w:rsidRPr="00F72DFA">
              <w:t xml:space="preserve"> монография / </w:t>
            </w:r>
            <w:proofErr w:type="spellStart"/>
            <w:r w:rsidRPr="00F72DFA">
              <w:t>Крипакова</w:t>
            </w:r>
            <w:proofErr w:type="spellEnd"/>
            <w:r w:rsidRPr="00F72DFA">
              <w:t xml:space="preserve"> Д.Р. - М. : </w:t>
            </w:r>
            <w:proofErr w:type="spellStart"/>
            <w:r w:rsidRPr="00F72DFA">
              <w:t>Кнорус</w:t>
            </w:r>
            <w:proofErr w:type="spellEnd"/>
            <w:r w:rsidRPr="00F72DFA">
              <w:t>, 2016. - 79 с. - ISBN 978-5-4365-0284-7.</w:t>
            </w:r>
          </w:p>
        </w:tc>
        <w:tc>
          <w:tcPr>
            <w:tcW w:w="2880" w:type="dxa"/>
          </w:tcPr>
          <w:p w14:paraId="231FF8B8" w14:textId="77777777" w:rsidR="00B12381" w:rsidRPr="0090449E" w:rsidRDefault="00B12381" w:rsidP="00B119C2">
            <w:pPr>
              <w:ind w:left="-108"/>
              <w:rPr>
                <w:bCs/>
                <w:bdr w:val="none" w:sz="0" w:space="0" w:color="auto" w:frame="1"/>
              </w:rPr>
            </w:pPr>
          </w:p>
        </w:tc>
        <w:tc>
          <w:tcPr>
            <w:tcW w:w="1656" w:type="dxa"/>
          </w:tcPr>
          <w:p w14:paraId="1C955F39" w14:textId="77777777" w:rsidR="00B12381" w:rsidRDefault="00B12381" w:rsidP="00B119C2">
            <w:pPr>
              <w:autoSpaceDE w:val="0"/>
              <w:autoSpaceDN w:val="0"/>
              <w:adjustRightInd w:val="0"/>
              <w:ind w:left="34"/>
              <w:jc w:val="center"/>
            </w:pPr>
            <w:r>
              <w:t>1</w:t>
            </w:r>
          </w:p>
        </w:tc>
      </w:tr>
      <w:tr w:rsidR="00B12381" w:rsidRPr="008560B6" w14:paraId="576FA1CB" w14:textId="77777777" w:rsidTr="004776F7">
        <w:trPr>
          <w:cantSplit/>
          <w:trHeight w:val="262"/>
        </w:trPr>
        <w:tc>
          <w:tcPr>
            <w:tcW w:w="10562" w:type="dxa"/>
          </w:tcPr>
          <w:p w14:paraId="32391BF2" w14:textId="77777777" w:rsidR="00B12381" w:rsidRPr="0093700A" w:rsidRDefault="00B12381" w:rsidP="00B119C2">
            <w:pPr>
              <w:autoSpaceDE w:val="0"/>
              <w:autoSpaceDN w:val="0"/>
              <w:adjustRightInd w:val="0"/>
              <w:ind w:left="34"/>
              <w:jc w:val="both"/>
            </w:pPr>
            <w:r w:rsidRPr="00EB3395">
              <w:t xml:space="preserve">Настольная книга юриста. Корпоративные споры [Электронный ресурс] / Устинова А.В. - </w:t>
            </w:r>
            <w:proofErr w:type="gramStart"/>
            <w:r w:rsidRPr="00EB3395">
              <w:t>М. :</w:t>
            </w:r>
            <w:proofErr w:type="gramEnd"/>
            <w:r w:rsidRPr="00EB3395">
              <w:t xml:space="preserve"> Проспект, 2016. - 136 с.</w:t>
            </w:r>
            <w:r>
              <w:t xml:space="preserve">  – </w:t>
            </w:r>
            <w:r w:rsidRPr="00CA4735">
              <w:t>ISBN</w:t>
            </w:r>
            <w:r>
              <w:t xml:space="preserve"> </w:t>
            </w:r>
            <w:r w:rsidRPr="0093700A">
              <w:t>978-5-392-17868-1</w:t>
            </w:r>
          </w:p>
        </w:tc>
        <w:tc>
          <w:tcPr>
            <w:tcW w:w="2880" w:type="dxa"/>
          </w:tcPr>
          <w:p w14:paraId="53F1E5A2" w14:textId="77777777" w:rsidR="00B12381" w:rsidRPr="0090449E" w:rsidRDefault="00AD21EA" w:rsidP="00B119C2">
            <w:pPr>
              <w:ind w:left="-108"/>
              <w:rPr>
                <w:bCs/>
                <w:bdr w:val="none" w:sz="0" w:space="0" w:color="auto" w:frame="1"/>
              </w:rPr>
            </w:pPr>
            <w:hyperlink r:id="rId76" w:tgtFrame="_blank" w:history="1">
              <w:r w:rsidR="00B12381">
                <w:rPr>
                  <w:rStyle w:val="ad"/>
                  <w:rFonts w:ascii="Arial" w:hAnsi="Arial" w:cs="Arial"/>
                  <w:b/>
                  <w:bCs/>
                  <w:color w:val="654790"/>
                  <w:sz w:val="20"/>
                  <w:szCs w:val="20"/>
                  <w:bdr w:val="none" w:sz="0" w:space="0" w:color="auto" w:frame="1"/>
                </w:rPr>
                <w:t>https://www.book.ru/book/916867</w:t>
              </w:r>
            </w:hyperlink>
          </w:p>
        </w:tc>
        <w:tc>
          <w:tcPr>
            <w:tcW w:w="1656" w:type="dxa"/>
          </w:tcPr>
          <w:p w14:paraId="02036613" w14:textId="77777777" w:rsidR="00B12381" w:rsidRDefault="00B12381" w:rsidP="00B119C2">
            <w:pPr>
              <w:autoSpaceDE w:val="0"/>
              <w:autoSpaceDN w:val="0"/>
              <w:adjustRightInd w:val="0"/>
              <w:ind w:left="34"/>
              <w:jc w:val="center"/>
            </w:pPr>
            <w:r>
              <w:t>3</w:t>
            </w:r>
          </w:p>
        </w:tc>
      </w:tr>
      <w:tr w:rsidR="00B12381" w:rsidRPr="008560B6" w14:paraId="4CD584B9" w14:textId="77777777" w:rsidTr="004776F7">
        <w:trPr>
          <w:cantSplit/>
          <w:trHeight w:val="262"/>
        </w:trPr>
        <w:tc>
          <w:tcPr>
            <w:tcW w:w="10562" w:type="dxa"/>
          </w:tcPr>
          <w:p w14:paraId="709EE01B" w14:textId="77777777" w:rsidR="00B12381" w:rsidRPr="00405C36" w:rsidRDefault="00B12381" w:rsidP="00B119C2">
            <w:pPr>
              <w:autoSpaceDE w:val="0"/>
              <w:autoSpaceDN w:val="0"/>
              <w:adjustRightInd w:val="0"/>
              <w:ind w:left="34"/>
              <w:jc w:val="both"/>
            </w:pPr>
            <w:r w:rsidRPr="00E54E49">
              <w:t xml:space="preserve">Упрощенное производство в арбитражном процессе / </w:t>
            </w:r>
            <w:proofErr w:type="spellStart"/>
            <w:r w:rsidRPr="00E54E49">
              <w:t>Сивак</w:t>
            </w:r>
            <w:proofErr w:type="spellEnd"/>
            <w:r w:rsidRPr="00E54E49">
              <w:t xml:space="preserve"> Н.В. - </w:t>
            </w:r>
            <w:proofErr w:type="gramStart"/>
            <w:r w:rsidRPr="00E54E49">
              <w:t>М. :</w:t>
            </w:r>
            <w:proofErr w:type="gramEnd"/>
            <w:r w:rsidRPr="00E54E49">
              <w:t xml:space="preserve"> Проспект, 2015. - 131 с.</w:t>
            </w:r>
            <w:r>
              <w:t xml:space="preserve"> - </w:t>
            </w:r>
            <w:r w:rsidRPr="00405C36">
              <w:t>ISBN 978-5-392-14384-9</w:t>
            </w:r>
          </w:p>
        </w:tc>
        <w:tc>
          <w:tcPr>
            <w:tcW w:w="2880" w:type="dxa"/>
          </w:tcPr>
          <w:p w14:paraId="1A086A37" w14:textId="77777777" w:rsidR="00B12381" w:rsidRPr="0090449E" w:rsidRDefault="00B12381" w:rsidP="00B119C2">
            <w:pPr>
              <w:ind w:left="-108"/>
              <w:rPr>
                <w:bCs/>
                <w:bdr w:val="none" w:sz="0" w:space="0" w:color="auto" w:frame="1"/>
              </w:rPr>
            </w:pPr>
          </w:p>
        </w:tc>
        <w:tc>
          <w:tcPr>
            <w:tcW w:w="1656" w:type="dxa"/>
          </w:tcPr>
          <w:p w14:paraId="4FDF83F1" w14:textId="77777777" w:rsidR="00B12381" w:rsidRDefault="00B12381" w:rsidP="00B119C2">
            <w:pPr>
              <w:autoSpaceDE w:val="0"/>
              <w:autoSpaceDN w:val="0"/>
              <w:adjustRightInd w:val="0"/>
              <w:ind w:left="34"/>
              <w:jc w:val="center"/>
            </w:pPr>
            <w:r>
              <w:t>2</w:t>
            </w:r>
          </w:p>
        </w:tc>
      </w:tr>
      <w:tr w:rsidR="00B12381" w:rsidRPr="008560B6" w14:paraId="4E6B43D0" w14:textId="77777777" w:rsidTr="004776F7">
        <w:trPr>
          <w:cantSplit/>
          <w:trHeight w:val="262"/>
        </w:trPr>
        <w:tc>
          <w:tcPr>
            <w:tcW w:w="10562" w:type="dxa"/>
          </w:tcPr>
          <w:p w14:paraId="365194AF" w14:textId="77777777" w:rsidR="00B12381" w:rsidRPr="00274D96" w:rsidRDefault="00B12381" w:rsidP="00B119C2">
            <w:pPr>
              <w:autoSpaceDE w:val="0"/>
              <w:autoSpaceDN w:val="0"/>
              <w:adjustRightInd w:val="0"/>
              <w:ind w:left="34"/>
              <w:jc w:val="both"/>
            </w:pPr>
            <w:r w:rsidRPr="00153BFB">
              <w:t xml:space="preserve">Традиционные и нетрадиционные средства доказывания в гражданском и арбитражном процессе / </w:t>
            </w:r>
            <w:proofErr w:type="spellStart"/>
            <w:r w:rsidRPr="00153BFB">
              <w:t>Боннер</w:t>
            </w:r>
            <w:proofErr w:type="spellEnd"/>
            <w:r w:rsidRPr="00153BFB">
              <w:t xml:space="preserve"> А.Т. - </w:t>
            </w:r>
            <w:proofErr w:type="gramStart"/>
            <w:r w:rsidRPr="00153BFB">
              <w:t>М. :</w:t>
            </w:r>
            <w:proofErr w:type="gramEnd"/>
            <w:r w:rsidRPr="00153BFB">
              <w:t xml:space="preserve"> Проспект, 2015. - 611 с.</w:t>
            </w:r>
            <w:r>
              <w:t xml:space="preserve"> - </w:t>
            </w:r>
            <w:r w:rsidRPr="00274D96">
              <w:t>ISBN 978-5-392-17399-0</w:t>
            </w:r>
          </w:p>
        </w:tc>
        <w:tc>
          <w:tcPr>
            <w:tcW w:w="2880" w:type="dxa"/>
          </w:tcPr>
          <w:p w14:paraId="72C1D17E" w14:textId="77777777" w:rsidR="00B12381" w:rsidRPr="0090449E" w:rsidRDefault="00B12381" w:rsidP="00B119C2">
            <w:pPr>
              <w:ind w:left="-108"/>
              <w:rPr>
                <w:bCs/>
                <w:bdr w:val="none" w:sz="0" w:space="0" w:color="auto" w:frame="1"/>
              </w:rPr>
            </w:pPr>
          </w:p>
        </w:tc>
        <w:tc>
          <w:tcPr>
            <w:tcW w:w="1656" w:type="dxa"/>
          </w:tcPr>
          <w:p w14:paraId="108EB966" w14:textId="77777777" w:rsidR="00B12381" w:rsidRDefault="00B12381" w:rsidP="00B119C2">
            <w:pPr>
              <w:autoSpaceDE w:val="0"/>
              <w:autoSpaceDN w:val="0"/>
              <w:adjustRightInd w:val="0"/>
              <w:ind w:left="34"/>
              <w:jc w:val="center"/>
            </w:pPr>
            <w:r>
              <w:t>2</w:t>
            </w:r>
          </w:p>
        </w:tc>
      </w:tr>
      <w:tr w:rsidR="00B12381" w:rsidRPr="008560B6" w14:paraId="4D12BCC3" w14:textId="77777777" w:rsidTr="004776F7">
        <w:trPr>
          <w:cantSplit/>
          <w:trHeight w:val="262"/>
        </w:trPr>
        <w:tc>
          <w:tcPr>
            <w:tcW w:w="10562" w:type="dxa"/>
          </w:tcPr>
          <w:p w14:paraId="04156087" w14:textId="77777777" w:rsidR="00B12381" w:rsidRPr="002A6EEC" w:rsidRDefault="00B12381" w:rsidP="00B119C2">
            <w:pPr>
              <w:autoSpaceDE w:val="0"/>
              <w:autoSpaceDN w:val="0"/>
              <w:adjustRightInd w:val="0"/>
              <w:ind w:left="34"/>
              <w:jc w:val="both"/>
            </w:pPr>
            <w:r w:rsidRPr="004C3B54">
              <w:t xml:space="preserve">Арбитражный процесс: доказывание и доказательства по делам об оспаривании результатов налоговых проверок [Электронный ресурс] / О.С. </w:t>
            </w:r>
            <w:proofErr w:type="gramStart"/>
            <w:r w:rsidRPr="004C3B54">
              <w:t>Смолина .</w:t>
            </w:r>
            <w:proofErr w:type="gramEnd"/>
            <w:r w:rsidRPr="004C3B54">
              <w:t xml:space="preserve"> - </w:t>
            </w:r>
            <w:proofErr w:type="gramStart"/>
            <w:r w:rsidRPr="004C3B54">
              <w:t>М. :</w:t>
            </w:r>
            <w:proofErr w:type="gramEnd"/>
            <w:r w:rsidRPr="004C3B54">
              <w:t xml:space="preserve"> Норма, 2015. - 175 с.</w:t>
            </w:r>
            <w:r>
              <w:t xml:space="preserve"> - </w:t>
            </w:r>
            <w:r w:rsidRPr="002A6EEC">
              <w:t>ISBN: 978-5-91768-540-3</w:t>
            </w:r>
          </w:p>
        </w:tc>
        <w:tc>
          <w:tcPr>
            <w:tcW w:w="2880" w:type="dxa"/>
          </w:tcPr>
          <w:p w14:paraId="4324C5FA" w14:textId="77777777" w:rsidR="00B12381" w:rsidRPr="0090449E" w:rsidRDefault="00AD21EA" w:rsidP="00B119C2">
            <w:pPr>
              <w:ind w:left="-108"/>
              <w:rPr>
                <w:bCs/>
                <w:bdr w:val="none" w:sz="0" w:space="0" w:color="auto" w:frame="1"/>
              </w:rPr>
            </w:pPr>
            <w:hyperlink r:id="rId77" w:tgtFrame="_blank" w:history="1">
              <w:r w:rsidR="00B12381">
                <w:rPr>
                  <w:rStyle w:val="ad"/>
                  <w:rFonts w:ascii="Arial" w:hAnsi="Arial" w:cs="Arial"/>
                  <w:b/>
                  <w:bCs/>
                  <w:color w:val="654790"/>
                  <w:sz w:val="20"/>
                  <w:szCs w:val="20"/>
                  <w:bdr w:val="none" w:sz="0" w:space="0" w:color="auto" w:frame="1"/>
                </w:rPr>
                <w:t>http://znanium.com/catalog.php?bookinfo=478766</w:t>
              </w:r>
            </w:hyperlink>
          </w:p>
        </w:tc>
        <w:tc>
          <w:tcPr>
            <w:tcW w:w="1656" w:type="dxa"/>
          </w:tcPr>
          <w:p w14:paraId="74CBE4BA" w14:textId="77777777" w:rsidR="00B12381" w:rsidRDefault="00B12381" w:rsidP="00B119C2">
            <w:pPr>
              <w:autoSpaceDE w:val="0"/>
              <w:autoSpaceDN w:val="0"/>
              <w:adjustRightInd w:val="0"/>
              <w:ind w:left="34"/>
              <w:jc w:val="center"/>
            </w:pPr>
            <w:r>
              <w:t>0</w:t>
            </w:r>
          </w:p>
        </w:tc>
      </w:tr>
      <w:tr w:rsidR="00B12381" w:rsidRPr="008560B6" w14:paraId="1D5F01D5" w14:textId="77777777" w:rsidTr="004776F7">
        <w:trPr>
          <w:cantSplit/>
          <w:trHeight w:val="262"/>
        </w:trPr>
        <w:tc>
          <w:tcPr>
            <w:tcW w:w="10562" w:type="dxa"/>
          </w:tcPr>
          <w:p w14:paraId="62E07528" w14:textId="77777777" w:rsidR="00B12381" w:rsidRPr="00B00147" w:rsidRDefault="00B12381" w:rsidP="00B119C2">
            <w:pPr>
              <w:autoSpaceDE w:val="0"/>
              <w:autoSpaceDN w:val="0"/>
              <w:adjustRightInd w:val="0"/>
              <w:ind w:left="34"/>
              <w:jc w:val="both"/>
            </w:pPr>
            <w:r w:rsidRPr="00B00147">
              <w:lastRenderedPageBreak/>
              <w:t>Курс доказательственного права: Гражданский процесс. Арбитражный процесс [Электронный ресурс</w:t>
            </w:r>
            <w:proofErr w:type="gramStart"/>
            <w:r w:rsidRPr="00B00147">
              <w:t>] :</w:t>
            </w:r>
            <w:proofErr w:type="gramEnd"/>
            <w:r w:rsidRPr="00B00147">
              <w:t xml:space="preserve"> Краткий учебный курс. - 1. - </w:t>
            </w:r>
            <w:proofErr w:type="gramStart"/>
            <w:r w:rsidRPr="00B00147">
              <w:t>Москва :</w:t>
            </w:r>
            <w:proofErr w:type="gramEnd"/>
            <w:r w:rsidRPr="00B00147">
              <w:t xml:space="preserve"> Издательство "Статут", 2014. - 496 с. - ISBN 9785835410347.</w:t>
            </w:r>
          </w:p>
        </w:tc>
        <w:tc>
          <w:tcPr>
            <w:tcW w:w="2880" w:type="dxa"/>
          </w:tcPr>
          <w:p w14:paraId="57FB6415" w14:textId="77777777" w:rsidR="00B12381" w:rsidRPr="0090449E" w:rsidRDefault="00AD21EA" w:rsidP="00B119C2">
            <w:pPr>
              <w:ind w:left="-108"/>
              <w:rPr>
                <w:bCs/>
                <w:bdr w:val="none" w:sz="0" w:space="0" w:color="auto" w:frame="1"/>
              </w:rPr>
            </w:pPr>
            <w:hyperlink r:id="rId78" w:tgtFrame="_blank" w:history="1">
              <w:r w:rsidR="00B12381">
                <w:rPr>
                  <w:rStyle w:val="ad"/>
                  <w:rFonts w:ascii="Arial" w:hAnsi="Arial" w:cs="Arial"/>
                  <w:b/>
                  <w:bCs/>
                  <w:color w:val="654790"/>
                  <w:sz w:val="20"/>
                  <w:szCs w:val="20"/>
                  <w:bdr w:val="none" w:sz="0" w:space="0" w:color="auto" w:frame="1"/>
                </w:rPr>
                <w:t>http://znanium.com/go.php?id=478461</w:t>
              </w:r>
            </w:hyperlink>
          </w:p>
        </w:tc>
        <w:tc>
          <w:tcPr>
            <w:tcW w:w="1656" w:type="dxa"/>
          </w:tcPr>
          <w:p w14:paraId="623B70B0" w14:textId="77777777" w:rsidR="00B12381" w:rsidRDefault="00B12381" w:rsidP="00B119C2">
            <w:pPr>
              <w:autoSpaceDE w:val="0"/>
              <w:autoSpaceDN w:val="0"/>
              <w:adjustRightInd w:val="0"/>
              <w:ind w:left="34"/>
              <w:jc w:val="center"/>
            </w:pPr>
            <w:r>
              <w:t>3</w:t>
            </w:r>
          </w:p>
        </w:tc>
      </w:tr>
      <w:tr w:rsidR="00B12381" w:rsidRPr="008560B6" w14:paraId="5EEE489C" w14:textId="77777777" w:rsidTr="004776F7">
        <w:trPr>
          <w:cantSplit/>
          <w:trHeight w:val="262"/>
        </w:trPr>
        <w:tc>
          <w:tcPr>
            <w:tcW w:w="10562" w:type="dxa"/>
          </w:tcPr>
          <w:p w14:paraId="60D5FF73" w14:textId="77777777" w:rsidR="00B12381" w:rsidRPr="0090449E" w:rsidRDefault="00B12381" w:rsidP="00B119C2">
            <w:pPr>
              <w:autoSpaceDE w:val="0"/>
              <w:autoSpaceDN w:val="0"/>
              <w:adjustRightInd w:val="0"/>
              <w:ind w:left="34"/>
              <w:jc w:val="both"/>
            </w:pPr>
            <w:r w:rsidRPr="009E255D">
              <w:t xml:space="preserve">Составление процессуальных и судебных документов в гражданском и арбитражном процессах / Вишневский </w:t>
            </w:r>
            <w:proofErr w:type="gramStart"/>
            <w:r w:rsidRPr="009E255D">
              <w:t>А.В. ;</w:t>
            </w:r>
            <w:proofErr w:type="gramEnd"/>
            <w:r w:rsidRPr="009E255D">
              <w:t xml:space="preserve"> Рос. акад. правосудия. - </w:t>
            </w:r>
            <w:proofErr w:type="gramStart"/>
            <w:r w:rsidRPr="009E255D">
              <w:t>М. :</w:t>
            </w:r>
            <w:proofErr w:type="gramEnd"/>
            <w:r w:rsidRPr="009E255D">
              <w:t xml:space="preserve"> РАП, 2010. - 79 с. - ISBN 978-5-93916-227-2.</w:t>
            </w:r>
          </w:p>
        </w:tc>
        <w:tc>
          <w:tcPr>
            <w:tcW w:w="2880" w:type="dxa"/>
          </w:tcPr>
          <w:p w14:paraId="0CB5CC07" w14:textId="77777777" w:rsidR="00B12381" w:rsidRPr="0090449E" w:rsidRDefault="00B12381" w:rsidP="00B119C2">
            <w:pPr>
              <w:ind w:left="-108"/>
              <w:rPr>
                <w:bCs/>
                <w:bdr w:val="none" w:sz="0" w:space="0" w:color="auto" w:frame="1"/>
              </w:rPr>
            </w:pPr>
          </w:p>
        </w:tc>
        <w:tc>
          <w:tcPr>
            <w:tcW w:w="1656" w:type="dxa"/>
          </w:tcPr>
          <w:p w14:paraId="3560D593" w14:textId="77777777" w:rsidR="00B12381" w:rsidRDefault="00B12381" w:rsidP="00B119C2">
            <w:pPr>
              <w:autoSpaceDE w:val="0"/>
              <w:autoSpaceDN w:val="0"/>
              <w:adjustRightInd w:val="0"/>
              <w:ind w:left="34"/>
              <w:jc w:val="center"/>
            </w:pPr>
            <w:r>
              <w:t>1</w:t>
            </w:r>
          </w:p>
        </w:tc>
      </w:tr>
      <w:tr w:rsidR="00B12381" w:rsidRPr="008560B6" w14:paraId="67AC976B" w14:textId="77777777" w:rsidTr="004776F7">
        <w:trPr>
          <w:cantSplit/>
          <w:trHeight w:val="262"/>
        </w:trPr>
        <w:tc>
          <w:tcPr>
            <w:tcW w:w="10562" w:type="dxa"/>
          </w:tcPr>
          <w:p w14:paraId="76646B33" w14:textId="77777777" w:rsidR="00B12381" w:rsidRPr="00A768BF" w:rsidRDefault="00B12381" w:rsidP="00B119C2">
            <w:pPr>
              <w:autoSpaceDE w:val="0"/>
              <w:autoSpaceDN w:val="0"/>
              <w:adjustRightInd w:val="0"/>
              <w:ind w:left="34"/>
              <w:jc w:val="both"/>
            </w:pPr>
            <w:r w:rsidRPr="00A768BF">
              <w:t xml:space="preserve">Курс гражданского процесса [Электронный ресурс] / Сахнова Т.В. - 2-е изд., </w:t>
            </w:r>
            <w:proofErr w:type="spellStart"/>
            <w:r w:rsidRPr="00A768BF">
              <w:t>перераб</w:t>
            </w:r>
            <w:proofErr w:type="spellEnd"/>
            <w:r w:rsidRPr="00A768BF">
              <w:t xml:space="preserve">. и доп. - </w:t>
            </w:r>
            <w:proofErr w:type="gramStart"/>
            <w:r w:rsidRPr="00A768BF">
              <w:t>М. :</w:t>
            </w:r>
            <w:proofErr w:type="gramEnd"/>
            <w:r w:rsidRPr="00A768BF">
              <w:t xml:space="preserve"> Статут, 2014. - 784 с. - ISBN 978-5-8354-1046-0.</w:t>
            </w:r>
          </w:p>
        </w:tc>
        <w:tc>
          <w:tcPr>
            <w:tcW w:w="2880" w:type="dxa"/>
          </w:tcPr>
          <w:p w14:paraId="05717E44" w14:textId="77777777" w:rsidR="00B12381" w:rsidRPr="0090449E" w:rsidRDefault="00AD21EA" w:rsidP="00B119C2">
            <w:pPr>
              <w:ind w:left="-108"/>
              <w:rPr>
                <w:bCs/>
                <w:bdr w:val="none" w:sz="0" w:space="0" w:color="auto" w:frame="1"/>
              </w:rPr>
            </w:pPr>
            <w:hyperlink r:id="rId79" w:tgtFrame="_blank" w:history="1">
              <w:r w:rsidR="00B12381">
                <w:rPr>
                  <w:rStyle w:val="ad"/>
                  <w:rFonts w:ascii="Arial" w:hAnsi="Arial" w:cs="Arial"/>
                  <w:b/>
                  <w:bCs/>
                  <w:color w:val="654790"/>
                  <w:sz w:val="20"/>
                  <w:szCs w:val="20"/>
                  <w:bdr w:val="none" w:sz="0" w:space="0" w:color="auto" w:frame="1"/>
                </w:rPr>
                <w:t>http://znanium.com/catalog/author/eaeab639-37e2-11e4-b05e-00237dd2fde2/</w:t>
              </w:r>
            </w:hyperlink>
          </w:p>
        </w:tc>
        <w:tc>
          <w:tcPr>
            <w:tcW w:w="1656" w:type="dxa"/>
          </w:tcPr>
          <w:p w14:paraId="6E059832" w14:textId="77777777" w:rsidR="00B12381" w:rsidRDefault="00B12381" w:rsidP="00B119C2">
            <w:pPr>
              <w:autoSpaceDE w:val="0"/>
              <w:autoSpaceDN w:val="0"/>
              <w:adjustRightInd w:val="0"/>
              <w:ind w:left="34"/>
              <w:jc w:val="center"/>
            </w:pPr>
            <w:r>
              <w:t>1</w:t>
            </w:r>
          </w:p>
        </w:tc>
      </w:tr>
      <w:tr w:rsidR="00B12381" w:rsidRPr="008560B6" w14:paraId="61923073" w14:textId="77777777" w:rsidTr="004776F7">
        <w:trPr>
          <w:cantSplit/>
          <w:trHeight w:val="262"/>
        </w:trPr>
        <w:tc>
          <w:tcPr>
            <w:tcW w:w="10562" w:type="dxa"/>
          </w:tcPr>
          <w:p w14:paraId="6339DB61" w14:textId="77777777" w:rsidR="00B12381" w:rsidRPr="000328F4" w:rsidRDefault="00B12381" w:rsidP="00B119C2">
            <w:pPr>
              <w:autoSpaceDE w:val="0"/>
              <w:autoSpaceDN w:val="0"/>
              <w:adjustRightInd w:val="0"/>
              <w:ind w:left="34"/>
              <w:jc w:val="both"/>
            </w:pPr>
            <w:r w:rsidRPr="000328F4">
              <w:t>Справочник по доказыванию в гражданском судопроизводстве [Электронный ресурс</w:t>
            </w:r>
            <w:proofErr w:type="gramStart"/>
            <w:r w:rsidRPr="000328F4">
              <w:t>] .</w:t>
            </w:r>
            <w:proofErr w:type="gramEnd"/>
            <w:r w:rsidRPr="000328F4">
              <w:t xml:space="preserve"> - </w:t>
            </w:r>
            <w:proofErr w:type="gramStart"/>
            <w:r w:rsidRPr="000328F4">
              <w:t>6 ;</w:t>
            </w:r>
            <w:proofErr w:type="gramEnd"/>
            <w:r w:rsidRPr="000328F4">
              <w:t xml:space="preserve"> доп. и </w:t>
            </w:r>
            <w:proofErr w:type="spellStart"/>
            <w:r w:rsidRPr="000328F4">
              <w:t>перераб</w:t>
            </w:r>
            <w:proofErr w:type="spellEnd"/>
            <w:r w:rsidRPr="000328F4">
              <w:t xml:space="preserve">. - </w:t>
            </w:r>
            <w:proofErr w:type="gramStart"/>
            <w:r w:rsidRPr="000328F4">
              <w:t>Москва ;</w:t>
            </w:r>
            <w:proofErr w:type="gramEnd"/>
            <w:r w:rsidRPr="000328F4">
              <w:t xml:space="preserve"> Москва : ООО "Юридическое издательство Норма" : ООО "Научно-издательский центр ИНФРА-М", 2018. - 448 с. - ISBN 9785917687223.</w:t>
            </w:r>
          </w:p>
        </w:tc>
        <w:tc>
          <w:tcPr>
            <w:tcW w:w="2880" w:type="dxa"/>
          </w:tcPr>
          <w:p w14:paraId="3DA20D94" w14:textId="77777777" w:rsidR="00B12381" w:rsidRPr="009B1648" w:rsidRDefault="00B12381" w:rsidP="00B119C2">
            <w:pPr>
              <w:ind w:left="-108"/>
              <w:rPr>
                <w:bCs/>
                <w:bdr w:val="none" w:sz="0" w:space="0" w:color="auto" w:frame="1"/>
              </w:rPr>
            </w:pPr>
            <w:r w:rsidRPr="009B1648">
              <w:rPr>
                <w:bCs/>
                <w:bdr w:val="none" w:sz="0" w:space="0" w:color="auto" w:frame="1"/>
              </w:rPr>
              <w:t>http://znanium.com/go.php?id=944910</w:t>
            </w:r>
          </w:p>
        </w:tc>
        <w:tc>
          <w:tcPr>
            <w:tcW w:w="1656" w:type="dxa"/>
          </w:tcPr>
          <w:p w14:paraId="0CEFAB7A" w14:textId="77777777" w:rsidR="00B12381" w:rsidRDefault="00B12381" w:rsidP="00B119C2">
            <w:pPr>
              <w:autoSpaceDE w:val="0"/>
              <w:autoSpaceDN w:val="0"/>
              <w:adjustRightInd w:val="0"/>
              <w:ind w:left="34"/>
              <w:jc w:val="center"/>
            </w:pPr>
            <w:r>
              <w:t>0</w:t>
            </w:r>
          </w:p>
        </w:tc>
      </w:tr>
      <w:tr w:rsidR="00B12381" w:rsidRPr="008560B6" w14:paraId="6C7764E2" w14:textId="77777777" w:rsidTr="004776F7">
        <w:trPr>
          <w:cantSplit/>
          <w:trHeight w:val="262"/>
        </w:trPr>
        <w:tc>
          <w:tcPr>
            <w:tcW w:w="10562" w:type="dxa"/>
          </w:tcPr>
          <w:p w14:paraId="40599068" w14:textId="77777777" w:rsidR="00B12381" w:rsidRPr="00A33BAC" w:rsidRDefault="00B12381" w:rsidP="00B119C2">
            <w:pPr>
              <w:autoSpaceDE w:val="0"/>
              <w:autoSpaceDN w:val="0"/>
              <w:adjustRightInd w:val="0"/>
              <w:ind w:left="34"/>
              <w:jc w:val="both"/>
            </w:pPr>
            <w:r w:rsidRPr="00A33BAC">
              <w:t>Практика применения Арбитражного процессуального кодекса РФ</w:t>
            </w:r>
            <w:r>
              <w:t xml:space="preserve"> [Электронный ресурс]</w:t>
            </w:r>
            <w:r w:rsidRPr="00A33BAC">
              <w:t xml:space="preserve"> </w:t>
            </w:r>
            <w:proofErr w:type="gramStart"/>
            <w:r w:rsidRPr="00A33BAC">
              <w:t>/ ;</w:t>
            </w:r>
            <w:proofErr w:type="gramEnd"/>
            <w:r w:rsidRPr="00A33BAC">
              <w:t xml:space="preserve"> отв. ред. </w:t>
            </w:r>
            <w:proofErr w:type="spellStart"/>
            <w:r w:rsidRPr="00A33BAC">
              <w:t>И.В.Решетникова</w:t>
            </w:r>
            <w:proofErr w:type="spellEnd"/>
            <w:r w:rsidRPr="00A33BAC">
              <w:t xml:space="preserve">. - 5-е </w:t>
            </w:r>
            <w:proofErr w:type="gramStart"/>
            <w:r w:rsidRPr="00A33BAC">
              <w:t>изд. ;</w:t>
            </w:r>
            <w:proofErr w:type="gramEnd"/>
            <w:r w:rsidRPr="00A33BAC">
              <w:t xml:space="preserve"> пер. и доп. - М. : </w:t>
            </w:r>
            <w:proofErr w:type="spellStart"/>
            <w:r w:rsidRPr="00A33BAC">
              <w:t>Юрайт</w:t>
            </w:r>
            <w:proofErr w:type="spellEnd"/>
            <w:r w:rsidRPr="00A33BAC">
              <w:t>, 2018. - 480с. - (Профессиональные комментарии). - ISBN 978-5-9916-6410-3.</w:t>
            </w:r>
          </w:p>
        </w:tc>
        <w:tc>
          <w:tcPr>
            <w:tcW w:w="2880" w:type="dxa"/>
          </w:tcPr>
          <w:p w14:paraId="4705BD72" w14:textId="77777777" w:rsidR="00B12381" w:rsidRPr="0090449E" w:rsidRDefault="00AD21EA" w:rsidP="00B119C2">
            <w:pPr>
              <w:ind w:left="-108"/>
              <w:rPr>
                <w:bCs/>
                <w:bdr w:val="none" w:sz="0" w:space="0" w:color="auto" w:frame="1"/>
              </w:rPr>
            </w:pPr>
            <w:hyperlink r:id="rId80" w:tgtFrame="_blank" w:history="1">
              <w:r w:rsidR="00B12381">
                <w:rPr>
                  <w:rStyle w:val="ad"/>
                  <w:rFonts w:ascii="Arial" w:hAnsi="Arial" w:cs="Arial"/>
                  <w:b/>
                  <w:bCs/>
                  <w:color w:val="654790"/>
                  <w:sz w:val="20"/>
                  <w:szCs w:val="20"/>
                  <w:bdr w:val="none" w:sz="0" w:space="0" w:color="auto" w:frame="1"/>
                </w:rPr>
                <w:t>http://www.biblio-online.ru/book/1EF9EF02-1FDC-43D5-AD2F-FA3A36ED3BD5</w:t>
              </w:r>
            </w:hyperlink>
          </w:p>
        </w:tc>
        <w:tc>
          <w:tcPr>
            <w:tcW w:w="1656" w:type="dxa"/>
          </w:tcPr>
          <w:p w14:paraId="4241AC2F" w14:textId="77777777" w:rsidR="00B12381" w:rsidRDefault="00B12381" w:rsidP="00B119C2">
            <w:pPr>
              <w:autoSpaceDE w:val="0"/>
              <w:autoSpaceDN w:val="0"/>
              <w:adjustRightInd w:val="0"/>
              <w:ind w:left="34"/>
              <w:jc w:val="center"/>
            </w:pPr>
            <w:r>
              <w:t>2</w:t>
            </w:r>
          </w:p>
        </w:tc>
      </w:tr>
      <w:tr w:rsidR="00B12381" w:rsidRPr="008560B6" w14:paraId="059B9430" w14:textId="77777777" w:rsidTr="004776F7">
        <w:trPr>
          <w:cantSplit/>
          <w:trHeight w:val="262"/>
        </w:trPr>
        <w:tc>
          <w:tcPr>
            <w:tcW w:w="10562" w:type="dxa"/>
          </w:tcPr>
          <w:p w14:paraId="3B661BD3" w14:textId="77777777" w:rsidR="00B12381" w:rsidRPr="002D186F" w:rsidRDefault="00B12381" w:rsidP="00B119C2">
            <w:pPr>
              <w:autoSpaceDE w:val="0"/>
              <w:autoSpaceDN w:val="0"/>
              <w:adjustRightInd w:val="0"/>
              <w:ind w:left="34"/>
              <w:jc w:val="both"/>
            </w:pPr>
            <w:r w:rsidRPr="002D186F">
              <w:t xml:space="preserve">Кассационное производство в гражданском процессе Российской Федерации и некоторых зарубежных стран [Текст] / В.И. </w:t>
            </w:r>
            <w:proofErr w:type="spellStart"/>
            <w:r w:rsidRPr="002D186F">
              <w:t>Ковтков</w:t>
            </w:r>
            <w:proofErr w:type="spellEnd"/>
            <w:r w:rsidRPr="002D186F">
              <w:t xml:space="preserve">. - </w:t>
            </w:r>
            <w:proofErr w:type="gramStart"/>
            <w:r w:rsidRPr="002D186F">
              <w:t>М. :</w:t>
            </w:r>
            <w:proofErr w:type="gramEnd"/>
            <w:r w:rsidRPr="002D186F">
              <w:t xml:space="preserve"> </w:t>
            </w:r>
            <w:proofErr w:type="spellStart"/>
            <w:r w:rsidRPr="002D186F">
              <w:t>Юстицинформ</w:t>
            </w:r>
            <w:proofErr w:type="spellEnd"/>
            <w:r w:rsidRPr="002D186F">
              <w:t>, 2018. - 188 с. - ISBN 978-5-7205-1448-8.</w:t>
            </w:r>
          </w:p>
        </w:tc>
        <w:tc>
          <w:tcPr>
            <w:tcW w:w="2880" w:type="dxa"/>
          </w:tcPr>
          <w:p w14:paraId="574652E1" w14:textId="77777777" w:rsidR="00B12381" w:rsidRPr="0090449E" w:rsidRDefault="00B12381" w:rsidP="00B119C2">
            <w:pPr>
              <w:ind w:left="-108"/>
              <w:rPr>
                <w:bCs/>
                <w:bdr w:val="none" w:sz="0" w:space="0" w:color="auto" w:frame="1"/>
              </w:rPr>
            </w:pPr>
          </w:p>
        </w:tc>
        <w:tc>
          <w:tcPr>
            <w:tcW w:w="1656" w:type="dxa"/>
          </w:tcPr>
          <w:p w14:paraId="3FE66ACA" w14:textId="77777777" w:rsidR="00B12381" w:rsidRDefault="00B12381" w:rsidP="00B119C2">
            <w:pPr>
              <w:autoSpaceDE w:val="0"/>
              <w:autoSpaceDN w:val="0"/>
              <w:adjustRightInd w:val="0"/>
              <w:ind w:left="34"/>
              <w:jc w:val="center"/>
            </w:pPr>
            <w:r>
              <w:t>1</w:t>
            </w:r>
          </w:p>
        </w:tc>
      </w:tr>
      <w:tr w:rsidR="00B12381" w:rsidRPr="008560B6" w14:paraId="6C8E7B06" w14:textId="77777777" w:rsidTr="004776F7">
        <w:trPr>
          <w:cantSplit/>
          <w:trHeight w:val="262"/>
        </w:trPr>
        <w:tc>
          <w:tcPr>
            <w:tcW w:w="10562" w:type="dxa"/>
          </w:tcPr>
          <w:p w14:paraId="3C90AFE2" w14:textId="77777777" w:rsidR="00B12381" w:rsidRPr="00E22A3E" w:rsidRDefault="00B12381" w:rsidP="00B119C2">
            <w:pPr>
              <w:autoSpaceDE w:val="0"/>
              <w:autoSpaceDN w:val="0"/>
              <w:adjustRightInd w:val="0"/>
              <w:ind w:left="34"/>
              <w:jc w:val="both"/>
            </w:pPr>
            <w:r w:rsidRPr="00E22A3E">
              <w:t>Исполнительное производство [Электронный ресурс</w:t>
            </w:r>
            <w:proofErr w:type="gramStart"/>
            <w:r w:rsidRPr="00E22A3E">
              <w:t>] :</w:t>
            </w:r>
            <w:proofErr w:type="gramEnd"/>
            <w:r w:rsidRPr="00E22A3E">
              <w:t xml:space="preserve"> учебник для бакалавриата и магистратуры / Гальперин М. Л. - 4-е изд., </w:t>
            </w:r>
            <w:proofErr w:type="spellStart"/>
            <w:r w:rsidRPr="00E22A3E">
              <w:t>перераб</w:t>
            </w:r>
            <w:proofErr w:type="spellEnd"/>
            <w:r w:rsidRPr="00E22A3E">
              <w:t xml:space="preserve">. и доп. - Электрон. дан. - </w:t>
            </w:r>
            <w:proofErr w:type="gramStart"/>
            <w:r w:rsidRPr="00E22A3E">
              <w:t>М :</w:t>
            </w:r>
            <w:proofErr w:type="gramEnd"/>
            <w:r w:rsidRPr="00E22A3E">
              <w:t xml:space="preserve"> </w:t>
            </w:r>
            <w:proofErr w:type="spellStart"/>
            <w:r w:rsidRPr="00E22A3E">
              <w:t>Юрайт</w:t>
            </w:r>
            <w:proofErr w:type="spellEnd"/>
            <w:r w:rsidRPr="00E22A3E">
              <w:t xml:space="preserve">, 2018. - 498с. - (Бакалавр и магистр. Академический курс). - Internet </w:t>
            </w:r>
            <w:proofErr w:type="spellStart"/>
            <w:r w:rsidRPr="00E22A3E">
              <w:t>access</w:t>
            </w:r>
            <w:proofErr w:type="spellEnd"/>
            <w:r w:rsidRPr="00E22A3E">
              <w:t>. - ISBN 978-5-534-08131-2.</w:t>
            </w:r>
          </w:p>
        </w:tc>
        <w:tc>
          <w:tcPr>
            <w:tcW w:w="2880" w:type="dxa"/>
          </w:tcPr>
          <w:p w14:paraId="15B83EA8" w14:textId="77777777" w:rsidR="00B12381" w:rsidRPr="0090449E" w:rsidRDefault="00AD21EA" w:rsidP="00B119C2">
            <w:pPr>
              <w:ind w:left="-108"/>
              <w:rPr>
                <w:bCs/>
                <w:bdr w:val="none" w:sz="0" w:space="0" w:color="auto" w:frame="1"/>
              </w:rPr>
            </w:pPr>
            <w:hyperlink r:id="rId81" w:tgtFrame="_blank" w:history="1">
              <w:r w:rsidR="00B12381">
                <w:rPr>
                  <w:rStyle w:val="ad"/>
                  <w:rFonts w:ascii="Arial" w:hAnsi="Arial" w:cs="Arial"/>
                  <w:b/>
                  <w:bCs/>
                  <w:color w:val="654790"/>
                  <w:sz w:val="20"/>
                  <w:szCs w:val="20"/>
                  <w:bdr w:val="none" w:sz="0" w:space="0" w:color="auto" w:frame="1"/>
                </w:rPr>
                <w:t>http://www.biblio-online.ru/book/47B85B14-A75D-4A1F-BC90-52B4043AEDA3</w:t>
              </w:r>
            </w:hyperlink>
          </w:p>
        </w:tc>
        <w:tc>
          <w:tcPr>
            <w:tcW w:w="1656" w:type="dxa"/>
          </w:tcPr>
          <w:p w14:paraId="5848666E" w14:textId="77777777" w:rsidR="00B12381" w:rsidRDefault="00B12381" w:rsidP="00B119C2">
            <w:pPr>
              <w:autoSpaceDE w:val="0"/>
              <w:autoSpaceDN w:val="0"/>
              <w:adjustRightInd w:val="0"/>
              <w:ind w:left="34"/>
              <w:jc w:val="center"/>
            </w:pPr>
            <w:r>
              <w:t>0</w:t>
            </w:r>
          </w:p>
        </w:tc>
      </w:tr>
      <w:tr w:rsidR="00B12381" w:rsidRPr="008560B6" w14:paraId="29A01074" w14:textId="77777777" w:rsidTr="004776F7">
        <w:trPr>
          <w:cantSplit/>
          <w:trHeight w:val="262"/>
        </w:trPr>
        <w:tc>
          <w:tcPr>
            <w:tcW w:w="10562" w:type="dxa"/>
          </w:tcPr>
          <w:p w14:paraId="3112990E" w14:textId="77777777" w:rsidR="00B12381" w:rsidRPr="00887C5B" w:rsidRDefault="00B12381" w:rsidP="00B119C2">
            <w:pPr>
              <w:autoSpaceDE w:val="0"/>
              <w:autoSpaceDN w:val="0"/>
              <w:adjustRightInd w:val="0"/>
              <w:ind w:left="34"/>
              <w:jc w:val="both"/>
            </w:pPr>
            <w:r w:rsidRPr="00887C5B">
              <w:t xml:space="preserve">Комментарий к Кодексу административного судопроизводства Российской Федерации (постатейный научно-практический) [Электронный ресурс] / Ю.Ф. Беспалов. - </w:t>
            </w:r>
            <w:proofErr w:type="gramStart"/>
            <w:r w:rsidRPr="00887C5B">
              <w:t>М. :</w:t>
            </w:r>
            <w:proofErr w:type="gramEnd"/>
            <w:r w:rsidRPr="00887C5B">
              <w:t xml:space="preserve"> Проспект, 2017. - 768 с. - ISBN 978-5-392-21694-9.</w:t>
            </w:r>
          </w:p>
        </w:tc>
        <w:tc>
          <w:tcPr>
            <w:tcW w:w="2880" w:type="dxa"/>
          </w:tcPr>
          <w:p w14:paraId="31867BF0" w14:textId="77777777" w:rsidR="00B12381" w:rsidRDefault="00AD21EA" w:rsidP="00B119C2">
            <w:pPr>
              <w:ind w:left="-108"/>
            </w:pPr>
            <w:hyperlink r:id="rId82" w:tgtFrame="_blank" w:history="1">
              <w:r w:rsidR="00B12381">
                <w:rPr>
                  <w:rStyle w:val="ad"/>
                  <w:rFonts w:ascii="Arial" w:hAnsi="Arial" w:cs="Arial"/>
                  <w:b/>
                  <w:bCs/>
                  <w:color w:val="654790"/>
                  <w:sz w:val="20"/>
                  <w:szCs w:val="20"/>
                  <w:bdr w:val="none" w:sz="0" w:space="0" w:color="auto" w:frame="1"/>
                </w:rPr>
                <w:t>https://www.book.ru/book/919048</w:t>
              </w:r>
            </w:hyperlink>
          </w:p>
        </w:tc>
        <w:tc>
          <w:tcPr>
            <w:tcW w:w="1656" w:type="dxa"/>
          </w:tcPr>
          <w:p w14:paraId="0F4D7577" w14:textId="77777777" w:rsidR="00B12381" w:rsidRDefault="00B12381" w:rsidP="00B119C2">
            <w:pPr>
              <w:autoSpaceDE w:val="0"/>
              <w:autoSpaceDN w:val="0"/>
              <w:adjustRightInd w:val="0"/>
              <w:ind w:left="34"/>
              <w:jc w:val="center"/>
            </w:pPr>
            <w:r>
              <w:t>1</w:t>
            </w:r>
          </w:p>
        </w:tc>
      </w:tr>
      <w:tr w:rsidR="00B12381" w:rsidRPr="008560B6" w14:paraId="5D92A58C" w14:textId="77777777" w:rsidTr="004776F7">
        <w:trPr>
          <w:cantSplit/>
          <w:trHeight w:val="262"/>
        </w:trPr>
        <w:tc>
          <w:tcPr>
            <w:tcW w:w="10562" w:type="dxa"/>
          </w:tcPr>
          <w:p w14:paraId="7CA3EAC8" w14:textId="77777777" w:rsidR="00B12381" w:rsidRPr="008646B7" w:rsidRDefault="00B12381" w:rsidP="00B119C2">
            <w:pPr>
              <w:autoSpaceDE w:val="0"/>
              <w:autoSpaceDN w:val="0"/>
              <w:adjustRightInd w:val="0"/>
              <w:ind w:left="34"/>
              <w:jc w:val="both"/>
            </w:pPr>
            <w:r w:rsidRPr="008646B7">
              <w:t>Исполнительное производство [Электронный ресурс</w:t>
            </w:r>
            <w:proofErr w:type="gramStart"/>
            <w:r w:rsidRPr="008646B7">
              <w:t>] :</w:t>
            </w:r>
            <w:proofErr w:type="gramEnd"/>
            <w:r w:rsidRPr="008646B7">
              <w:t xml:space="preserve"> учебник / А.С. Мамыкин, И.А. Федорова ; Рос. гос. ун-т правосудия. - </w:t>
            </w:r>
            <w:proofErr w:type="gramStart"/>
            <w:r w:rsidRPr="008646B7">
              <w:t>М. :</w:t>
            </w:r>
            <w:proofErr w:type="gramEnd"/>
            <w:r w:rsidRPr="008646B7">
              <w:t xml:space="preserve"> РГУП, 2018. - 152 с. - (Бакалавриат). - ISBN 978-5-93916-659-1.</w:t>
            </w:r>
          </w:p>
        </w:tc>
        <w:tc>
          <w:tcPr>
            <w:tcW w:w="2880" w:type="dxa"/>
          </w:tcPr>
          <w:p w14:paraId="37730726" w14:textId="77777777" w:rsidR="00B12381" w:rsidRPr="0090449E" w:rsidRDefault="00AD21EA" w:rsidP="00B119C2">
            <w:pPr>
              <w:ind w:left="-108"/>
              <w:rPr>
                <w:bCs/>
                <w:bdr w:val="none" w:sz="0" w:space="0" w:color="auto" w:frame="1"/>
              </w:rPr>
            </w:pPr>
            <w:hyperlink r:id="rId83" w:tgtFrame="_blank" w:history="1">
              <w:r w:rsidR="00B12381">
                <w:rPr>
                  <w:rStyle w:val="ad"/>
                  <w:rFonts w:ascii="Arial" w:hAnsi="Arial" w:cs="Arial"/>
                  <w:b/>
                  <w:bCs/>
                  <w:color w:val="654790"/>
                  <w:sz w:val="20"/>
                  <w:szCs w:val="20"/>
                  <w:bdr w:val="none" w:sz="0" w:space="0" w:color="auto" w:frame="1"/>
                </w:rPr>
                <w:t>http://op.raj.ru/index.php/srednee-professionalnoe-obrazovanie/684-ispolnitelnoe-proizvodstvo-uchebnoe-posobie</w:t>
              </w:r>
            </w:hyperlink>
          </w:p>
        </w:tc>
        <w:tc>
          <w:tcPr>
            <w:tcW w:w="1656" w:type="dxa"/>
          </w:tcPr>
          <w:p w14:paraId="52E60675" w14:textId="77777777" w:rsidR="00B12381" w:rsidRDefault="00B12381" w:rsidP="00B119C2">
            <w:pPr>
              <w:autoSpaceDE w:val="0"/>
              <w:autoSpaceDN w:val="0"/>
              <w:adjustRightInd w:val="0"/>
              <w:ind w:left="34"/>
              <w:jc w:val="center"/>
            </w:pPr>
            <w:r>
              <w:t>0</w:t>
            </w:r>
          </w:p>
        </w:tc>
      </w:tr>
    </w:tbl>
    <w:p w14:paraId="5DE5CD0A" w14:textId="77777777" w:rsidR="00620329" w:rsidRDefault="00620329" w:rsidP="00620329">
      <w:pPr>
        <w:rPr>
          <w:sz w:val="22"/>
          <w:szCs w:val="22"/>
        </w:rPr>
      </w:pPr>
    </w:p>
    <w:p w14:paraId="53F7E906" w14:textId="77777777" w:rsidR="004B1EB1" w:rsidRDefault="004B1EB1" w:rsidP="004B1EB1">
      <w:pPr>
        <w:rPr>
          <w:spacing w:val="-2"/>
          <w:sz w:val="20"/>
          <w:szCs w:val="20"/>
        </w:rPr>
      </w:pPr>
      <w:r w:rsidRPr="008560B6">
        <w:rPr>
          <w:sz w:val="22"/>
          <w:szCs w:val="22"/>
        </w:rPr>
        <w:t>Зав. Библиотекой</w:t>
      </w:r>
      <w:r>
        <w:rPr>
          <w:sz w:val="22"/>
          <w:szCs w:val="22"/>
        </w:rPr>
        <w:t xml:space="preserve"> </w:t>
      </w:r>
      <w:r w:rsidRPr="008560B6">
        <w:rPr>
          <w:sz w:val="22"/>
          <w:szCs w:val="22"/>
        </w:rPr>
        <w:t>___________</w:t>
      </w:r>
      <w:r>
        <w:rPr>
          <w:sz w:val="22"/>
          <w:szCs w:val="22"/>
        </w:rPr>
        <w:t xml:space="preserve"> О.В. Астраханцева</w:t>
      </w:r>
      <w:r w:rsidRPr="008560B6">
        <w:rPr>
          <w:sz w:val="22"/>
          <w:szCs w:val="22"/>
        </w:rPr>
        <w:t xml:space="preserve">                                                                          </w:t>
      </w:r>
      <w:r>
        <w:rPr>
          <w:sz w:val="22"/>
          <w:szCs w:val="22"/>
        </w:rPr>
        <w:t>Зам. з</w:t>
      </w:r>
      <w:r w:rsidRPr="008560B6">
        <w:rPr>
          <w:sz w:val="22"/>
          <w:szCs w:val="22"/>
        </w:rPr>
        <w:t>ав. Кафедрой</w:t>
      </w:r>
      <w:r>
        <w:rPr>
          <w:sz w:val="22"/>
          <w:szCs w:val="22"/>
        </w:rPr>
        <w:t xml:space="preserve"> </w:t>
      </w:r>
      <w:r w:rsidRPr="008560B6">
        <w:rPr>
          <w:sz w:val="22"/>
          <w:szCs w:val="22"/>
        </w:rPr>
        <w:t>__________________ Н.В.</w:t>
      </w:r>
      <w:r>
        <w:rPr>
          <w:sz w:val="22"/>
          <w:szCs w:val="22"/>
        </w:rPr>
        <w:t xml:space="preserve"> Алексеева</w:t>
      </w:r>
      <w:r w:rsidRPr="008000C1">
        <w:rPr>
          <w:spacing w:val="-2"/>
          <w:sz w:val="20"/>
          <w:szCs w:val="20"/>
        </w:rPr>
        <w:t>.</w:t>
      </w:r>
    </w:p>
    <w:p w14:paraId="68B376B3" w14:textId="77777777" w:rsidR="00764B4C" w:rsidRDefault="00764B4C">
      <w:pPr>
        <w:spacing w:after="160" w:line="259" w:lineRule="auto"/>
      </w:pPr>
      <w:r>
        <w:br w:type="page"/>
      </w:r>
    </w:p>
    <w:p w14:paraId="47DDA3F8" w14:textId="77777777" w:rsidR="00764B4C" w:rsidRDefault="00764B4C" w:rsidP="00764B4C">
      <w:pPr>
        <w:ind w:left="57" w:right="57" w:firstLine="720"/>
        <w:jc w:val="right"/>
        <w:rPr>
          <w:i/>
          <w:iCs/>
          <w:sz w:val="20"/>
          <w:szCs w:val="20"/>
        </w:rPr>
      </w:pPr>
      <w:r w:rsidRPr="008560B6">
        <w:rPr>
          <w:i/>
          <w:iCs/>
          <w:sz w:val="20"/>
          <w:szCs w:val="20"/>
        </w:rPr>
        <w:lastRenderedPageBreak/>
        <w:t xml:space="preserve">Приложение </w:t>
      </w:r>
      <w:r w:rsidR="00DF3BD1">
        <w:rPr>
          <w:i/>
          <w:iCs/>
          <w:sz w:val="20"/>
          <w:szCs w:val="20"/>
        </w:rPr>
        <w:t>6</w:t>
      </w:r>
    </w:p>
    <w:p w14:paraId="1CE82D00" w14:textId="77777777" w:rsidR="00764B4C" w:rsidRDefault="00764B4C" w:rsidP="00764B4C">
      <w:pPr>
        <w:widowControl w:val="0"/>
        <w:rPr>
          <w:b/>
          <w:bCs/>
        </w:rPr>
      </w:pPr>
    </w:p>
    <w:p w14:paraId="12130C8E" w14:textId="77777777" w:rsidR="00764B4C" w:rsidRDefault="00764B4C" w:rsidP="00764B4C">
      <w:pPr>
        <w:widowControl w:val="0"/>
        <w:ind w:firstLine="400"/>
        <w:jc w:val="center"/>
        <w:rPr>
          <w:b/>
          <w:bCs/>
        </w:rPr>
      </w:pPr>
      <w:r>
        <w:rPr>
          <w:b/>
          <w:bCs/>
        </w:rPr>
        <w:t>КАРТА КОМПЕТЕНЦИИ</w:t>
      </w:r>
    </w:p>
    <w:p w14:paraId="7FD555DC" w14:textId="77777777" w:rsidR="00764B4C" w:rsidRDefault="00764B4C" w:rsidP="00764B4C">
      <w:pPr>
        <w:widowControl w:val="0"/>
        <w:ind w:firstLine="400"/>
        <w:jc w:val="center"/>
        <w:rPr>
          <w:b/>
          <w:bCs/>
        </w:rPr>
      </w:pPr>
      <w:r>
        <w:rPr>
          <w:b/>
          <w:bCs/>
        </w:rPr>
        <w:t>по Государственной итоговой аттестации в форме государственного экзамена</w:t>
      </w:r>
    </w:p>
    <w:p w14:paraId="364BD48E" w14:textId="77777777" w:rsidR="00764B4C" w:rsidRDefault="00764B4C" w:rsidP="00764B4C">
      <w:pPr>
        <w:widowControl w:val="0"/>
        <w:ind w:firstLine="400"/>
        <w:jc w:val="both"/>
      </w:pPr>
    </w:p>
    <w:p w14:paraId="16261A57" w14:textId="77777777" w:rsidR="00764B4C" w:rsidRPr="00CD02A1" w:rsidRDefault="00764B4C" w:rsidP="00764B4C">
      <w:pPr>
        <w:widowControl w:val="0"/>
        <w:ind w:firstLine="400"/>
        <w:jc w:val="both"/>
      </w:pPr>
      <w:r w:rsidRPr="00CD02A1">
        <w:t xml:space="preserve">Шифр и название </w:t>
      </w:r>
      <w:r w:rsidR="00874B71">
        <w:t>КОМПЕТЕНЦИИ: ОК-1. о</w:t>
      </w:r>
      <w:r w:rsidRPr="00CD02A1">
        <w:t>сознание социальной значимости своей будущей профессии, проявление нетерпимости к коррупционному поведению, уважительн</w:t>
      </w:r>
      <w:r w:rsidR="00874B71">
        <w:t>ое</w:t>
      </w:r>
      <w:r w:rsidRPr="00CD02A1">
        <w:t xml:space="preserve"> отношение к праву и закону, обладание достаточным уровнем профессионального правосознания</w:t>
      </w:r>
    </w:p>
    <w:p w14:paraId="4ECD2B69" w14:textId="77777777" w:rsidR="00874B71" w:rsidRDefault="00874B71" w:rsidP="00764B4C">
      <w:pPr>
        <w:widowControl w:val="0"/>
        <w:ind w:firstLine="400"/>
        <w:jc w:val="center"/>
      </w:pPr>
    </w:p>
    <w:p w14:paraId="300730A4" w14:textId="77777777" w:rsidR="00764B4C" w:rsidRPr="00B869DF" w:rsidRDefault="00764B4C" w:rsidP="00764B4C">
      <w:pPr>
        <w:widowControl w:val="0"/>
        <w:ind w:firstLine="400"/>
        <w:jc w:val="center"/>
      </w:pPr>
      <w:r w:rsidRPr="00B869DF">
        <w:t>ОБЩАЯ ХАРАКТЕРИСТИКА КОМПЕТЕНЦИИ</w:t>
      </w:r>
    </w:p>
    <w:p w14:paraId="1EE1C0B9" w14:textId="77777777" w:rsidR="00764B4C" w:rsidRPr="00B869DF" w:rsidRDefault="00764B4C" w:rsidP="00764B4C">
      <w:pPr>
        <w:widowControl w:val="0"/>
        <w:ind w:firstLine="400"/>
        <w:jc w:val="center"/>
      </w:pPr>
    </w:p>
    <w:p w14:paraId="55AB3513" w14:textId="77777777" w:rsidR="00764B4C" w:rsidRPr="00897D81" w:rsidRDefault="00764B4C" w:rsidP="00764B4C">
      <w:pPr>
        <w:jc w:val="both"/>
        <w:rPr>
          <w:sz w:val="20"/>
          <w:szCs w:val="20"/>
        </w:rPr>
      </w:pPr>
      <w:r>
        <w:rPr>
          <w:sz w:val="20"/>
          <w:szCs w:val="20"/>
        </w:rPr>
        <w:t>Общекультурная</w:t>
      </w:r>
      <w:r w:rsidRPr="00B869DF">
        <w:rPr>
          <w:sz w:val="20"/>
          <w:szCs w:val="20"/>
        </w:rPr>
        <w:t xml:space="preserve"> компетенция выпускника программы по</w:t>
      </w:r>
      <w:r>
        <w:rPr>
          <w:sz w:val="20"/>
          <w:szCs w:val="20"/>
        </w:rPr>
        <w:t xml:space="preserve"> </w:t>
      </w:r>
      <w:r w:rsidRPr="00897D81">
        <w:rPr>
          <w:sz w:val="20"/>
          <w:szCs w:val="20"/>
        </w:rPr>
        <w:t xml:space="preserve">направлению подготовки </w:t>
      </w:r>
      <w:r w:rsidRPr="00897D81">
        <w:rPr>
          <w:i/>
          <w:iCs/>
          <w:sz w:val="20"/>
          <w:szCs w:val="20"/>
        </w:rPr>
        <w:t>40.04.01</w:t>
      </w:r>
      <w:r>
        <w:rPr>
          <w:i/>
          <w:iCs/>
          <w:sz w:val="20"/>
          <w:szCs w:val="20"/>
        </w:rPr>
        <w:t xml:space="preserve"> </w:t>
      </w:r>
      <w:r w:rsidRPr="00897D81">
        <w:rPr>
          <w:sz w:val="20"/>
          <w:szCs w:val="20"/>
          <w:lang w:eastAsia="ja-JP"/>
        </w:rPr>
        <w:t>Юриспруденция</w:t>
      </w:r>
      <w:r>
        <w:rPr>
          <w:sz w:val="20"/>
          <w:szCs w:val="20"/>
          <w:lang w:eastAsia="ja-JP"/>
        </w:rPr>
        <w:t xml:space="preserve"> </w:t>
      </w:r>
      <w:r w:rsidRPr="00897D81">
        <w:rPr>
          <w:sz w:val="20"/>
          <w:szCs w:val="20"/>
        </w:rPr>
        <w:t>(квалификация (степень) «магистр»)</w:t>
      </w:r>
    </w:p>
    <w:p w14:paraId="241FF8C3" w14:textId="77777777" w:rsidR="00764B4C" w:rsidRPr="00B869DF" w:rsidRDefault="00764B4C" w:rsidP="00764B4C">
      <w:pPr>
        <w:widowControl w:val="0"/>
        <w:ind w:firstLine="400"/>
        <w:jc w:val="center"/>
        <w:rPr>
          <w:sz w:val="20"/>
          <w:szCs w:val="20"/>
        </w:rPr>
      </w:pPr>
    </w:p>
    <w:p w14:paraId="79972907" w14:textId="77777777" w:rsidR="00764B4C" w:rsidRPr="001B1C55" w:rsidRDefault="00764B4C" w:rsidP="00764B4C">
      <w:pPr>
        <w:widowControl w:val="0"/>
        <w:ind w:firstLine="400"/>
        <w:jc w:val="center"/>
      </w:pPr>
      <w:r w:rsidRPr="001B1C55">
        <w:t>ПЛАНИРУЕМЫЕ РЕЗУЛЬТАТЫ ОБУЧЕНИЯ, ХАРАКТЕРЕЗУЮЩИЕ ЭТАПЫ ФОРМИР</w:t>
      </w:r>
      <w:r>
        <w:t>ОВАНИЯ КОМПЕТЕНЦИИ</w:t>
      </w:r>
      <w:r w:rsidRPr="001B1C55">
        <w:t>, КРИТЕРИИ, ПОКАЗАТЕЛИ И СРЕДСТВА ИХ ОЦЕНИВАНИЯ</w:t>
      </w:r>
    </w:p>
    <w:p w14:paraId="370DE9BB" w14:textId="77777777" w:rsidR="00764B4C" w:rsidRDefault="00764B4C" w:rsidP="00764B4C">
      <w:pPr>
        <w:widowControl w:val="0"/>
        <w:ind w:firstLine="400"/>
        <w:jc w:val="center"/>
        <w:rPr>
          <w:b/>
          <w:bCs/>
          <w:sz w:val="20"/>
          <w:szCs w:val="20"/>
        </w:rPr>
      </w:pPr>
    </w:p>
    <w:tbl>
      <w:tblPr>
        <w:tblW w:w="5000" w:type="pct"/>
        <w:tblInd w:w="98" w:type="dxa"/>
        <w:tblCellMar>
          <w:left w:w="10" w:type="dxa"/>
          <w:right w:w="10" w:type="dxa"/>
        </w:tblCellMar>
        <w:tblLook w:val="00A0" w:firstRow="1" w:lastRow="0" w:firstColumn="1" w:lastColumn="0" w:noHBand="0" w:noVBand="0"/>
      </w:tblPr>
      <w:tblGrid>
        <w:gridCol w:w="2727"/>
        <w:gridCol w:w="2593"/>
        <w:gridCol w:w="2395"/>
        <w:gridCol w:w="18"/>
        <w:gridCol w:w="2588"/>
        <w:gridCol w:w="2608"/>
        <w:gridCol w:w="1857"/>
      </w:tblGrid>
      <w:tr w:rsidR="00764B4C" w14:paraId="1EE10FD8" w14:textId="77777777" w:rsidTr="00E923C0">
        <w:trPr>
          <w:trHeight w:val="813"/>
        </w:trPr>
        <w:tc>
          <w:tcPr>
            <w:tcW w:w="922" w:type="pct"/>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BCC6BE6" w14:textId="77777777" w:rsidR="00764B4C" w:rsidRDefault="00764B4C" w:rsidP="00E923C0">
            <w:pPr>
              <w:jc w:val="center"/>
            </w:pPr>
            <w:r>
              <w:rPr>
                <w:b/>
                <w:bCs/>
                <w:sz w:val="20"/>
                <w:szCs w:val="20"/>
              </w:rPr>
              <w:t>Планируемые результаты обучения</w:t>
            </w:r>
          </w:p>
          <w:p w14:paraId="5C541C89" w14:textId="77777777" w:rsidR="00764B4C" w:rsidRDefault="00764B4C" w:rsidP="00E923C0">
            <w:pPr>
              <w:jc w:val="center"/>
              <w:rPr>
                <w:sz w:val="20"/>
                <w:szCs w:val="20"/>
              </w:rPr>
            </w:pPr>
            <w:r>
              <w:rPr>
                <w:sz w:val="20"/>
                <w:szCs w:val="20"/>
              </w:rPr>
              <w:t>(показатели достижения заданного уровня освоения компетенций)</w:t>
            </w:r>
          </w:p>
        </w:tc>
        <w:tc>
          <w:tcPr>
            <w:tcW w:w="3450" w:type="pct"/>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1D7A6A3" w14:textId="77777777" w:rsidR="00764B4C" w:rsidRDefault="00764B4C" w:rsidP="00E923C0">
            <w:pPr>
              <w:jc w:val="center"/>
              <w:rPr>
                <w:b/>
                <w:bCs/>
                <w:sz w:val="20"/>
                <w:szCs w:val="20"/>
              </w:rPr>
            </w:pPr>
            <w:r>
              <w:rPr>
                <w:b/>
                <w:bCs/>
                <w:sz w:val="20"/>
                <w:szCs w:val="20"/>
              </w:rPr>
              <w:t xml:space="preserve">Критерии оценивания результатов обучения </w:t>
            </w:r>
          </w:p>
        </w:tc>
        <w:tc>
          <w:tcPr>
            <w:tcW w:w="628" w:type="pct"/>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208026" w14:textId="77777777" w:rsidR="00764B4C" w:rsidRDefault="00764B4C" w:rsidP="00E923C0">
            <w:pPr>
              <w:jc w:val="center"/>
              <w:rPr>
                <w:b/>
                <w:bCs/>
                <w:sz w:val="20"/>
                <w:szCs w:val="20"/>
              </w:rPr>
            </w:pPr>
            <w:r>
              <w:rPr>
                <w:b/>
                <w:bCs/>
                <w:sz w:val="20"/>
                <w:szCs w:val="20"/>
              </w:rPr>
              <w:t>Оценочные средства</w:t>
            </w:r>
          </w:p>
        </w:tc>
      </w:tr>
      <w:tr w:rsidR="00764B4C" w14:paraId="2E9CA4DC" w14:textId="77777777" w:rsidTr="00E923C0">
        <w:trPr>
          <w:trHeight w:val="813"/>
        </w:trPr>
        <w:tc>
          <w:tcPr>
            <w:tcW w:w="922" w:type="pct"/>
            <w:vMerge/>
            <w:tcBorders>
              <w:top w:val="single" w:sz="4" w:space="0" w:color="000000"/>
              <w:left w:val="single" w:sz="4" w:space="0" w:color="000000"/>
              <w:bottom w:val="single" w:sz="4" w:space="0" w:color="000000"/>
              <w:right w:val="single" w:sz="4" w:space="0" w:color="000000"/>
            </w:tcBorders>
            <w:vAlign w:val="center"/>
          </w:tcPr>
          <w:p w14:paraId="3B29835F" w14:textId="77777777" w:rsidR="00764B4C" w:rsidRDefault="00764B4C" w:rsidP="00E923C0">
            <w:pPr>
              <w:rPr>
                <w:sz w:val="20"/>
                <w:szCs w:val="20"/>
              </w:rPr>
            </w:pPr>
          </w:p>
        </w:tc>
        <w:tc>
          <w:tcPr>
            <w:tcW w:w="877" w:type="pct"/>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vAlign w:val="center"/>
          </w:tcPr>
          <w:p w14:paraId="42A1AC4D" w14:textId="77777777" w:rsidR="00764B4C" w:rsidRDefault="00764B4C" w:rsidP="00E923C0">
            <w:pPr>
              <w:jc w:val="center"/>
              <w:rPr>
                <w:b/>
                <w:bCs/>
                <w:sz w:val="20"/>
                <w:szCs w:val="20"/>
              </w:rPr>
            </w:pPr>
            <w:r>
              <w:rPr>
                <w:b/>
                <w:bCs/>
                <w:sz w:val="20"/>
                <w:szCs w:val="20"/>
              </w:rPr>
              <w:t>1</w:t>
            </w:r>
          </w:p>
          <w:p w14:paraId="4F5BE92D" w14:textId="77777777" w:rsidR="00764B4C" w:rsidRDefault="00764B4C" w:rsidP="00E923C0">
            <w:pPr>
              <w:jc w:val="center"/>
              <w:rPr>
                <w:b/>
                <w:bCs/>
                <w:sz w:val="20"/>
                <w:szCs w:val="20"/>
              </w:rPr>
            </w:pPr>
          </w:p>
        </w:tc>
        <w:tc>
          <w:tcPr>
            <w:tcW w:w="816" w:type="pct"/>
            <w:gridSpan w:val="2"/>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vAlign w:val="center"/>
          </w:tcPr>
          <w:p w14:paraId="140D5012" w14:textId="77777777" w:rsidR="00764B4C" w:rsidRDefault="00764B4C" w:rsidP="00E923C0">
            <w:pPr>
              <w:jc w:val="center"/>
              <w:rPr>
                <w:b/>
                <w:bCs/>
                <w:sz w:val="20"/>
                <w:szCs w:val="20"/>
              </w:rPr>
            </w:pPr>
            <w:r>
              <w:rPr>
                <w:b/>
                <w:bCs/>
                <w:sz w:val="20"/>
                <w:szCs w:val="20"/>
              </w:rPr>
              <w:t>2</w:t>
            </w:r>
          </w:p>
          <w:p w14:paraId="5DC58B85" w14:textId="77777777" w:rsidR="00764B4C" w:rsidRDefault="00764B4C" w:rsidP="00E923C0">
            <w:pPr>
              <w:jc w:val="center"/>
              <w:rPr>
                <w:b/>
                <w:bCs/>
                <w:sz w:val="20"/>
                <w:szCs w:val="20"/>
              </w:rPr>
            </w:pPr>
            <w:r>
              <w:rPr>
                <w:b/>
                <w:bCs/>
                <w:sz w:val="20"/>
                <w:szCs w:val="20"/>
              </w:rPr>
              <w:t>(пороговый)</w:t>
            </w:r>
          </w:p>
        </w:tc>
        <w:tc>
          <w:tcPr>
            <w:tcW w:w="875" w:type="pct"/>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vAlign w:val="center"/>
          </w:tcPr>
          <w:p w14:paraId="7E864401" w14:textId="77777777" w:rsidR="00764B4C" w:rsidRDefault="00764B4C" w:rsidP="00E923C0">
            <w:pPr>
              <w:jc w:val="center"/>
              <w:rPr>
                <w:b/>
                <w:bCs/>
                <w:sz w:val="20"/>
                <w:szCs w:val="20"/>
              </w:rPr>
            </w:pPr>
            <w:r>
              <w:rPr>
                <w:b/>
                <w:bCs/>
                <w:sz w:val="20"/>
                <w:szCs w:val="20"/>
              </w:rPr>
              <w:t>3</w:t>
            </w:r>
          </w:p>
          <w:p w14:paraId="7FEBE0A2" w14:textId="77777777" w:rsidR="00764B4C" w:rsidRDefault="00764B4C" w:rsidP="00E923C0">
            <w:pPr>
              <w:jc w:val="center"/>
              <w:rPr>
                <w:b/>
                <w:bCs/>
                <w:sz w:val="20"/>
                <w:szCs w:val="20"/>
              </w:rPr>
            </w:pPr>
            <w:r>
              <w:rPr>
                <w:b/>
                <w:bCs/>
                <w:sz w:val="20"/>
                <w:szCs w:val="20"/>
              </w:rPr>
              <w:t>(базовый)</w:t>
            </w:r>
          </w:p>
        </w:tc>
        <w:tc>
          <w:tcPr>
            <w:tcW w:w="882" w:type="pct"/>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vAlign w:val="center"/>
          </w:tcPr>
          <w:p w14:paraId="171593E0" w14:textId="77777777" w:rsidR="00764B4C" w:rsidRDefault="00764B4C" w:rsidP="00E923C0">
            <w:pPr>
              <w:jc w:val="center"/>
              <w:rPr>
                <w:b/>
                <w:bCs/>
                <w:sz w:val="20"/>
                <w:szCs w:val="20"/>
              </w:rPr>
            </w:pPr>
            <w:r>
              <w:rPr>
                <w:b/>
                <w:bCs/>
                <w:sz w:val="20"/>
                <w:szCs w:val="20"/>
              </w:rPr>
              <w:t>4</w:t>
            </w:r>
          </w:p>
          <w:p w14:paraId="31D6B6F1" w14:textId="77777777" w:rsidR="00764B4C" w:rsidRDefault="00764B4C" w:rsidP="00E923C0">
            <w:pPr>
              <w:jc w:val="center"/>
              <w:rPr>
                <w:b/>
                <w:bCs/>
                <w:sz w:val="20"/>
                <w:szCs w:val="20"/>
              </w:rPr>
            </w:pPr>
            <w:r>
              <w:rPr>
                <w:b/>
                <w:bCs/>
                <w:sz w:val="20"/>
                <w:szCs w:val="20"/>
              </w:rPr>
              <w:t>(продвинутый)</w:t>
            </w:r>
          </w:p>
        </w:tc>
        <w:tc>
          <w:tcPr>
            <w:tcW w:w="628" w:type="pct"/>
            <w:vMerge/>
            <w:tcBorders>
              <w:top w:val="single" w:sz="4" w:space="0" w:color="000000"/>
              <w:left w:val="single" w:sz="4" w:space="0" w:color="000000"/>
              <w:bottom w:val="single" w:sz="4" w:space="0" w:color="000000"/>
              <w:right w:val="single" w:sz="4" w:space="0" w:color="000000"/>
            </w:tcBorders>
            <w:vAlign w:val="center"/>
          </w:tcPr>
          <w:p w14:paraId="153508BB" w14:textId="77777777" w:rsidR="00764B4C" w:rsidRDefault="00764B4C" w:rsidP="00E923C0">
            <w:pPr>
              <w:rPr>
                <w:b/>
                <w:bCs/>
                <w:sz w:val="20"/>
                <w:szCs w:val="20"/>
              </w:rPr>
            </w:pPr>
          </w:p>
        </w:tc>
      </w:tr>
      <w:tr w:rsidR="00764B4C" w14:paraId="04E9E490" w14:textId="77777777" w:rsidTr="00E923C0">
        <w:trPr>
          <w:trHeight w:val="813"/>
        </w:trPr>
        <w:tc>
          <w:tcPr>
            <w:tcW w:w="922" w:type="pct"/>
            <w:vMerge/>
            <w:tcBorders>
              <w:top w:val="single" w:sz="4" w:space="0" w:color="000000"/>
              <w:left w:val="single" w:sz="4" w:space="0" w:color="000000"/>
              <w:bottom w:val="single" w:sz="4" w:space="0" w:color="000000"/>
              <w:right w:val="single" w:sz="4" w:space="0" w:color="000000"/>
            </w:tcBorders>
            <w:vAlign w:val="center"/>
          </w:tcPr>
          <w:p w14:paraId="4A6D44DE" w14:textId="77777777" w:rsidR="00764B4C" w:rsidRDefault="00764B4C" w:rsidP="00E923C0">
            <w:pPr>
              <w:rPr>
                <w:sz w:val="20"/>
                <w:szCs w:val="20"/>
              </w:rPr>
            </w:pPr>
          </w:p>
        </w:tc>
        <w:tc>
          <w:tcPr>
            <w:tcW w:w="87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CF7D449" w14:textId="77777777" w:rsidR="00764B4C" w:rsidRDefault="00764B4C" w:rsidP="00E923C0">
            <w:pPr>
              <w:jc w:val="center"/>
              <w:rPr>
                <w:b/>
                <w:bCs/>
                <w:sz w:val="20"/>
                <w:szCs w:val="20"/>
              </w:rPr>
            </w:pPr>
            <w:r>
              <w:rPr>
                <w:b/>
                <w:bCs/>
                <w:sz w:val="20"/>
                <w:szCs w:val="20"/>
              </w:rPr>
              <w:t>неудовлетворительно</w:t>
            </w:r>
          </w:p>
        </w:tc>
        <w:tc>
          <w:tcPr>
            <w:tcW w:w="816" w:type="pct"/>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A97D3FB" w14:textId="77777777" w:rsidR="00764B4C" w:rsidRDefault="00764B4C" w:rsidP="00E923C0">
            <w:pPr>
              <w:jc w:val="center"/>
              <w:rPr>
                <w:b/>
                <w:bCs/>
                <w:sz w:val="20"/>
                <w:szCs w:val="20"/>
              </w:rPr>
            </w:pPr>
            <w:r>
              <w:rPr>
                <w:b/>
                <w:bCs/>
                <w:sz w:val="20"/>
                <w:szCs w:val="20"/>
              </w:rPr>
              <w:t>удовлетворительно</w:t>
            </w:r>
          </w:p>
        </w:tc>
        <w:tc>
          <w:tcPr>
            <w:tcW w:w="87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DAC0766" w14:textId="77777777" w:rsidR="00764B4C" w:rsidRDefault="00764B4C" w:rsidP="00E923C0">
            <w:pPr>
              <w:jc w:val="center"/>
              <w:rPr>
                <w:b/>
                <w:bCs/>
                <w:sz w:val="20"/>
                <w:szCs w:val="20"/>
              </w:rPr>
            </w:pPr>
            <w:r>
              <w:rPr>
                <w:b/>
                <w:bCs/>
                <w:sz w:val="20"/>
                <w:szCs w:val="20"/>
              </w:rPr>
              <w:t>хорошо</w:t>
            </w:r>
          </w:p>
        </w:tc>
        <w:tc>
          <w:tcPr>
            <w:tcW w:w="88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BA484E8" w14:textId="77777777" w:rsidR="00764B4C" w:rsidRDefault="00764B4C" w:rsidP="00E923C0">
            <w:pPr>
              <w:jc w:val="center"/>
              <w:rPr>
                <w:b/>
                <w:bCs/>
                <w:sz w:val="20"/>
                <w:szCs w:val="20"/>
              </w:rPr>
            </w:pPr>
            <w:r>
              <w:rPr>
                <w:b/>
                <w:bCs/>
                <w:sz w:val="20"/>
                <w:szCs w:val="20"/>
              </w:rPr>
              <w:t>отлично</w:t>
            </w:r>
          </w:p>
        </w:tc>
        <w:tc>
          <w:tcPr>
            <w:tcW w:w="628" w:type="pct"/>
            <w:vMerge/>
            <w:tcBorders>
              <w:top w:val="single" w:sz="4" w:space="0" w:color="000000"/>
              <w:left w:val="single" w:sz="4" w:space="0" w:color="000000"/>
              <w:bottom w:val="single" w:sz="4" w:space="0" w:color="000000"/>
              <w:right w:val="single" w:sz="4" w:space="0" w:color="000000"/>
            </w:tcBorders>
            <w:vAlign w:val="center"/>
          </w:tcPr>
          <w:p w14:paraId="218BA29B" w14:textId="77777777" w:rsidR="00764B4C" w:rsidRDefault="00764B4C" w:rsidP="00E923C0">
            <w:pPr>
              <w:rPr>
                <w:b/>
                <w:bCs/>
                <w:sz w:val="20"/>
                <w:szCs w:val="20"/>
              </w:rPr>
            </w:pPr>
          </w:p>
        </w:tc>
      </w:tr>
      <w:tr w:rsidR="00764B4C" w:rsidRPr="005A290C" w14:paraId="59F9F060" w14:textId="77777777" w:rsidTr="00E923C0">
        <w:trPr>
          <w:trHeight w:val="813"/>
        </w:trPr>
        <w:tc>
          <w:tcPr>
            <w:tcW w:w="92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F20A08" w14:textId="77777777" w:rsidR="00764B4C" w:rsidRPr="006479B1" w:rsidRDefault="00764B4C" w:rsidP="00E923C0">
            <w:pPr>
              <w:widowControl w:val="0"/>
              <w:ind w:hanging="6"/>
              <w:rPr>
                <w:sz w:val="20"/>
                <w:szCs w:val="20"/>
              </w:rPr>
            </w:pPr>
            <w:r>
              <w:rPr>
                <w:sz w:val="20"/>
                <w:szCs w:val="20"/>
              </w:rPr>
              <w:t>ОК-1</w:t>
            </w:r>
            <w:r w:rsidRPr="006479B1">
              <w:rPr>
                <w:sz w:val="20"/>
                <w:szCs w:val="20"/>
              </w:rPr>
              <w:t xml:space="preserve"> (з)</w:t>
            </w:r>
          </w:p>
          <w:p w14:paraId="2F77A4B5" w14:textId="77777777" w:rsidR="00764B4C" w:rsidRPr="006479B1" w:rsidRDefault="00764B4C" w:rsidP="00E923C0">
            <w:pPr>
              <w:widowControl w:val="0"/>
              <w:ind w:hanging="6"/>
              <w:rPr>
                <w:sz w:val="20"/>
                <w:szCs w:val="20"/>
              </w:rPr>
            </w:pPr>
            <w:r w:rsidRPr="006479B1">
              <w:rPr>
                <w:sz w:val="20"/>
                <w:szCs w:val="20"/>
              </w:rPr>
              <w:t xml:space="preserve">ЗНАТЬ: </w:t>
            </w:r>
          </w:p>
          <w:p w14:paraId="1BF67864" w14:textId="77777777" w:rsidR="00764B4C" w:rsidRPr="006479B1" w:rsidRDefault="00764B4C" w:rsidP="00E923C0">
            <w:pPr>
              <w:widowControl w:val="0"/>
              <w:ind w:hanging="6"/>
              <w:rPr>
                <w:sz w:val="20"/>
                <w:szCs w:val="20"/>
              </w:rPr>
            </w:pPr>
            <w:r>
              <w:rPr>
                <w:sz w:val="20"/>
                <w:szCs w:val="20"/>
              </w:rPr>
              <w:t xml:space="preserve">цель правосудной деятельности, способы </w:t>
            </w:r>
            <w:r>
              <w:rPr>
                <w:iCs/>
                <w:sz w:val="20"/>
                <w:szCs w:val="20"/>
              </w:rPr>
              <w:t xml:space="preserve">толкования материальных и процессуальных </w:t>
            </w:r>
            <w:r w:rsidRPr="000B2759">
              <w:rPr>
                <w:iCs/>
                <w:sz w:val="20"/>
                <w:szCs w:val="20"/>
              </w:rPr>
              <w:t>правовы</w:t>
            </w:r>
            <w:r>
              <w:rPr>
                <w:iCs/>
                <w:sz w:val="20"/>
                <w:szCs w:val="20"/>
              </w:rPr>
              <w:t>х</w:t>
            </w:r>
            <w:r w:rsidRPr="000B2759">
              <w:rPr>
                <w:iCs/>
                <w:sz w:val="20"/>
                <w:szCs w:val="20"/>
              </w:rPr>
              <w:t xml:space="preserve"> норм</w:t>
            </w:r>
          </w:p>
        </w:tc>
        <w:tc>
          <w:tcPr>
            <w:tcW w:w="87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75567D" w14:textId="77777777" w:rsidR="00764B4C" w:rsidRDefault="00764B4C" w:rsidP="00E923C0">
            <w:pPr>
              <w:widowControl w:val="0"/>
              <w:ind w:hanging="6"/>
              <w:rPr>
                <w:sz w:val="20"/>
                <w:szCs w:val="20"/>
              </w:rPr>
            </w:pPr>
            <w:r>
              <w:rPr>
                <w:sz w:val="20"/>
                <w:szCs w:val="20"/>
              </w:rPr>
              <w:t xml:space="preserve">Фрагментарные знания цели правосудной деятельности, способов </w:t>
            </w:r>
            <w:r>
              <w:rPr>
                <w:iCs/>
                <w:sz w:val="20"/>
                <w:szCs w:val="20"/>
              </w:rPr>
              <w:t xml:space="preserve">толкования материальных и процессуальных </w:t>
            </w:r>
            <w:r w:rsidRPr="000B2759">
              <w:rPr>
                <w:iCs/>
                <w:sz w:val="20"/>
                <w:szCs w:val="20"/>
              </w:rPr>
              <w:t>правовы</w:t>
            </w:r>
            <w:r>
              <w:rPr>
                <w:iCs/>
                <w:sz w:val="20"/>
                <w:szCs w:val="20"/>
              </w:rPr>
              <w:t>х</w:t>
            </w:r>
            <w:r w:rsidRPr="000B2759">
              <w:rPr>
                <w:iCs/>
                <w:sz w:val="20"/>
                <w:szCs w:val="20"/>
              </w:rPr>
              <w:t xml:space="preserve"> норм </w:t>
            </w:r>
          </w:p>
        </w:tc>
        <w:tc>
          <w:tcPr>
            <w:tcW w:w="81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83E22A" w14:textId="77777777" w:rsidR="00764B4C" w:rsidRDefault="00764B4C" w:rsidP="00E923C0">
            <w:pPr>
              <w:widowControl w:val="0"/>
              <w:ind w:hanging="6"/>
              <w:rPr>
                <w:sz w:val="20"/>
                <w:szCs w:val="20"/>
              </w:rPr>
            </w:pPr>
            <w:r>
              <w:rPr>
                <w:sz w:val="20"/>
                <w:szCs w:val="20"/>
              </w:rPr>
              <w:t xml:space="preserve">Неполные знания цели правосудной деятельности, способов </w:t>
            </w:r>
            <w:r>
              <w:rPr>
                <w:iCs/>
                <w:sz w:val="20"/>
                <w:szCs w:val="20"/>
              </w:rPr>
              <w:t xml:space="preserve">толкования материальных и процессуальных </w:t>
            </w:r>
            <w:r w:rsidRPr="000B2759">
              <w:rPr>
                <w:iCs/>
                <w:sz w:val="20"/>
                <w:szCs w:val="20"/>
              </w:rPr>
              <w:t>правовы</w:t>
            </w:r>
            <w:r>
              <w:rPr>
                <w:iCs/>
                <w:sz w:val="20"/>
                <w:szCs w:val="20"/>
              </w:rPr>
              <w:t xml:space="preserve">х норм </w:t>
            </w:r>
          </w:p>
        </w:tc>
        <w:tc>
          <w:tcPr>
            <w:tcW w:w="881" w:type="pct"/>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881630" w14:textId="77777777" w:rsidR="00764B4C" w:rsidRDefault="00764B4C" w:rsidP="00E923C0">
            <w:pPr>
              <w:widowControl w:val="0"/>
              <w:ind w:hanging="6"/>
              <w:rPr>
                <w:sz w:val="20"/>
                <w:szCs w:val="20"/>
              </w:rPr>
            </w:pPr>
            <w:r>
              <w:rPr>
                <w:sz w:val="20"/>
                <w:szCs w:val="20"/>
              </w:rPr>
              <w:t xml:space="preserve">Сформированные, но содержащие отдельные пробелы, знания цели правосудной деятельности, способов </w:t>
            </w:r>
            <w:r>
              <w:rPr>
                <w:iCs/>
                <w:sz w:val="20"/>
                <w:szCs w:val="20"/>
              </w:rPr>
              <w:t xml:space="preserve">толкования материальных и процессуальных </w:t>
            </w:r>
            <w:r w:rsidRPr="000B2759">
              <w:rPr>
                <w:iCs/>
                <w:sz w:val="20"/>
                <w:szCs w:val="20"/>
              </w:rPr>
              <w:t>правовы</w:t>
            </w:r>
            <w:r>
              <w:rPr>
                <w:iCs/>
                <w:sz w:val="20"/>
                <w:szCs w:val="20"/>
              </w:rPr>
              <w:t>х</w:t>
            </w:r>
            <w:r w:rsidRPr="000B2759">
              <w:rPr>
                <w:iCs/>
                <w:sz w:val="20"/>
                <w:szCs w:val="20"/>
              </w:rPr>
              <w:t xml:space="preserve"> норм </w:t>
            </w:r>
          </w:p>
        </w:tc>
        <w:tc>
          <w:tcPr>
            <w:tcW w:w="88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C7FA5E" w14:textId="77777777" w:rsidR="00764B4C" w:rsidRDefault="00764B4C" w:rsidP="00E923C0">
            <w:pPr>
              <w:widowControl w:val="0"/>
              <w:ind w:hanging="6"/>
              <w:rPr>
                <w:sz w:val="20"/>
                <w:szCs w:val="20"/>
              </w:rPr>
            </w:pPr>
            <w:r>
              <w:rPr>
                <w:sz w:val="20"/>
                <w:szCs w:val="20"/>
              </w:rPr>
              <w:t xml:space="preserve">Сформированные систематические знания цели правосудной деятельности, способов </w:t>
            </w:r>
            <w:r>
              <w:rPr>
                <w:iCs/>
                <w:sz w:val="20"/>
                <w:szCs w:val="20"/>
              </w:rPr>
              <w:t xml:space="preserve">толкования материальных и процессуальных </w:t>
            </w:r>
            <w:r w:rsidRPr="000B2759">
              <w:rPr>
                <w:iCs/>
                <w:sz w:val="20"/>
                <w:szCs w:val="20"/>
              </w:rPr>
              <w:t>правовы</w:t>
            </w:r>
            <w:r>
              <w:rPr>
                <w:iCs/>
                <w:sz w:val="20"/>
                <w:szCs w:val="20"/>
              </w:rPr>
              <w:t>х</w:t>
            </w:r>
            <w:r w:rsidRPr="000B2759">
              <w:rPr>
                <w:iCs/>
                <w:sz w:val="20"/>
                <w:szCs w:val="20"/>
              </w:rPr>
              <w:t xml:space="preserve"> норм </w:t>
            </w:r>
          </w:p>
        </w:tc>
        <w:tc>
          <w:tcPr>
            <w:tcW w:w="62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DCB434" w14:textId="77777777" w:rsidR="00764B4C" w:rsidRPr="001B1C55" w:rsidRDefault="00764B4C" w:rsidP="00E923C0">
            <w:pPr>
              <w:rPr>
                <w:sz w:val="20"/>
                <w:szCs w:val="20"/>
              </w:rPr>
            </w:pPr>
            <w:r>
              <w:rPr>
                <w:sz w:val="20"/>
                <w:szCs w:val="20"/>
              </w:rPr>
              <w:t>Вопросы к ГИА</w:t>
            </w:r>
          </w:p>
        </w:tc>
      </w:tr>
      <w:tr w:rsidR="00764B4C" w:rsidRPr="005A290C" w14:paraId="1BA2097B" w14:textId="77777777" w:rsidTr="00E923C0">
        <w:trPr>
          <w:trHeight w:val="813"/>
        </w:trPr>
        <w:tc>
          <w:tcPr>
            <w:tcW w:w="92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8789A2" w14:textId="77777777" w:rsidR="00764B4C" w:rsidRPr="006479B1" w:rsidRDefault="00764B4C" w:rsidP="00E923C0">
            <w:pPr>
              <w:widowControl w:val="0"/>
              <w:ind w:hanging="6"/>
              <w:rPr>
                <w:sz w:val="20"/>
                <w:szCs w:val="20"/>
              </w:rPr>
            </w:pPr>
            <w:r>
              <w:rPr>
                <w:sz w:val="20"/>
                <w:szCs w:val="20"/>
              </w:rPr>
              <w:lastRenderedPageBreak/>
              <w:t>ОК-1</w:t>
            </w:r>
            <w:r w:rsidRPr="006479B1">
              <w:rPr>
                <w:sz w:val="20"/>
                <w:szCs w:val="20"/>
              </w:rPr>
              <w:t xml:space="preserve"> (у)</w:t>
            </w:r>
          </w:p>
          <w:p w14:paraId="3EB8083C" w14:textId="77777777" w:rsidR="00764B4C" w:rsidRPr="006479B1" w:rsidRDefault="00764B4C" w:rsidP="00E923C0">
            <w:pPr>
              <w:widowControl w:val="0"/>
              <w:ind w:hanging="6"/>
              <w:rPr>
                <w:sz w:val="20"/>
                <w:szCs w:val="20"/>
              </w:rPr>
            </w:pPr>
            <w:r w:rsidRPr="006479B1">
              <w:rPr>
                <w:sz w:val="20"/>
                <w:szCs w:val="20"/>
              </w:rPr>
              <w:t>УМЕТЬ:</w:t>
            </w:r>
          </w:p>
          <w:p w14:paraId="3520AD5B" w14:textId="77777777" w:rsidR="00764B4C" w:rsidRPr="006479B1" w:rsidRDefault="00764B4C" w:rsidP="00E923C0">
            <w:pPr>
              <w:widowControl w:val="0"/>
              <w:ind w:hanging="6"/>
              <w:rPr>
                <w:sz w:val="20"/>
                <w:szCs w:val="20"/>
              </w:rPr>
            </w:pPr>
            <w:r>
              <w:rPr>
                <w:sz w:val="20"/>
                <w:szCs w:val="20"/>
              </w:rPr>
              <w:t xml:space="preserve">толковать и применять </w:t>
            </w:r>
            <w:r>
              <w:rPr>
                <w:iCs/>
                <w:sz w:val="20"/>
                <w:szCs w:val="20"/>
              </w:rPr>
              <w:t xml:space="preserve">материальные и процессуальные </w:t>
            </w:r>
            <w:r w:rsidRPr="000B2759">
              <w:rPr>
                <w:iCs/>
                <w:sz w:val="20"/>
                <w:szCs w:val="20"/>
              </w:rPr>
              <w:t>правовы</w:t>
            </w:r>
            <w:r>
              <w:rPr>
                <w:iCs/>
                <w:sz w:val="20"/>
                <w:szCs w:val="20"/>
              </w:rPr>
              <w:t>е</w:t>
            </w:r>
            <w:r w:rsidRPr="000B2759">
              <w:rPr>
                <w:iCs/>
                <w:sz w:val="20"/>
                <w:szCs w:val="20"/>
              </w:rPr>
              <w:t xml:space="preserve"> норм</w:t>
            </w:r>
            <w:r>
              <w:rPr>
                <w:iCs/>
                <w:sz w:val="20"/>
                <w:szCs w:val="20"/>
              </w:rPr>
              <w:t>ы</w:t>
            </w:r>
            <w:r w:rsidRPr="000B2759">
              <w:rPr>
                <w:iCs/>
                <w:sz w:val="20"/>
                <w:szCs w:val="20"/>
              </w:rPr>
              <w:t xml:space="preserve"> </w:t>
            </w:r>
          </w:p>
        </w:tc>
        <w:tc>
          <w:tcPr>
            <w:tcW w:w="87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A74171" w14:textId="77777777" w:rsidR="00764B4C" w:rsidRPr="003C61B9" w:rsidRDefault="00764B4C" w:rsidP="00E923C0">
            <w:pPr>
              <w:widowControl w:val="0"/>
              <w:ind w:hanging="6"/>
              <w:rPr>
                <w:sz w:val="20"/>
                <w:szCs w:val="20"/>
              </w:rPr>
            </w:pPr>
            <w:r w:rsidRPr="003C61B9">
              <w:rPr>
                <w:sz w:val="20"/>
                <w:szCs w:val="20"/>
              </w:rPr>
              <w:t xml:space="preserve">Фрагментарное </w:t>
            </w:r>
            <w:r>
              <w:rPr>
                <w:sz w:val="20"/>
                <w:szCs w:val="20"/>
              </w:rPr>
              <w:t xml:space="preserve">умение толковать и применять </w:t>
            </w:r>
            <w:r>
              <w:rPr>
                <w:iCs/>
                <w:sz w:val="20"/>
                <w:szCs w:val="20"/>
              </w:rPr>
              <w:t xml:space="preserve">материальные и процессуальные </w:t>
            </w:r>
            <w:r w:rsidRPr="000B2759">
              <w:rPr>
                <w:iCs/>
                <w:sz w:val="20"/>
                <w:szCs w:val="20"/>
              </w:rPr>
              <w:t>правовы</w:t>
            </w:r>
            <w:r>
              <w:rPr>
                <w:iCs/>
                <w:sz w:val="20"/>
                <w:szCs w:val="20"/>
              </w:rPr>
              <w:t>е</w:t>
            </w:r>
            <w:r w:rsidRPr="000B2759">
              <w:rPr>
                <w:iCs/>
                <w:sz w:val="20"/>
                <w:szCs w:val="20"/>
              </w:rPr>
              <w:t xml:space="preserve"> норм</w:t>
            </w:r>
            <w:r>
              <w:rPr>
                <w:iCs/>
                <w:sz w:val="20"/>
                <w:szCs w:val="20"/>
              </w:rPr>
              <w:t>ы</w:t>
            </w:r>
            <w:r w:rsidRPr="000B2759">
              <w:rPr>
                <w:iCs/>
                <w:sz w:val="20"/>
                <w:szCs w:val="20"/>
              </w:rPr>
              <w:t xml:space="preserve"> </w:t>
            </w:r>
          </w:p>
        </w:tc>
        <w:tc>
          <w:tcPr>
            <w:tcW w:w="81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866D88" w14:textId="77777777" w:rsidR="00764B4C" w:rsidRPr="003C61B9" w:rsidRDefault="00764B4C" w:rsidP="00E923C0">
            <w:pPr>
              <w:widowControl w:val="0"/>
              <w:ind w:hanging="6"/>
              <w:rPr>
                <w:sz w:val="20"/>
                <w:szCs w:val="20"/>
              </w:rPr>
            </w:pPr>
            <w:r w:rsidRPr="003C61B9">
              <w:rPr>
                <w:sz w:val="20"/>
                <w:szCs w:val="20"/>
              </w:rPr>
              <w:t xml:space="preserve">Несистематическое </w:t>
            </w:r>
            <w:r>
              <w:rPr>
                <w:sz w:val="20"/>
                <w:szCs w:val="20"/>
              </w:rPr>
              <w:t xml:space="preserve">умение толковать и применять </w:t>
            </w:r>
            <w:r>
              <w:rPr>
                <w:iCs/>
                <w:sz w:val="20"/>
                <w:szCs w:val="20"/>
              </w:rPr>
              <w:t xml:space="preserve">материальные и процессуальные </w:t>
            </w:r>
            <w:r w:rsidRPr="000B2759">
              <w:rPr>
                <w:iCs/>
                <w:sz w:val="20"/>
                <w:szCs w:val="20"/>
              </w:rPr>
              <w:t>правовы</w:t>
            </w:r>
            <w:r>
              <w:rPr>
                <w:iCs/>
                <w:sz w:val="20"/>
                <w:szCs w:val="20"/>
              </w:rPr>
              <w:t>е</w:t>
            </w:r>
            <w:r w:rsidRPr="000B2759">
              <w:rPr>
                <w:iCs/>
                <w:sz w:val="20"/>
                <w:szCs w:val="20"/>
              </w:rPr>
              <w:t xml:space="preserve"> норм</w:t>
            </w:r>
            <w:r>
              <w:rPr>
                <w:iCs/>
                <w:sz w:val="20"/>
                <w:szCs w:val="20"/>
              </w:rPr>
              <w:t>ы</w:t>
            </w:r>
          </w:p>
        </w:tc>
        <w:tc>
          <w:tcPr>
            <w:tcW w:w="881" w:type="pct"/>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24E04E" w14:textId="77777777" w:rsidR="00764B4C" w:rsidRPr="003C61B9" w:rsidRDefault="00764B4C" w:rsidP="00E923C0">
            <w:pPr>
              <w:widowControl w:val="0"/>
              <w:ind w:hanging="6"/>
              <w:rPr>
                <w:sz w:val="20"/>
                <w:szCs w:val="20"/>
              </w:rPr>
            </w:pPr>
            <w:r w:rsidRPr="003C61B9">
              <w:rPr>
                <w:sz w:val="20"/>
                <w:szCs w:val="20"/>
              </w:rPr>
              <w:t>В целом успешное, но содержащее отдельные пробелы</w:t>
            </w:r>
            <w:r>
              <w:rPr>
                <w:sz w:val="20"/>
                <w:szCs w:val="20"/>
              </w:rPr>
              <w:t xml:space="preserve">, умение толковать и применять </w:t>
            </w:r>
            <w:r>
              <w:rPr>
                <w:iCs/>
                <w:sz w:val="20"/>
                <w:szCs w:val="20"/>
              </w:rPr>
              <w:t xml:space="preserve">материальные и процессуальные </w:t>
            </w:r>
            <w:r w:rsidRPr="000B2759">
              <w:rPr>
                <w:iCs/>
                <w:sz w:val="20"/>
                <w:szCs w:val="20"/>
              </w:rPr>
              <w:t>правовы</w:t>
            </w:r>
            <w:r>
              <w:rPr>
                <w:iCs/>
                <w:sz w:val="20"/>
                <w:szCs w:val="20"/>
              </w:rPr>
              <w:t>е</w:t>
            </w:r>
            <w:r w:rsidRPr="000B2759">
              <w:rPr>
                <w:iCs/>
                <w:sz w:val="20"/>
                <w:szCs w:val="20"/>
              </w:rPr>
              <w:t xml:space="preserve"> норм</w:t>
            </w:r>
            <w:r>
              <w:rPr>
                <w:iCs/>
                <w:sz w:val="20"/>
                <w:szCs w:val="20"/>
              </w:rPr>
              <w:t>ы</w:t>
            </w:r>
            <w:r w:rsidRPr="000B2759">
              <w:rPr>
                <w:iCs/>
                <w:sz w:val="20"/>
                <w:szCs w:val="20"/>
              </w:rPr>
              <w:t xml:space="preserve"> </w:t>
            </w:r>
          </w:p>
        </w:tc>
        <w:tc>
          <w:tcPr>
            <w:tcW w:w="88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BE11BC" w14:textId="77777777" w:rsidR="00764B4C" w:rsidRPr="003C61B9" w:rsidRDefault="00764B4C" w:rsidP="00E923C0">
            <w:pPr>
              <w:widowControl w:val="0"/>
              <w:ind w:hanging="6"/>
              <w:rPr>
                <w:sz w:val="20"/>
                <w:szCs w:val="20"/>
              </w:rPr>
            </w:pPr>
            <w:r w:rsidRPr="003C61B9">
              <w:rPr>
                <w:sz w:val="20"/>
                <w:szCs w:val="20"/>
              </w:rPr>
              <w:t xml:space="preserve">Сформированное умение </w:t>
            </w:r>
            <w:r>
              <w:rPr>
                <w:sz w:val="20"/>
                <w:szCs w:val="20"/>
              </w:rPr>
              <w:t xml:space="preserve">толковать и применять </w:t>
            </w:r>
            <w:r>
              <w:rPr>
                <w:iCs/>
                <w:sz w:val="20"/>
                <w:szCs w:val="20"/>
              </w:rPr>
              <w:t xml:space="preserve">материальные и процессуальные </w:t>
            </w:r>
            <w:r w:rsidRPr="000B2759">
              <w:rPr>
                <w:iCs/>
                <w:sz w:val="20"/>
                <w:szCs w:val="20"/>
              </w:rPr>
              <w:t>правовы</w:t>
            </w:r>
            <w:r>
              <w:rPr>
                <w:iCs/>
                <w:sz w:val="20"/>
                <w:szCs w:val="20"/>
              </w:rPr>
              <w:t>е</w:t>
            </w:r>
            <w:r w:rsidRPr="000B2759">
              <w:rPr>
                <w:iCs/>
                <w:sz w:val="20"/>
                <w:szCs w:val="20"/>
              </w:rPr>
              <w:t xml:space="preserve"> норм</w:t>
            </w:r>
            <w:r>
              <w:rPr>
                <w:iCs/>
                <w:sz w:val="20"/>
                <w:szCs w:val="20"/>
              </w:rPr>
              <w:t>ы</w:t>
            </w:r>
            <w:r w:rsidRPr="000B2759">
              <w:rPr>
                <w:iCs/>
                <w:sz w:val="20"/>
                <w:szCs w:val="20"/>
              </w:rPr>
              <w:t xml:space="preserve"> </w:t>
            </w:r>
          </w:p>
        </w:tc>
        <w:tc>
          <w:tcPr>
            <w:tcW w:w="62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BB4DBC" w14:textId="77777777" w:rsidR="00764B4C" w:rsidRPr="001B1C55" w:rsidRDefault="00764B4C" w:rsidP="00E923C0">
            <w:pPr>
              <w:rPr>
                <w:sz w:val="20"/>
                <w:szCs w:val="20"/>
              </w:rPr>
            </w:pPr>
            <w:r>
              <w:rPr>
                <w:sz w:val="20"/>
                <w:szCs w:val="20"/>
              </w:rPr>
              <w:t>Вопросы к ГИА</w:t>
            </w:r>
          </w:p>
        </w:tc>
      </w:tr>
      <w:tr w:rsidR="00764B4C" w:rsidRPr="005A290C" w14:paraId="4BF1EA5F" w14:textId="77777777" w:rsidTr="00E923C0">
        <w:trPr>
          <w:trHeight w:val="813"/>
        </w:trPr>
        <w:tc>
          <w:tcPr>
            <w:tcW w:w="92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52618A" w14:textId="77777777" w:rsidR="00764B4C" w:rsidRPr="006479B1" w:rsidRDefault="00764B4C" w:rsidP="00E923C0">
            <w:pPr>
              <w:widowControl w:val="0"/>
              <w:ind w:hanging="6"/>
              <w:rPr>
                <w:sz w:val="20"/>
                <w:szCs w:val="20"/>
              </w:rPr>
            </w:pPr>
            <w:r>
              <w:rPr>
                <w:sz w:val="20"/>
                <w:szCs w:val="20"/>
              </w:rPr>
              <w:t>ОК-1</w:t>
            </w:r>
            <w:r w:rsidRPr="006479B1">
              <w:rPr>
                <w:sz w:val="20"/>
                <w:szCs w:val="20"/>
              </w:rPr>
              <w:t xml:space="preserve"> (в)</w:t>
            </w:r>
          </w:p>
          <w:p w14:paraId="1D74CB45" w14:textId="77777777" w:rsidR="00764B4C" w:rsidRPr="006479B1" w:rsidRDefault="00764B4C" w:rsidP="00E923C0">
            <w:pPr>
              <w:widowControl w:val="0"/>
              <w:ind w:hanging="6"/>
              <w:rPr>
                <w:sz w:val="20"/>
                <w:szCs w:val="20"/>
              </w:rPr>
            </w:pPr>
            <w:r w:rsidRPr="006479B1">
              <w:rPr>
                <w:sz w:val="20"/>
                <w:szCs w:val="20"/>
              </w:rPr>
              <w:t>ВЛАДЕТЬ:</w:t>
            </w:r>
          </w:p>
          <w:p w14:paraId="24A6CB44" w14:textId="77777777" w:rsidR="00764B4C" w:rsidRPr="006479B1" w:rsidRDefault="00764B4C" w:rsidP="00E923C0">
            <w:pPr>
              <w:widowControl w:val="0"/>
              <w:ind w:hanging="6"/>
              <w:rPr>
                <w:sz w:val="20"/>
                <w:szCs w:val="20"/>
              </w:rPr>
            </w:pPr>
            <w:r>
              <w:rPr>
                <w:sz w:val="20"/>
                <w:szCs w:val="20"/>
              </w:rPr>
              <w:t>н</w:t>
            </w:r>
            <w:r w:rsidRPr="006479B1">
              <w:rPr>
                <w:sz w:val="20"/>
                <w:szCs w:val="20"/>
              </w:rPr>
              <w:t xml:space="preserve">авыком </w:t>
            </w:r>
            <w:r>
              <w:rPr>
                <w:sz w:val="20"/>
                <w:szCs w:val="20"/>
              </w:rPr>
              <w:t xml:space="preserve">толкования и применения </w:t>
            </w:r>
            <w:r>
              <w:rPr>
                <w:iCs/>
                <w:sz w:val="20"/>
                <w:szCs w:val="20"/>
              </w:rPr>
              <w:t xml:space="preserve">материальных и процессуальных </w:t>
            </w:r>
            <w:r w:rsidRPr="000B2759">
              <w:rPr>
                <w:iCs/>
                <w:sz w:val="20"/>
                <w:szCs w:val="20"/>
              </w:rPr>
              <w:t>правовы</w:t>
            </w:r>
            <w:r>
              <w:rPr>
                <w:iCs/>
                <w:sz w:val="20"/>
                <w:szCs w:val="20"/>
              </w:rPr>
              <w:t>х</w:t>
            </w:r>
            <w:r w:rsidRPr="000B2759">
              <w:rPr>
                <w:iCs/>
                <w:sz w:val="20"/>
                <w:szCs w:val="20"/>
              </w:rPr>
              <w:t xml:space="preserve"> норм </w:t>
            </w:r>
          </w:p>
        </w:tc>
        <w:tc>
          <w:tcPr>
            <w:tcW w:w="87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D0C832" w14:textId="77777777" w:rsidR="00764B4C" w:rsidRDefault="00764B4C" w:rsidP="00E923C0">
            <w:pPr>
              <w:widowControl w:val="0"/>
              <w:ind w:hanging="6"/>
              <w:rPr>
                <w:bCs/>
                <w:color w:val="000000"/>
                <w:sz w:val="20"/>
                <w:szCs w:val="20"/>
              </w:rPr>
            </w:pPr>
            <w:r>
              <w:rPr>
                <w:sz w:val="20"/>
                <w:szCs w:val="20"/>
              </w:rPr>
              <w:t xml:space="preserve">Отсутствие </w:t>
            </w:r>
            <w:r>
              <w:rPr>
                <w:color w:val="000000"/>
                <w:sz w:val="20"/>
                <w:szCs w:val="20"/>
              </w:rPr>
              <w:t>навык</w:t>
            </w:r>
            <w:r>
              <w:rPr>
                <w:sz w:val="20"/>
                <w:szCs w:val="20"/>
              </w:rPr>
              <w:t>а</w:t>
            </w:r>
            <w:r w:rsidRPr="006479B1">
              <w:rPr>
                <w:sz w:val="20"/>
                <w:szCs w:val="20"/>
              </w:rPr>
              <w:t xml:space="preserve"> </w:t>
            </w:r>
            <w:r>
              <w:rPr>
                <w:sz w:val="20"/>
                <w:szCs w:val="20"/>
              </w:rPr>
              <w:t xml:space="preserve">толкования и применения </w:t>
            </w:r>
            <w:r>
              <w:rPr>
                <w:iCs/>
                <w:sz w:val="20"/>
                <w:szCs w:val="20"/>
              </w:rPr>
              <w:t xml:space="preserve">материальных и процессуальных </w:t>
            </w:r>
            <w:r w:rsidRPr="000B2759">
              <w:rPr>
                <w:iCs/>
                <w:sz w:val="20"/>
                <w:szCs w:val="20"/>
              </w:rPr>
              <w:t>правовы</w:t>
            </w:r>
            <w:r>
              <w:rPr>
                <w:iCs/>
                <w:sz w:val="20"/>
                <w:szCs w:val="20"/>
              </w:rPr>
              <w:t>х</w:t>
            </w:r>
            <w:r w:rsidRPr="000B2759">
              <w:rPr>
                <w:iCs/>
                <w:sz w:val="20"/>
                <w:szCs w:val="20"/>
              </w:rPr>
              <w:t xml:space="preserve"> норм </w:t>
            </w:r>
          </w:p>
        </w:tc>
        <w:tc>
          <w:tcPr>
            <w:tcW w:w="81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9CED7F" w14:textId="77777777" w:rsidR="00764B4C" w:rsidRDefault="00764B4C" w:rsidP="00E923C0">
            <w:pPr>
              <w:widowControl w:val="0"/>
              <w:ind w:hanging="6"/>
              <w:rPr>
                <w:sz w:val="20"/>
                <w:szCs w:val="20"/>
              </w:rPr>
            </w:pPr>
            <w:r>
              <w:rPr>
                <w:sz w:val="20"/>
                <w:szCs w:val="20"/>
              </w:rPr>
              <w:t xml:space="preserve">Имеется навык толкования и применения </w:t>
            </w:r>
            <w:r>
              <w:rPr>
                <w:iCs/>
                <w:sz w:val="20"/>
                <w:szCs w:val="20"/>
              </w:rPr>
              <w:t xml:space="preserve">материальных и процессуальных </w:t>
            </w:r>
            <w:r w:rsidRPr="000B2759">
              <w:rPr>
                <w:iCs/>
                <w:sz w:val="20"/>
                <w:szCs w:val="20"/>
              </w:rPr>
              <w:t>правовы</w:t>
            </w:r>
            <w:r>
              <w:rPr>
                <w:iCs/>
                <w:sz w:val="20"/>
                <w:szCs w:val="20"/>
              </w:rPr>
              <w:t>х</w:t>
            </w:r>
            <w:r w:rsidRPr="000B2759">
              <w:rPr>
                <w:iCs/>
                <w:sz w:val="20"/>
                <w:szCs w:val="20"/>
              </w:rPr>
              <w:t xml:space="preserve"> норм </w:t>
            </w:r>
          </w:p>
        </w:tc>
        <w:tc>
          <w:tcPr>
            <w:tcW w:w="881" w:type="pct"/>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4FF7FA" w14:textId="77777777" w:rsidR="00764B4C" w:rsidRDefault="00764B4C" w:rsidP="00E923C0">
            <w:pPr>
              <w:widowControl w:val="0"/>
              <w:ind w:hanging="6"/>
              <w:rPr>
                <w:sz w:val="20"/>
                <w:szCs w:val="20"/>
              </w:rPr>
            </w:pPr>
            <w:r>
              <w:rPr>
                <w:sz w:val="20"/>
                <w:szCs w:val="20"/>
              </w:rPr>
              <w:t xml:space="preserve">Имеется успешный навык толкования и применения </w:t>
            </w:r>
            <w:r>
              <w:rPr>
                <w:iCs/>
                <w:sz w:val="20"/>
                <w:szCs w:val="20"/>
              </w:rPr>
              <w:t xml:space="preserve">материальных и процессуальных </w:t>
            </w:r>
            <w:r w:rsidRPr="000B2759">
              <w:rPr>
                <w:iCs/>
                <w:sz w:val="20"/>
                <w:szCs w:val="20"/>
              </w:rPr>
              <w:t>правовы</w:t>
            </w:r>
            <w:r>
              <w:rPr>
                <w:iCs/>
                <w:sz w:val="20"/>
                <w:szCs w:val="20"/>
              </w:rPr>
              <w:t xml:space="preserve">х норм </w:t>
            </w:r>
          </w:p>
        </w:tc>
        <w:tc>
          <w:tcPr>
            <w:tcW w:w="88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E91FAA" w14:textId="77777777" w:rsidR="00764B4C" w:rsidRDefault="00764B4C" w:rsidP="00E923C0">
            <w:pPr>
              <w:widowControl w:val="0"/>
              <w:ind w:hanging="6"/>
              <w:rPr>
                <w:sz w:val="20"/>
                <w:szCs w:val="20"/>
              </w:rPr>
            </w:pPr>
            <w:r>
              <w:rPr>
                <w:sz w:val="20"/>
                <w:szCs w:val="20"/>
              </w:rPr>
              <w:t xml:space="preserve">Имеется устойчивый навык толкования и применения </w:t>
            </w:r>
            <w:r>
              <w:rPr>
                <w:iCs/>
                <w:sz w:val="20"/>
                <w:szCs w:val="20"/>
              </w:rPr>
              <w:t xml:space="preserve">материальных и процессуальных </w:t>
            </w:r>
            <w:r w:rsidRPr="000B2759">
              <w:rPr>
                <w:iCs/>
                <w:sz w:val="20"/>
                <w:szCs w:val="20"/>
              </w:rPr>
              <w:t>правовы</w:t>
            </w:r>
            <w:r>
              <w:rPr>
                <w:iCs/>
                <w:sz w:val="20"/>
                <w:szCs w:val="20"/>
              </w:rPr>
              <w:t>х</w:t>
            </w:r>
            <w:r w:rsidRPr="000B2759">
              <w:rPr>
                <w:iCs/>
                <w:sz w:val="20"/>
                <w:szCs w:val="20"/>
              </w:rPr>
              <w:t xml:space="preserve"> норм </w:t>
            </w:r>
          </w:p>
        </w:tc>
        <w:tc>
          <w:tcPr>
            <w:tcW w:w="62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70A18A" w14:textId="77777777" w:rsidR="00764B4C" w:rsidRPr="001B1C55" w:rsidRDefault="00764B4C" w:rsidP="00E923C0">
            <w:pPr>
              <w:rPr>
                <w:sz w:val="20"/>
                <w:szCs w:val="20"/>
              </w:rPr>
            </w:pPr>
            <w:r>
              <w:rPr>
                <w:sz w:val="20"/>
                <w:szCs w:val="20"/>
              </w:rPr>
              <w:t>Вопросы к ГИА</w:t>
            </w:r>
          </w:p>
        </w:tc>
      </w:tr>
    </w:tbl>
    <w:p w14:paraId="1AB9240B" w14:textId="77777777" w:rsidR="00764B4C" w:rsidRDefault="00764B4C" w:rsidP="00764B4C"/>
    <w:p w14:paraId="4BA87231" w14:textId="77777777" w:rsidR="00764B4C" w:rsidRPr="006715AF" w:rsidRDefault="00764B4C" w:rsidP="00764B4C">
      <w:pPr>
        <w:widowControl w:val="0"/>
        <w:ind w:firstLine="400"/>
        <w:jc w:val="both"/>
        <w:rPr>
          <w:sz w:val="28"/>
          <w:szCs w:val="28"/>
        </w:rPr>
      </w:pPr>
      <w:r>
        <w:t>Шифр и название КОМПЕТЕНЦИИ: ПК-7</w:t>
      </w:r>
      <w:r w:rsidRPr="00C02321">
        <w:t xml:space="preserve">. </w:t>
      </w:r>
      <w:r w:rsidRPr="006715AF">
        <w:t>Способность квалифицированно толковать нормативные правовые акты</w:t>
      </w:r>
    </w:p>
    <w:p w14:paraId="1831A47C" w14:textId="77777777" w:rsidR="00764B4C" w:rsidRPr="00C02321" w:rsidRDefault="00764B4C" w:rsidP="00764B4C">
      <w:pPr>
        <w:spacing w:before="160"/>
        <w:jc w:val="both"/>
        <w:rPr>
          <w:sz w:val="22"/>
          <w:szCs w:val="22"/>
        </w:rPr>
      </w:pPr>
    </w:p>
    <w:p w14:paraId="437FE4FD" w14:textId="77777777" w:rsidR="00764B4C" w:rsidRPr="00B869DF" w:rsidRDefault="00764B4C" w:rsidP="00764B4C">
      <w:pPr>
        <w:widowControl w:val="0"/>
        <w:ind w:firstLine="400"/>
        <w:jc w:val="center"/>
      </w:pPr>
      <w:r w:rsidRPr="00B869DF">
        <w:t>ОБЩАЯ ХАРАКТЕРИСТИКА КОМПЕТЕНЦИИ</w:t>
      </w:r>
    </w:p>
    <w:p w14:paraId="1C80A3BD" w14:textId="77777777" w:rsidR="00764B4C" w:rsidRPr="00B869DF" w:rsidRDefault="00764B4C" w:rsidP="00764B4C">
      <w:pPr>
        <w:widowControl w:val="0"/>
        <w:ind w:firstLine="400"/>
        <w:jc w:val="center"/>
      </w:pPr>
    </w:p>
    <w:p w14:paraId="0E165DBC" w14:textId="77777777" w:rsidR="00764B4C" w:rsidRPr="00897D81" w:rsidRDefault="00764B4C" w:rsidP="00764B4C">
      <w:pPr>
        <w:jc w:val="both"/>
        <w:rPr>
          <w:sz w:val="20"/>
          <w:szCs w:val="20"/>
        </w:rPr>
      </w:pPr>
      <w:r>
        <w:rPr>
          <w:sz w:val="20"/>
          <w:szCs w:val="20"/>
        </w:rPr>
        <w:t>Профессиональная</w:t>
      </w:r>
      <w:r w:rsidRPr="00B869DF">
        <w:rPr>
          <w:sz w:val="20"/>
          <w:szCs w:val="20"/>
        </w:rPr>
        <w:t xml:space="preserve"> компетенция выпускника программы по</w:t>
      </w:r>
      <w:r>
        <w:rPr>
          <w:sz w:val="20"/>
          <w:szCs w:val="20"/>
        </w:rPr>
        <w:t xml:space="preserve"> </w:t>
      </w:r>
      <w:r w:rsidRPr="00897D81">
        <w:rPr>
          <w:sz w:val="20"/>
          <w:szCs w:val="20"/>
        </w:rPr>
        <w:t xml:space="preserve">направлению подготовки </w:t>
      </w:r>
      <w:r w:rsidRPr="00897D81">
        <w:rPr>
          <w:i/>
          <w:iCs/>
          <w:sz w:val="20"/>
          <w:szCs w:val="20"/>
        </w:rPr>
        <w:t>40.04.01</w:t>
      </w:r>
      <w:r>
        <w:rPr>
          <w:i/>
          <w:iCs/>
          <w:sz w:val="20"/>
          <w:szCs w:val="20"/>
        </w:rPr>
        <w:t xml:space="preserve"> </w:t>
      </w:r>
      <w:r w:rsidRPr="00897D81">
        <w:rPr>
          <w:sz w:val="20"/>
          <w:szCs w:val="20"/>
          <w:lang w:eastAsia="ja-JP"/>
        </w:rPr>
        <w:t>Юриспруденция</w:t>
      </w:r>
      <w:r>
        <w:rPr>
          <w:sz w:val="20"/>
          <w:szCs w:val="20"/>
          <w:lang w:eastAsia="ja-JP"/>
        </w:rPr>
        <w:t xml:space="preserve"> </w:t>
      </w:r>
      <w:r w:rsidRPr="00897D81">
        <w:rPr>
          <w:sz w:val="20"/>
          <w:szCs w:val="20"/>
        </w:rPr>
        <w:t>(квалификация (степень) «магистр»)</w:t>
      </w:r>
    </w:p>
    <w:p w14:paraId="0B16A122" w14:textId="77777777" w:rsidR="00764B4C" w:rsidRPr="00B869DF" w:rsidRDefault="00764B4C" w:rsidP="00764B4C">
      <w:pPr>
        <w:widowControl w:val="0"/>
        <w:ind w:firstLine="400"/>
        <w:jc w:val="center"/>
        <w:rPr>
          <w:sz w:val="20"/>
          <w:szCs w:val="20"/>
        </w:rPr>
      </w:pPr>
    </w:p>
    <w:p w14:paraId="7E3052CA" w14:textId="77777777" w:rsidR="00764B4C" w:rsidRPr="001B1C55" w:rsidRDefault="00764B4C" w:rsidP="00764B4C">
      <w:pPr>
        <w:widowControl w:val="0"/>
        <w:ind w:firstLine="400"/>
        <w:jc w:val="center"/>
      </w:pPr>
      <w:r w:rsidRPr="001B1C55">
        <w:t>ПЛАНИРУЕМЫЕ РЕЗУЛЬТАТЫ ОБУЧЕНИЯ, ХАРАКТЕРЕЗУЮЩИЕ ЭТАПЫ ФОРМИР</w:t>
      </w:r>
      <w:r>
        <w:t>ОВАНИЯ КОМПЕТЕНЦИИ</w:t>
      </w:r>
      <w:r w:rsidRPr="001B1C55">
        <w:t>, КРИТЕРИИ, ПОКАЗАТЕЛИ И СРЕДСТВА ИХ ОЦЕНИВАНИЯ</w:t>
      </w:r>
    </w:p>
    <w:p w14:paraId="1EE50D7D" w14:textId="77777777" w:rsidR="00764B4C" w:rsidRDefault="00764B4C" w:rsidP="00764B4C">
      <w:pPr>
        <w:widowControl w:val="0"/>
        <w:ind w:firstLine="400"/>
        <w:jc w:val="center"/>
        <w:rPr>
          <w:b/>
          <w:bCs/>
          <w:sz w:val="20"/>
          <w:szCs w:val="20"/>
        </w:rPr>
      </w:pPr>
    </w:p>
    <w:tbl>
      <w:tblPr>
        <w:tblW w:w="5000" w:type="pct"/>
        <w:tblInd w:w="98" w:type="dxa"/>
        <w:tblCellMar>
          <w:left w:w="10" w:type="dxa"/>
          <w:right w:w="10" w:type="dxa"/>
        </w:tblCellMar>
        <w:tblLook w:val="00A0" w:firstRow="1" w:lastRow="0" w:firstColumn="1" w:lastColumn="0" w:noHBand="0" w:noVBand="0"/>
      </w:tblPr>
      <w:tblGrid>
        <w:gridCol w:w="2727"/>
        <w:gridCol w:w="2593"/>
        <w:gridCol w:w="2395"/>
        <w:gridCol w:w="18"/>
        <w:gridCol w:w="2588"/>
        <w:gridCol w:w="2608"/>
        <w:gridCol w:w="1857"/>
      </w:tblGrid>
      <w:tr w:rsidR="00764B4C" w14:paraId="784310DB" w14:textId="77777777" w:rsidTr="00E923C0">
        <w:trPr>
          <w:trHeight w:val="813"/>
        </w:trPr>
        <w:tc>
          <w:tcPr>
            <w:tcW w:w="922" w:type="pct"/>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44342DC" w14:textId="77777777" w:rsidR="00764B4C" w:rsidRDefault="00764B4C" w:rsidP="00E923C0">
            <w:pPr>
              <w:jc w:val="center"/>
            </w:pPr>
            <w:r>
              <w:rPr>
                <w:b/>
                <w:bCs/>
                <w:sz w:val="20"/>
                <w:szCs w:val="20"/>
              </w:rPr>
              <w:t>Планируемые результаты обучения</w:t>
            </w:r>
          </w:p>
          <w:p w14:paraId="3368D295" w14:textId="77777777" w:rsidR="00764B4C" w:rsidRDefault="00764B4C" w:rsidP="00E923C0">
            <w:pPr>
              <w:jc w:val="center"/>
              <w:rPr>
                <w:sz w:val="20"/>
                <w:szCs w:val="20"/>
              </w:rPr>
            </w:pPr>
            <w:r>
              <w:rPr>
                <w:sz w:val="20"/>
                <w:szCs w:val="20"/>
              </w:rPr>
              <w:t>(показатели достижения заданного уровня освоения компетенций)</w:t>
            </w:r>
          </w:p>
        </w:tc>
        <w:tc>
          <w:tcPr>
            <w:tcW w:w="3450" w:type="pct"/>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7635DBE" w14:textId="77777777" w:rsidR="00764B4C" w:rsidRDefault="00764B4C" w:rsidP="00E923C0">
            <w:pPr>
              <w:jc w:val="center"/>
              <w:rPr>
                <w:b/>
                <w:bCs/>
                <w:sz w:val="20"/>
                <w:szCs w:val="20"/>
              </w:rPr>
            </w:pPr>
            <w:r>
              <w:rPr>
                <w:b/>
                <w:bCs/>
                <w:sz w:val="20"/>
                <w:szCs w:val="20"/>
              </w:rPr>
              <w:t xml:space="preserve">Критерии оценивания результатов обучения </w:t>
            </w:r>
          </w:p>
        </w:tc>
        <w:tc>
          <w:tcPr>
            <w:tcW w:w="628" w:type="pct"/>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102408" w14:textId="77777777" w:rsidR="00764B4C" w:rsidRDefault="00764B4C" w:rsidP="00E923C0">
            <w:pPr>
              <w:jc w:val="center"/>
              <w:rPr>
                <w:b/>
                <w:bCs/>
                <w:sz w:val="20"/>
                <w:szCs w:val="20"/>
              </w:rPr>
            </w:pPr>
            <w:r>
              <w:rPr>
                <w:b/>
                <w:bCs/>
                <w:sz w:val="20"/>
                <w:szCs w:val="20"/>
              </w:rPr>
              <w:t>Оценочные средства</w:t>
            </w:r>
          </w:p>
        </w:tc>
      </w:tr>
      <w:tr w:rsidR="00764B4C" w14:paraId="699A1925" w14:textId="77777777" w:rsidTr="00E923C0">
        <w:trPr>
          <w:trHeight w:val="813"/>
        </w:trPr>
        <w:tc>
          <w:tcPr>
            <w:tcW w:w="922" w:type="pct"/>
            <w:vMerge/>
            <w:tcBorders>
              <w:top w:val="single" w:sz="4" w:space="0" w:color="000000"/>
              <w:left w:val="single" w:sz="4" w:space="0" w:color="000000"/>
              <w:bottom w:val="single" w:sz="4" w:space="0" w:color="000000"/>
              <w:right w:val="single" w:sz="4" w:space="0" w:color="000000"/>
            </w:tcBorders>
            <w:vAlign w:val="center"/>
          </w:tcPr>
          <w:p w14:paraId="3FEAAC7A" w14:textId="77777777" w:rsidR="00764B4C" w:rsidRDefault="00764B4C" w:rsidP="00E923C0">
            <w:pPr>
              <w:rPr>
                <w:sz w:val="20"/>
                <w:szCs w:val="20"/>
              </w:rPr>
            </w:pPr>
          </w:p>
        </w:tc>
        <w:tc>
          <w:tcPr>
            <w:tcW w:w="877" w:type="pct"/>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vAlign w:val="center"/>
          </w:tcPr>
          <w:p w14:paraId="28E7952B" w14:textId="77777777" w:rsidR="00764B4C" w:rsidRDefault="00764B4C" w:rsidP="00E923C0">
            <w:pPr>
              <w:jc w:val="center"/>
              <w:rPr>
                <w:b/>
                <w:bCs/>
                <w:sz w:val="20"/>
                <w:szCs w:val="20"/>
              </w:rPr>
            </w:pPr>
            <w:r>
              <w:rPr>
                <w:b/>
                <w:bCs/>
                <w:sz w:val="20"/>
                <w:szCs w:val="20"/>
              </w:rPr>
              <w:t>1</w:t>
            </w:r>
          </w:p>
          <w:p w14:paraId="57526C16" w14:textId="77777777" w:rsidR="00764B4C" w:rsidRDefault="00764B4C" w:rsidP="00E923C0">
            <w:pPr>
              <w:jc w:val="center"/>
              <w:rPr>
                <w:b/>
                <w:bCs/>
                <w:sz w:val="20"/>
                <w:szCs w:val="20"/>
              </w:rPr>
            </w:pPr>
          </w:p>
        </w:tc>
        <w:tc>
          <w:tcPr>
            <w:tcW w:w="816" w:type="pct"/>
            <w:gridSpan w:val="2"/>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vAlign w:val="center"/>
          </w:tcPr>
          <w:p w14:paraId="10095D30" w14:textId="77777777" w:rsidR="00764B4C" w:rsidRDefault="00764B4C" w:rsidP="00E923C0">
            <w:pPr>
              <w:jc w:val="center"/>
              <w:rPr>
                <w:b/>
                <w:bCs/>
                <w:sz w:val="20"/>
                <w:szCs w:val="20"/>
              </w:rPr>
            </w:pPr>
            <w:r>
              <w:rPr>
                <w:b/>
                <w:bCs/>
                <w:sz w:val="20"/>
                <w:szCs w:val="20"/>
              </w:rPr>
              <w:t>2</w:t>
            </w:r>
          </w:p>
          <w:p w14:paraId="5248C211" w14:textId="77777777" w:rsidR="00764B4C" w:rsidRDefault="00764B4C" w:rsidP="00E923C0">
            <w:pPr>
              <w:jc w:val="center"/>
              <w:rPr>
                <w:b/>
                <w:bCs/>
                <w:sz w:val="20"/>
                <w:szCs w:val="20"/>
              </w:rPr>
            </w:pPr>
            <w:r>
              <w:rPr>
                <w:b/>
                <w:bCs/>
                <w:sz w:val="20"/>
                <w:szCs w:val="20"/>
              </w:rPr>
              <w:t>(пороговый)</w:t>
            </w:r>
          </w:p>
        </w:tc>
        <w:tc>
          <w:tcPr>
            <w:tcW w:w="875" w:type="pct"/>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vAlign w:val="center"/>
          </w:tcPr>
          <w:p w14:paraId="4C49F8E4" w14:textId="77777777" w:rsidR="00764B4C" w:rsidRDefault="00764B4C" w:rsidP="00E923C0">
            <w:pPr>
              <w:jc w:val="center"/>
              <w:rPr>
                <w:b/>
                <w:bCs/>
                <w:sz w:val="20"/>
                <w:szCs w:val="20"/>
              </w:rPr>
            </w:pPr>
            <w:r>
              <w:rPr>
                <w:b/>
                <w:bCs/>
                <w:sz w:val="20"/>
                <w:szCs w:val="20"/>
              </w:rPr>
              <w:t>3</w:t>
            </w:r>
          </w:p>
          <w:p w14:paraId="4CDE2030" w14:textId="77777777" w:rsidR="00764B4C" w:rsidRDefault="00764B4C" w:rsidP="00E923C0">
            <w:pPr>
              <w:jc w:val="center"/>
              <w:rPr>
                <w:b/>
                <w:bCs/>
                <w:sz w:val="20"/>
                <w:szCs w:val="20"/>
              </w:rPr>
            </w:pPr>
            <w:r>
              <w:rPr>
                <w:b/>
                <w:bCs/>
                <w:sz w:val="20"/>
                <w:szCs w:val="20"/>
              </w:rPr>
              <w:t>(базовый)</w:t>
            </w:r>
          </w:p>
        </w:tc>
        <w:tc>
          <w:tcPr>
            <w:tcW w:w="882" w:type="pct"/>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vAlign w:val="center"/>
          </w:tcPr>
          <w:p w14:paraId="0085B7B8" w14:textId="77777777" w:rsidR="00764B4C" w:rsidRDefault="00764B4C" w:rsidP="00E923C0">
            <w:pPr>
              <w:jc w:val="center"/>
              <w:rPr>
                <w:b/>
                <w:bCs/>
                <w:sz w:val="20"/>
                <w:szCs w:val="20"/>
              </w:rPr>
            </w:pPr>
            <w:r>
              <w:rPr>
                <w:b/>
                <w:bCs/>
                <w:sz w:val="20"/>
                <w:szCs w:val="20"/>
              </w:rPr>
              <w:t>4</w:t>
            </w:r>
          </w:p>
          <w:p w14:paraId="24E5BF00" w14:textId="77777777" w:rsidR="00764B4C" w:rsidRDefault="00764B4C" w:rsidP="00E923C0">
            <w:pPr>
              <w:jc w:val="center"/>
              <w:rPr>
                <w:b/>
                <w:bCs/>
                <w:sz w:val="20"/>
                <w:szCs w:val="20"/>
              </w:rPr>
            </w:pPr>
            <w:r>
              <w:rPr>
                <w:b/>
                <w:bCs/>
                <w:sz w:val="20"/>
                <w:szCs w:val="20"/>
              </w:rPr>
              <w:t>(продвинутый)</w:t>
            </w:r>
          </w:p>
        </w:tc>
        <w:tc>
          <w:tcPr>
            <w:tcW w:w="628" w:type="pct"/>
            <w:vMerge/>
            <w:tcBorders>
              <w:top w:val="single" w:sz="4" w:space="0" w:color="000000"/>
              <w:left w:val="single" w:sz="4" w:space="0" w:color="000000"/>
              <w:bottom w:val="single" w:sz="4" w:space="0" w:color="000000"/>
              <w:right w:val="single" w:sz="4" w:space="0" w:color="000000"/>
            </w:tcBorders>
            <w:vAlign w:val="center"/>
          </w:tcPr>
          <w:p w14:paraId="1CDD1C79" w14:textId="77777777" w:rsidR="00764B4C" w:rsidRDefault="00764B4C" w:rsidP="00E923C0">
            <w:pPr>
              <w:rPr>
                <w:b/>
                <w:bCs/>
                <w:sz w:val="20"/>
                <w:szCs w:val="20"/>
              </w:rPr>
            </w:pPr>
          </w:p>
        </w:tc>
      </w:tr>
      <w:tr w:rsidR="00764B4C" w14:paraId="3997F821" w14:textId="77777777" w:rsidTr="00E923C0">
        <w:trPr>
          <w:trHeight w:val="813"/>
        </w:trPr>
        <w:tc>
          <w:tcPr>
            <w:tcW w:w="922" w:type="pct"/>
            <w:vMerge/>
            <w:tcBorders>
              <w:top w:val="single" w:sz="4" w:space="0" w:color="000000"/>
              <w:left w:val="single" w:sz="4" w:space="0" w:color="000000"/>
              <w:bottom w:val="single" w:sz="4" w:space="0" w:color="000000"/>
              <w:right w:val="single" w:sz="4" w:space="0" w:color="000000"/>
            </w:tcBorders>
            <w:vAlign w:val="center"/>
          </w:tcPr>
          <w:p w14:paraId="57C39810" w14:textId="77777777" w:rsidR="00764B4C" w:rsidRDefault="00764B4C" w:rsidP="00E923C0">
            <w:pPr>
              <w:rPr>
                <w:sz w:val="20"/>
                <w:szCs w:val="20"/>
              </w:rPr>
            </w:pPr>
          </w:p>
        </w:tc>
        <w:tc>
          <w:tcPr>
            <w:tcW w:w="87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5AD8A76" w14:textId="77777777" w:rsidR="00764B4C" w:rsidRDefault="00764B4C" w:rsidP="00E923C0">
            <w:pPr>
              <w:jc w:val="center"/>
              <w:rPr>
                <w:b/>
                <w:bCs/>
                <w:sz w:val="20"/>
                <w:szCs w:val="20"/>
              </w:rPr>
            </w:pPr>
            <w:r>
              <w:rPr>
                <w:b/>
                <w:bCs/>
                <w:sz w:val="20"/>
                <w:szCs w:val="20"/>
              </w:rPr>
              <w:t>неудовлетворительно</w:t>
            </w:r>
          </w:p>
        </w:tc>
        <w:tc>
          <w:tcPr>
            <w:tcW w:w="816" w:type="pct"/>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DA592E0" w14:textId="77777777" w:rsidR="00764B4C" w:rsidRDefault="00764B4C" w:rsidP="00E923C0">
            <w:pPr>
              <w:jc w:val="center"/>
              <w:rPr>
                <w:b/>
                <w:bCs/>
                <w:sz w:val="20"/>
                <w:szCs w:val="20"/>
              </w:rPr>
            </w:pPr>
            <w:r>
              <w:rPr>
                <w:b/>
                <w:bCs/>
                <w:sz w:val="20"/>
                <w:szCs w:val="20"/>
              </w:rPr>
              <w:t>удовлетворительно</w:t>
            </w:r>
          </w:p>
        </w:tc>
        <w:tc>
          <w:tcPr>
            <w:tcW w:w="87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4009C8E" w14:textId="77777777" w:rsidR="00764B4C" w:rsidRDefault="00764B4C" w:rsidP="00E923C0">
            <w:pPr>
              <w:jc w:val="center"/>
              <w:rPr>
                <w:b/>
                <w:bCs/>
                <w:sz w:val="20"/>
                <w:szCs w:val="20"/>
              </w:rPr>
            </w:pPr>
            <w:r>
              <w:rPr>
                <w:b/>
                <w:bCs/>
                <w:sz w:val="20"/>
                <w:szCs w:val="20"/>
              </w:rPr>
              <w:t>хорошо</w:t>
            </w:r>
          </w:p>
        </w:tc>
        <w:tc>
          <w:tcPr>
            <w:tcW w:w="88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682ACC2" w14:textId="77777777" w:rsidR="00764B4C" w:rsidRDefault="00764B4C" w:rsidP="00E923C0">
            <w:pPr>
              <w:jc w:val="center"/>
              <w:rPr>
                <w:b/>
                <w:bCs/>
                <w:sz w:val="20"/>
                <w:szCs w:val="20"/>
              </w:rPr>
            </w:pPr>
            <w:r>
              <w:rPr>
                <w:b/>
                <w:bCs/>
                <w:sz w:val="20"/>
                <w:szCs w:val="20"/>
              </w:rPr>
              <w:t>отлично</w:t>
            </w:r>
          </w:p>
        </w:tc>
        <w:tc>
          <w:tcPr>
            <w:tcW w:w="628" w:type="pct"/>
            <w:vMerge/>
            <w:tcBorders>
              <w:top w:val="single" w:sz="4" w:space="0" w:color="000000"/>
              <w:left w:val="single" w:sz="4" w:space="0" w:color="000000"/>
              <w:bottom w:val="single" w:sz="4" w:space="0" w:color="000000"/>
              <w:right w:val="single" w:sz="4" w:space="0" w:color="000000"/>
            </w:tcBorders>
            <w:vAlign w:val="center"/>
          </w:tcPr>
          <w:p w14:paraId="7E2A58A7" w14:textId="77777777" w:rsidR="00764B4C" w:rsidRDefault="00764B4C" w:rsidP="00E923C0">
            <w:pPr>
              <w:rPr>
                <w:b/>
                <w:bCs/>
                <w:sz w:val="20"/>
                <w:szCs w:val="20"/>
              </w:rPr>
            </w:pPr>
          </w:p>
        </w:tc>
      </w:tr>
      <w:tr w:rsidR="00764B4C" w:rsidRPr="005A290C" w14:paraId="7076D20B" w14:textId="77777777" w:rsidTr="00E923C0">
        <w:trPr>
          <w:trHeight w:val="813"/>
        </w:trPr>
        <w:tc>
          <w:tcPr>
            <w:tcW w:w="92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16CE67" w14:textId="77777777" w:rsidR="00764B4C" w:rsidRPr="006479B1" w:rsidRDefault="00764B4C" w:rsidP="00E923C0">
            <w:pPr>
              <w:widowControl w:val="0"/>
              <w:ind w:hanging="6"/>
              <w:rPr>
                <w:sz w:val="20"/>
                <w:szCs w:val="20"/>
              </w:rPr>
            </w:pPr>
            <w:r>
              <w:rPr>
                <w:sz w:val="20"/>
                <w:szCs w:val="20"/>
              </w:rPr>
              <w:t>ПК-7</w:t>
            </w:r>
            <w:r w:rsidRPr="006479B1">
              <w:rPr>
                <w:sz w:val="20"/>
                <w:szCs w:val="20"/>
              </w:rPr>
              <w:t xml:space="preserve"> (з)</w:t>
            </w:r>
          </w:p>
          <w:p w14:paraId="03F8F2AE" w14:textId="77777777" w:rsidR="00764B4C" w:rsidRPr="006479B1" w:rsidRDefault="00764B4C" w:rsidP="00E923C0">
            <w:pPr>
              <w:widowControl w:val="0"/>
              <w:ind w:hanging="6"/>
              <w:rPr>
                <w:sz w:val="20"/>
                <w:szCs w:val="20"/>
              </w:rPr>
            </w:pPr>
            <w:r w:rsidRPr="006479B1">
              <w:rPr>
                <w:sz w:val="20"/>
                <w:szCs w:val="20"/>
              </w:rPr>
              <w:t xml:space="preserve">ЗНАТЬ: </w:t>
            </w:r>
          </w:p>
          <w:p w14:paraId="0082A59A" w14:textId="77777777" w:rsidR="00764B4C" w:rsidRPr="006479B1" w:rsidRDefault="00764B4C" w:rsidP="00E923C0">
            <w:pPr>
              <w:widowControl w:val="0"/>
              <w:ind w:hanging="6"/>
              <w:rPr>
                <w:sz w:val="20"/>
                <w:szCs w:val="20"/>
              </w:rPr>
            </w:pPr>
            <w:r>
              <w:rPr>
                <w:sz w:val="20"/>
                <w:szCs w:val="20"/>
              </w:rPr>
              <w:t xml:space="preserve">содержание положений </w:t>
            </w:r>
            <w:r>
              <w:rPr>
                <w:sz w:val="20"/>
                <w:szCs w:val="20"/>
              </w:rPr>
              <w:lastRenderedPageBreak/>
              <w:t>теории гражданского права о способах защиты права, теории гражданского и арбитражного процессуального права, административного судопроизводства, норм гражданского и арбитражного процессуального права, законодательство, регламентирующее административное судопроизводство</w:t>
            </w:r>
          </w:p>
        </w:tc>
        <w:tc>
          <w:tcPr>
            <w:tcW w:w="87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17B4C0" w14:textId="77777777" w:rsidR="00764B4C" w:rsidRPr="000B2759" w:rsidRDefault="00764B4C" w:rsidP="00E923C0">
            <w:pPr>
              <w:widowControl w:val="0"/>
              <w:ind w:hanging="6"/>
              <w:rPr>
                <w:iCs/>
                <w:sz w:val="20"/>
                <w:szCs w:val="20"/>
              </w:rPr>
            </w:pPr>
            <w:r>
              <w:rPr>
                <w:sz w:val="20"/>
                <w:szCs w:val="20"/>
              </w:rPr>
              <w:lastRenderedPageBreak/>
              <w:t xml:space="preserve">Фрагментарные знания </w:t>
            </w:r>
          </w:p>
          <w:p w14:paraId="3B7DFF3F" w14:textId="77777777" w:rsidR="00764B4C" w:rsidRDefault="00764B4C" w:rsidP="00E923C0">
            <w:pPr>
              <w:widowControl w:val="0"/>
              <w:rPr>
                <w:sz w:val="20"/>
                <w:szCs w:val="20"/>
              </w:rPr>
            </w:pPr>
            <w:r>
              <w:rPr>
                <w:sz w:val="20"/>
                <w:szCs w:val="20"/>
              </w:rPr>
              <w:t xml:space="preserve">содержания положений теории гражданского права </w:t>
            </w:r>
            <w:r>
              <w:rPr>
                <w:sz w:val="20"/>
                <w:szCs w:val="20"/>
              </w:rPr>
              <w:lastRenderedPageBreak/>
              <w:t>о способах защиты права, теории гражданского и арбитражного процессуального права, административного судопроизводства, норм гражданского и арбитражного процессуального права, законодательство, регламентирующее административное судопроизводство</w:t>
            </w:r>
          </w:p>
        </w:tc>
        <w:tc>
          <w:tcPr>
            <w:tcW w:w="81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B5DC87" w14:textId="77777777" w:rsidR="00764B4C" w:rsidRDefault="00764B4C" w:rsidP="00E923C0">
            <w:pPr>
              <w:widowControl w:val="0"/>
              <w:ind w:hanging="6"/>
              <w:rPr>
                <w:sz w:val="20"/>
                <w:szCs w:val="20"/>
              </w:rPr>
            </w:pPr>
            <w:r>
              <w:rPr>
                <w:sz w:val="20"/>
                <w:szCs w:val="20"/>
              </w:rPr>
              <w:lastRenderedPageBreak/>
              <w:t xml:space="preserve">Неполные знания содержания положений теории гражданского </w:t>
            </w:r>
            <w:r>
              <w:rPr>
                <w:sz w:val="20"/>
                <w:szCs w:val="20"/>
              </w:rPr>
              <w:lastRenderedPageBreak/>
              <w:t>права о способах защиты права, теории гражданского и арбитражного процессуального права, административного судопроизводства, норм гражданского и арбитражного процессуального права, законодательство, регламентирующее административное судопроизводство</w:t>
            </w:r>
          </w:p>
        </w:tc>
        <w:tc>
          <w:tcPr>
            <w:tcW w:w="881" w:type="pct"/>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DA17E3" w14:textId="77777777" w:rsidR="00764B4C" w:rsidRDefault="00764B4C" w:rsidP="00E923C0">
            <w:pPr>
              <w:widowControl w:val="0"/>
              <w:ind w:hanging="6"/>
              <w:rPr>
                <w:sz w:val="20"/>
                <w:szCs w:val="20"/>
              </w:rPr>
            </w:pPr>
            <w:r>
              <w:rPr>
                <w:sz w:val="20"/>
                <w:szCs w:val="20"/>
              </w:rPr>
              <w:lastRenderedPageBreak/>
              <w:t xml:space="preserve">Сформированные, но содержащие отдельные пробелы, знания </w:t>
            </w:r>
            <w:r>
              <w:rPr>
                <w:sz w:val="20"/>
                <w:szCs w:val="20"/>
              </w:rPr>
              <w:lastRenderedPageBreak/>
              <w:t>содержания положений теории гражданского права о способах защиты права, теории гражданского и арбитражного процессуального права, административного судопроизводства, норм гражданского и арбитражного процессуального права, законодательство, регламентирующее административное судопроизводство</w:t>
            </w:r>
          </w:p>
        </w:tc>
        <w:tc>
          <w:tcPr>
            <w:tcW w:w="88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D32838" w14:textId="77777777" w:rsidR="00764B4C" w:rsidRDefault="00764B4C" w:rsidP="00E923C0">
            <w:pPr>
              <w:widowControl w:val="0"/>
              <w:ind w:hanging="6"/>
              <w:rPr>
                <w:sz w:val="20"/>
                <w:szCs w:val="20"/>
              </w:rPr>
            </w:pPr>
            <w:r>
              <w:rPr>
                <w:sz w:val="20"/>
                <w:szCs w:val="20"/>
              </w:rPr>
              <w:lastRenderedPageBreak/>
              <w:t xml:space="preserve">Сформированные систематические знания содержания положений </w:t>
            </w:r>
            <w:r>
              <w:rPr>
                <w:sz w:val="20"/>
                <w:szCs w:val="20"/>
              </w:rPr>
              <w:lastRenderedPageBreak/>
              <w:t>теории гражданского права о способах защиты права, теории гражданского и арбитражного процессуального права, административного судопроизводства, норм гражданского и арбитражного процессуального права, законодательство, регламентирующее административное судопроизводство</w:t>
            </w:r>
          </w:p>
        </w:tc>
        <w:tc>
          <w:tcPr>
            <w:tcW w:w="62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BAD47E" w14:textId="77777777" w:rsidR="00764B4C" w:rsidRPr="001B1C55" w:rsidRDefault="00764B4C" w:rsidP="00E923C0">
            <w:pPr>
              <w:rPr>
                <w:sz w:val="20"/>
                <w:szCs w:val="20"/>
              </w:rPr>
            </w:pPr>
            <w:r>
              <w:rPr>
                <w:sz w:val="20"/>
                <w:szCs w:val="20"/>
              </w:rPr>
              <w:lastRenderedPageBreak/>
              <w:t>Вопросы к ГИА</w:t>
            </w:r>
          </w:p>
        </w:tc>
      </w:tr>
      <w:tr w:rsidR="00764B4C" w:rsidRPr="005A290C" w14:paraId="6AF87EF8" w14:textId="77777777" w:rsidTr="00E923C0">
        <w:trPr>
          <w:trHeight w:val="813"/>
        </w:trPr>
        <w:tc>
          <w:tcPr>
            <w:tcW w:w="92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64DBE5" w14:textId="77777777" w:rsidR="00764B4C" w:rsidRPr="006479B1" w:rsidRDefault="00764B4C" w:rsidP="00E923C0">
            <w:pPr>
              <w:widowControl w:val="0"/>
              <w:ind w:hanging="6"/>
              <w:rPr>
                <w:sz w:val="20"/>
                <w:szCs w:val="20"/>
              </w:rPr>
            </w:pPr>
            <w:r>
              <w:rPr>
                <w:sz w:val="20"/>
                <w:szCs w:val="20"/>
              </w:rPr>
              <w:t>ПК-7</w:t>
            </w:r>
            <w:r w:rsidRPr="006479B1">
              <w:rPr>
                <w:sz w:val="20"/>
                <w:szCs w:val="20"/>
              </w:rPr>
              <w:t xml:space="preserve"> (у)</w:t>
            </w:r>
          </w:p>
          <w:p w14:paraId="4D54A93F" w14:textId="77777777" w:rsidR="00764B4C" w:rsidRPr="006479B1" w:rsidRDefault="00764B4C" w:rsidP="00E923C0">
            <w:pPr>
              <w:widowControl w:val="0"/>
              <w:ind w:hanging="6"/>
              <w:rPr>
                <w:sz w:val="20"/>
                <w:szCs w:val="20"/>
              </w:rPr>
            </w:pPr>
            <w:r w:rsidRPr="006479B1">
              <w:rPr>
                <w:sz w:val="20"/>
                <w:szCs w:val="20"/>
              </w:rPr>
              <w:t>УМЕТЬ:</w:t>
            </w:r>
          </w:p>
          <w:p w14:paraId="43EDB38C" w14:textId="77777777" w:rsidR="00764B4C" w:rsidRPr="006479B1" w:rsidRDefault="00764B4C" w:rsidP="00E923C0">
            <w:pPr>
              <w:widowControl w:val="0"/>
              <w:ind w:hanging="6"/>
              <w:rPr>
                <w:sz w:val="20"/>
                <w:szCs w:val="20"/>
              </w:rPr>
            </w:pPr>
            <w:r>
              <w:rPr>
                <w:sz w:val="20"/>
                <w:szCs w:val="20"/>
              </w:rPr>
              <w:t>разъяснять содержание гражданских, гражданских и арбитражных процессуальных норм, законодательства, регламентирующее административное судопроизводство, применимых при решении конкретных правовых ситуаций, применять правовые позиции высших судов</w:t>
            </w:r>
          </w:p>
        </w:tc>
        <w:tc>
          <w:tcPr>
            <w:tcW w:w="87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0DDDA6" w14:textId="77777777" w:rsidR="00764B4C" w:rsidRPr="006479B1" w:rsidRDefault="00764B4C" w:rsidP="00E923C0">
            <w:pPr>
              <w:widowControl w:val="0"/>
              <w:ind w:hanging="6"/>
              <w:rPr>
                <w:sz w:val="20"/>
                <w:szCs w:val="20"/>
              </w:rPr>
            </w:pPr>
            <w:r w:rsidRPr="003C61B9">
              <w:rPr>
                <w:sz w:val="20"/>
                <w:szCs w:val="20"/>
              </w:rPr>
              <w:t xml:space="preserve">Фрагментарное </w:t>
            </w:r>
            <w:r>
              <w:rPr>
                <w:sz w:val="20"/>
                <w:szCs w:val="20"/>
              </w:rPr>
              <w:t xml:space="preserve">умение </w:t>
            </w:r>
          </w:p>
          <w:p w14:paraId="5BFCF056" w14:textId="77777777" w:rsidR="00764B4C" w:rsidRPr="006479B1" w:rsidRDefault="00764B4C" w:rsidP="00E923C0">
            <w:pPr>
              <w:widowControl w:val="0"/>
              <w:ind w:hanging="6"/>
              <w:rPr>
                <w:sz w:val="20"/>
                <w:szCs w:val="20"/>
              </w:rPr>
            </w:pPr>
            <w:r>
              <w:rPr>
                <w:sz w:val="20"/>
                <w:szCs w:val="20"/>
              </w:rPr>
              <w:t>разъяснять содержание гражданских, гражданских и арбитражных процессуальных норм, законодательства, регламентирующее административное судопроизводство, применимых при решении конкретных правовых ситуаций, применять правовые позиции высших судов</w:t>
            </w:r>
          </w:p>
          <w:p w14:paraId="119CF494" w14:textId="77777777" w:rsidR="00764B4C" w:rsidRDefault="00764B4C" w:rsidP="00E923C0">
            <w:pPr>
              <w:jc w:val="both"/>
              <w:rPr>
                <w:sz w:val="20"/>
                <w:szCs w:val="20"/>
              </w:rPr>
            </w:pPr>
          </w:p>
          <w:p w14:paraId="4D5F835E" w14:textId="77777777" w:rsidR="00764B4C" w:rsidRPr="003C61B9" w:rsidRDefault="00764B4C" w:rsidP="00E923C0">
            <w:pPr>
              <w:widowControl w:val="0"/>
              <w:ind w:hanging="6"/>
              <w:rPr>
                <w:sz w:val="20"/>
                <w:szCs w:val="20"/>
              </w:rPr>
            </w:pPr>
          </w:p>
        </w:tc>
        <w:tc>
          <w:tcPr>
            <w:tcW w:w="81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3F906D" w14:textId="77777777" w:rsidR="00764B4C" w:rsidRDefault="00764B4C" w:rsidP="00E923C0">
            <w:pPr>
              <w:widowControl w:val="0"/>
              <w:ind w:hanging="6"/>
              <w:rPr>
                <w:sz w:val="20"/>
                <w:szCs w:val="20"/>
              </w:rPr>
            </w:pPr>
            <w:r w:rsidRPr="003C61B9">
              <w:rPr>
                <w:sz w:val="20"/>
                <w:szCs w:val="20"/>
              </w:rPr>
              <w:t xml:space="preserve">Несистематическое </w:t>
            </w:r>
            <w:r>
              <w:rPr>
                <w:sz w:val="20"/>
                <w:szCs w:val="20"/>
              </w:rPr>
              <w:t xml:space="preserve">умение разъяснять содержание гражданских, гражданских и арбитражных процессуальных норм, законодательства, регламентирующее административное судопроизводство, применимых при решении конкретных правовых ситуаций, </w:t>
            </w:r>
          </w:p>
          <w:p w14:paraId="75949949" w14:textId="77777777" w:rsidR="00764B4C" w:rsidRPr="003C61B9" w:rsidRDefault="00764B4C" w:rsidP="00E923C0">
            <w:pPr>
              <w:widowControl w:val="0"/>
              <w:ind w:hanging="6"/>
              <w:rPr>
                <w:sz w:val="20"/>
                <w:szCs w:val="20"/>
              </w:rPr>
            </w:pPr>
            <w:r>
              <w:rPr>
                <w:sz w:val="20"/>
                <w:szCs w:val="20"/>
              </w:rPr>
              <w:t>применять правовые позиции высших судов</w:t>
            </w:r>
          </w:p>
        </w:tc>
        <w:tc>
          <w:tcPr>
            <w:tcW w:w="881" w:type="pct"/>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C970BE" w14:textId="77777777" w:rsidR="00764B4C" w:rsidRPr="003C61B9" w:rsidRDefault="00764B4C" w:rsidP="00E923C0">
            <w:pPr>
              <w:widowControl w:val="0"/>
              <w:ind w:hanging="6"/>
              <w:rPr>
                <w:sz w:val="20"/>
                <w:szCs w:val="20"/>
              </w:rPr>
            </w:pPr>
            <w:r w:rsidRPr="003C61B9">
              <w:rPr>
                <w:sz w:val="20"/>
                <w:szCs w:val="20"/>
              </w:rPr>
              <w:t>В целом успешное, но содержащее отдельные пробелы</w:t>
            </w:r>
            <w:r>
              <w:rPr>
                <w:sz w:val="20"/>
                <w:szCs w:val="20"/>
              </w:rPr>
              <w:t>, умение разъяснять содержание гражданских, гражданских и арбитражных процессуальных норм, законодательства, регламентирующее административное судопроизводство, применимых при решении конкретных правовых ситуаций, применять правовые позиции высших судов</w:t>
            </w:r>
          </w:p>
          <w:p w14:paraId="2AF7002B" w14:textId="77777777" w:rsidR="00764B4C" w:rsidRPr="003C61B9" w:rsidRDefault="00764B4C" w:rsidP="00E923C0">
            <w:pPr>
              <w:widowControl w:val="0"/>
              <w:ind w:hanging="6"/>
              <w:rPr>
                <w:sz w:val="20"/>
                <w:szCs w:val="20"/>
              </w:rPr>
            </w:pPr>
          </w:p>
        </w:tc>
        <w:tc>
          <w:tcPr>
            <w:tcW w:w="88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CE2E9C" w14:textId="77777777" w:rsidR="00764B4C" w:rsidRDefault="00764B4C" w:rsidP="00E923C0">
            <w:pPr>
              <w:widowControl w:val="0"/>
              <w:ind w:hanging="6"/>
              <w:rPr>
                <w:sz w:val="20"/>
                <w:szCs w:val="20"/>
              </w:rPr>
            </w:pPr>
            <w:r w:rsidRPr="003C61B9">
              <w:rPr>
                <w:sz w:val="20"/>
                <w:szCs w:val="20"/>
              </w:rPr>
              <w:t xml:space="preserve">Сформированное умение </w:t>
            </w:r>
            <w:r>
              <w:rPr>
                <w:sz w:val="20"/>
                <w:szCs w:val="20"/>
              </w:rPr>
              <w:t>разъяснять содержание гражданских, гражданских и арбитражных процессуальных норм, законодательства, регламентирующее административное судопроизводство, применимых при решении конкретных правовых ситуаций,</w:t>
            </w:r>
          </w:p>
          <w:p w14:paraId="60DF1154" w14:textId="77777777" w:rsidR="00764B4C" w:rsidRPr="003C61B9" w:rsidRDefault="00764B4C" w:rsidP="00E923C0">
            <w:pPr>
              <w:widowControl w:val="0"/>
              <w:rPr>
                <w:sz w:val="20"/>
                <w:szCs w:val="20"/>
              </w:rPr>
            </w:pPr>
            <w:r>
              <w:rPr>
                <w:sz w:val="20"/>
                <w:szCs w:val="20"/>
              </w:rPr>
              <w:t>применять правовые позиции высших судов</w:t>
            </w:r>
          </w:p>
          <w:p w14:paraId="68A8AA9D" w14:textId="77777777" w:rsidR="00764B4C" w:rsidRPr="003C61B9" w:rsidRDefault="00764B4C" w:rsidP="00E923C0">
            <w:pPr>
              <w:widowControl w:val="0"/>
              <w:ind w:hanging="6"/>
              <w:rPr>
                <w:sz w:val="20"/>
                <w:szCs w:val="20"/>
              </w:rPr>
            </w:pPr>
          </w:p>
        </w:tc>
        <w:tc>
          <w:tcPr>
            <w:tcW w:w="62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A646D7" w14:textId="77777777" w:rsidR="00764B4C" w:rsidRPr="001B1C55" w:rsidRDefault="00764B4C" w:rsidP="00E923C0">
            <w:pPr>
              <w:rPr>
                <w:sz w:val="20"/>
                <w:szCs w:val="20"/>
              </w:rPr>
            </w:pPr>
            <w:r>
              <w:rPr>
                <w:sz w:val="20"/>
                <w:szCs w:val="20"/>
              </w:rPr>
              <w:t>Вопросы к ГИА</w:t>
            </w:r>
          </w:p>
        </w:tc>
      </w:tr>
      <w:tr w:rsidR="00764B4C" w:rsidRPr="005A290C" w14:paraId="4538C895" w14:textId="77777777" w:rsidTr="00E923C0">
        <w:trPr>
          <w:trHeight w:val="813"/>
        </w:trPr>
        <w:tc>
          <w:tcPr>
            <w:tcW w:w="92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2BDA44" w14:textId="77777777" w:rsidR="00764B4C" w:rsidRPr="006479B1" w:rsidRDefault="00764B4C" w:rsidP="00E923C0">
            <w:pPr>
              <w:widowControl w:val="0"/>
              <w:ind w:hanging="6"/>
              <w:rPr>
                <w:sz w:val="20"/>
                <w:szCs w:val="20"/>
              </w:rPr>
            </w:pPr>
            <w:r>
              <w:rPr>
                <w:sz w:val="20"/>
                <w:szCs w:val="20"/>
              </w:rPr>
              <w:t>ПК-7</w:t>
            </w:r>
            <w:r w:rsidRPr="006479B1">
              <w:rPr>
                <w:sz w:val="20"/>
                <w:szCs w:val="20"/>
              </w:rPr>
              <w:t xml:space="preserve"> (в)</w:t>
            </w:r>
          </w:p>
          <w:p w14:paraId="5F614B60" w14:textId="77777777" w:rsidR="00764B4C" w:rsidRPr="006479B1" w:rsidRDefault="00764B4C" w:rsidP="00E923C0">
            <w:pPr>
              <w:widowControl w:val="0"/>
              <w:ind w:hanging="6"/>
              <w:rPr>
                <w:sz w:val="20"/>
                <w:szCs w:val="20"/>
              </w:rPr>
            </w:pPr>
            <w:r w:rsidRPr="006479B1">
              <w:rPr>
                <w:sz w:val="20"/>
                <w:szCs w:val="20"/>
              </w:rPr>
              <w:t>ВЛАДЕТЬ:</w:t>
            </w:r>
          </w:p>
          <w:p w14:paraId="32959890" w14:textId="77777777" w:rsidR="00764B4C" w:rsidRPr="006479B1" w:rsidRDefault="00764B4C" w:rsidP="00E923C0">
            <w:pPr>
              <w:widowControl w:val="0"/>
              <w:ind w:hanging="6"/>
              <w:rPr>
                <w:sz w:val="20"/>
                <w:szCs w:val="20"/>
              </w:rPr>
            </w:pPr>
            <w:r w:rsidRPr="002E0FA5">
              <w:rPr>
                <w:sz w:val="20"/>
                <w:szCs w:val="20"/>
              </w:rPr>
              <w:t xml:space="preserve">навыками работы с нормативными правовыми актами, </w:t>
            </w:r>
            <w:r>
              <w:rPr>
                <w:sz w:val="20"/>
                <w:szCs w:val="20"/>
              </w:rPr>
              <w:t>приме</w:t>
            </w:r>
            <w:r w:rsidRPr="002E0FA5">
              <w:rPr>
                <w:sz w:val="20"/>
                <w:szCs w:val="20"/>
              </w:rPr>
              <w:t>ни</w:t>
            </w:r>
            <w:r>
              <w:rPr>
                <w:sz w:val="20"/>
                <w:szCs w:val="20"/>
              </w:rPr>
              <w:t>мыми</w:t>
            </w:r>
            <w:r w:rsidRPr="002E0FA5">
              <w:rPr>
                <w:sz w:val="20"/>
                <w:szCs w:val="20"/>
              </w:rPr>
              <w:t xml:space="preserve"> в конкретных </w:t>
            </w:r>
            <w:r>
              <w:rPr>
                <w:sz w:val="20"/>
                <w:szCs w:val="20"/>
              </w:rPr>
              <w:t xml:space="preserve">правовых </w:t>
            </w:r>
            <w:r>
              <w:rPr>
                <w:sz w:val="20"/>
                <w:szCs w:val="20"/>
              </w:rPr>
              <w:lastRenderedPageBreak/>
              <w:t>ситуациях, возникающих при разрешении гражданских и административных дел, и актами органов судебной власти, в том числе высших судов</w:t>
            </w:r>
          </w:p>
        </w:tc>
        <w:tc>
          <w:tcPr>
            <w:tcW w:w="87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0A9B5D" w14:textId="77777777" w:rsidR="00764B4C" w:rsidRDefault="00764B4C" w:rsidP="00E923C0">
            <w:pPr>
              <w:widowControl w:val="0"/>
              <w:ind w:hanging="6"/>
              <w:rPr>
                <w:bCs/>
                <w:color w:val="000000"/>
                <w:sz w:val="20"/>
                <w:szCs w:val="20"/>
              </w:rPr>
            </w:pPr>
            <w:r>
              <w:rPr>
                <w:sz w:val="20"/>
                <w:szCs w:val="20"/>
              </w:rPr>
              <w:lastRenderedPageBreak/>
              <w:t xml:space="preserve">Отсутствие </w:t>
            </w:r>
            <w:r>
              <w:rPr>
                <w:color w:val="000000"/>
                <w:sz w:val="20"/>
                <w:szCs w:val="20"/>
              </w:rPr>
              <w:t>навык</w:t>
            </w:r>
            <w:r>
              <w:rPr>
                <w:sz w:val="20"/>
                <w:szCs w:val="20"/>
              </w:rPr>
              <w:t>а</w:t>
            </w:r>
            <w:r w:rsidRPr="006479B1">
              <w:rPr>
                <w:sz w:val="20"/>
                <w:szCs w:val="20"/>
              </w:rPr>
              <w:t xml:space="preserve"> </w:t>
            </w:r>
            <w:r w:rsidRPr="002E0FA5">
              <w:rPr>
                <w:sz w:val="20"/>
                <w:szCs w:val="20"/>
              </w:rPr>
              <w:t xml:space="preserve">работы с нормативными правовыми актами, </w:t>
            </w:r>
            <w:r>
              <w:rPr>
                <w:sz w:val="20"/>
                <w:szCs w:val="20"/>
              </w:rPr>
              <w:t>приме</w:t>
            </w:r>
            <w:r w:rsidRPr="002E0FA5">
              <w:rPr>
                <w:sz w:val="20"/>
                <w:szCs w:val="20"/>
              </w:rPr>
              <w:t>ни</w:t>
            </w:r>
            <w:r>
              <w:rPr>
                <w:sz w:val="20"/>
                <w:szCs w:val="20"/>
              </w:rPr>
              <w:t>мыми</w:t>
            </w:r>
            <w:r w:rsidRPr="002E0FA5">
              <w:rPr>
                <w:sz w:val="20"/>
                <w:szCs w:val="20"/>
              </w:rPr>
              <w:t xml:space="preserve"> в конкретных </w:t>
            </w:r>
            <w:r>
              <w:rPr>
                <w:sz w:val="20"/>
                <w:szCs w:val="20"/>
              </w:rPr>
              <w:t xml:space="preserve">правовых ситуациях, возникающих </w:t>
            </w:r>
            <w:r>
              <w:rPr>
                <w:sz w:val="20"/>
                <w:szCs w:val="20"/>
              </w:rPr>
              <w:lastRenderedPageBreak/>
              <w:t>при разрешении и административных дел, и актами органов судебной власти, в том числе высших судов</w:t>
            </w:r>
          </w:p>
        </w:tc>
        <w:tc>
          <w:tcPr>
            <w:tcW w:w="81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F70A77" w14:textId="77777777" w:rsidR="00764B4C" w:rsidRDefault="00764B4C" w:rsidP="00E923C0">
            <w:pPr>
              <w:widowControl w:val="0"/>
              <w:ind w:hanging="6"/>
              <w:rPr>
                <w:sz w:val="20"/>
                <w:szCs w:val="20"/>
              </w:rPr>
            </w:pPr>
            <w:r>
              <w:rPr>
                <w:sz w:val="20"/>
                <w:szCs w:val="20"/>
              </w:rPr>
              <w:lastRenderedPageBreak/>
              <w:t xml:space="preserve">Имеется навык </w:t>
            </w:r>
            <w:r w:rsidRPr="002E0FA5">
              <w:rPr>
                <w:sz w:val="20"/>
                <w:szCs w:val="20"/>
              </w:rPr>
              <w:t xml:space="preserve">работы с нормативными правовыми актами, </w:t>
            </w:r>
            <w:r>
              <w:rPr>
                <w:sz w:val="20"/>
                <w:szCs w:val="20"/>
              </w:rPr>
              <w:t>приме</w:t>
            </w:r>
            <w:r w:rsidRPr="002E0FA5">
              <w:rPr>
                <w:sz w:val="20"/>
                <w:szCs w:val="20"/>
              </w:rPr>
              <w:t>ни</w:t>
            </w:r>
            <w:r>
              <w:rPr>
                <w:sz w:val="20"/>
                <w:szCs w:val="20"/>
              </w:rPr>
              <w:t>мыми</w:t>
            </w:r>
            <w:r w:rsidRPr="002E0FA5">
              <w:rPr>
                <w:sz w:val="20"/>
                <w:szCs w:val="20"/>
              </w:rPr>
              <w:t xml:space="preserve"> в конкретных </w:t>
            </w:r>
            <w:r>
              <w:rPr>
                <w:sz w:val="20"/>
                <w:szCs w:val="20"/>
              </w:rPr>
              <w:t xml:space="preserve">правовых ситуациях, возникающих </w:t>
            </w:r>
            <w:r>
              <w:rPr>
                <w:sz w:val="20"/>
                <w:szCs w:val="20"/>
              </w:rPr>
              <w:lastRenderedPageBreak/>
              <w:t xml:space="preserve">при разрешении гражданских </w:t>
            </w:r>
            <w:proofErr w:type="gramStart"/>
            <w:r>
              <w:rPr>
                <w:sz w:val="20"/>
                <w:szCs w:val="20"/>
              </w:rPr>
              <w:t>дел  и</w:t>
            </w:r>
            <w:proofErr w:type="gramEnd"/>
            <w:r>
              <w:rPr>
                <w:sz w:val="20"/>
                <w:szCs w:val="20"/>
              </w:rPr>
              <w:t xml:space="preserve"> административных дел, и актами органов судебной власти, в том числе высших судов</w:t>
            </w:r>
          </w:p>
        </w:tc>
        <w:tc>
          <w:tcPr>
            <w:tcW w:w="881" w:type="pct"/>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593C3E" w14:textId="77777777" w:rsidR="00764B4C" w:rsidRDefault="00764B4C" w:rsidP="00E923C0">
            <w:pPr>
              <w:widowControl w:val="0"/>
              <w:ind w:hanging="6"/>
              <w:rPr>
                <w:sz w:val="20"/>
                <w:szCs w:val="20"/>
              </w:rPr>
            </w:pPr>
            <w:r>
              <w:rPr>
                <w:sz w:val="20"/>
                <w:szCs w:val="20"/>
              </w:rPr>
              <w:lastRenderedPageBreak/>
              <w:t xml:space="preserve">Имеется успешный навык </w:t>
            </w:r>
            <w:r w:rsidRPr="002E0FA5">
              <w:rPr>
                <w:sz w:val="20"/>
                <w:szCs w:val="20"/>
              </w:rPr>
              <w:t xml:space="preserve">работы с нормативными правовыми актами, </w:t>
            </w:r>
            <w:r>
              <w:rPr>
                <w:sz w:val="20"/>
                <w:szCs w:val="20"/>
              </w:rPr>
              <w:t>приме</w:t>
            </w:r>
            <w:r w:rsidRPr="002E0FA5">
              <w:rPr>
                <w:sz w:val="20"/>
                <w:szCs w:val="20"/>
              </w:rPr>
              <w:t>ни</w:t>
            </w:r>
            <w:r>
              <w:rPr>
                <w:sz w:val="20"/>
                <w:szCs w:val="20"/>
              </w:rPr>
              <w:t>мыми</w:t>
            </w:r>
            <w:r w:rsidRPr="002E0FA5">
              <w:rPr>
                <w:sz w:val="20"/>
                <w:szCs w:val="20"/>
              </w:rPr>
              <w:t xml:space="preserve"> в конкретных </w:t>
            </w:r>
            <w:r>
              <w:rPr>
                <w:sz w:val="20"/>
                <w:szCs w:val="20"/>
              </w:rPr>
              <w:t xml:space="preserve">правовых ситуациях, возникающих </w:t>
            </w:r>
            <w:r>
              <w:rPr>
                <w:sz w:val="20"/>
                <w:szCs w:val="20"/>
              </w:rPr>
              <w:lastRenderedPageBreak/>
              <w:t>при разрешении дел и административных дел, и актами органов судебной власти, в том числе высших судов</w:t>
            </w:r>
          </w:p>
        </w:tc>
        <w:tc>
          <w:tcPr>
            <w:tcW w:w="88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68D52B" w14:textId="77777777" w:rsidR="00764B4C" w:rsidRDefault="00764B4C" w:rsidP="00E923C0">
            <w:pPr>
              <w:widowControl w:val="0"/>
              <w:ind w:hanging="6"/>
              <w:rPr>
                <w:sz w:val="20"/>
                <w:szCs w:val="20"/>
              </w:rPr>
            </w:pPr>
            <w:r>
              <w:rPr>
                <w:sz w:val="20"/>
                <w:szCs w:val="20"/>
              </w:rPr>
              <w:lastRenderedPageBreak/>
              <w:t xml:space="preserve">Имеется устойчивый навык </w:t>
            </w:r>
            <w:r w:rsidRPr="002E0FA5">
              <w:rPr>
                <w:sz w:val="20"/>
                <w:szCs w:val="20"/>
              </w:rPr>
              <w:t xml:space="preserve">работы с нормативными правовыми актами, </w:t>
            </w:r>
            <w:r>
              <w:rPr>
                <w:sz w:val="20"/>
                <w:szCs w:val="20"/>
              </w:rPr>
              <w:t>приме</w:t>
            </w:r>
            <w:r w:rsidRPr="002E0FA5">
              <w:rPr>
                <w:sz w:val="20"/>
                <w:szCs w:val="20"/>
              </w:rPr>
              <w:t>ни</w:t>
            </w:r>
            <w:r>
              <w:rPr>
                <w:sz w:val="20"/>
                <w:szCs w:val="20"/>
              </w:rPr>
              <w:t>мыми</w:t>
            </w:r>
            <w:r w:rsidRPr="002E0FA5">
              <w:rPr>
                <w:sz w:val="20"/>
                <w:szCs w:val="20"/>
              </w:rPr>
              <w:t xml:space="preserve"> в конкретных </w:t>
            </w:r>
            <w:r>
              <w:rPr>
                <w:sz w:val="20"/>
                <w:szCs w:val="20"/>
              </w:rPr>
              <w:t xml:space="preserve">правовых ситуациях, возникающих </w:t>
            </w:r>
            <w:r>
              <w:rPr>
                <w:sz w:val="20"/>
                <w:szCs w:val="20"/>
              </w:rPr>
              <w:lastRenderedPageBreak/>
              <w:t>при разрешении дел и административных дел, и актами органов судебной власти, в том числе высших судов</w:t>
            </w:r>
          </w:p>
        </w:tc>
        <w:tc>
          <w:tcPr>
            <w:tcW w:w="62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C68066" w14:textId="77777777" w:rsidR="00764B4C" w:rsidRPr="001B1C55" w:rsidRDefault="00764B4C" w:rsidP="00E923C0">
            <w:pPr>
              <w:rPr>
                <w:sz w:val="20"/>
                <w:szCs w:val="20"/>
              </w:rPr>
            </w:pPr>
            <w:r>
              <w:rPr>
                <w:sz w:val="20"/>
                <w:szCs w:val="20"/>
              </w:rPr>
              <w:lastRenderedPageBreak/>
              <w:t>Вопросы к ГИА</w:t>
            </w:r>
          </w:p>
        </w:tc>
      </w:tr>
    </w:tbl>
    <w:p w14:paraId="2E73DBD0" w14:textId="77777777" w:rsidR="00764B4C" w:rsidRDefault="00764B4C" w:rsidP="00764B4C"/>
    <w:p w14:paraId="2DC492AE" w14:textId="77777777" w:rsidR="003B400C" w:rsidRPr="003B400C" w:rsidRDefault="00764B4C" w:rsidP="003B400C">
      <w:pPr>
        <w:widowControl w:val="0"/>
        <w:ind w:firstLine="400"/>
        <w:jc w:val="both"/>
      </w:pPr>
      <w:r>
        <w:t>Шифр и название КОМПЕТЕНЦИИ: ПК-8</w:t>
      </w:r>
      <w:r w:rsidRPr="00C02321">
        <w:t xml:space="preserve">. </w:t>
      </w:r>
      <w:r w:rsidRPr="00615607">
        <w:t xml:space="preserve">Способность </w:t>
      </w:r>
      <w:r w:rsidR="003B400C" w:rsidRPr="003B400C">
        <w:t>принимать участие в проведении юридической экспертизы проектов нормативных правовых актов, в том числе в целях выявления в них положений, способствующих созданию условий для проявления коррупции, давать квалифицированные юридические заключения и консультации в конкретных сферах юридической деятельности</w:t>
      </w:r>
    </w:p>
    <w:p w14:paraId="693BE810" w14:textId="77777777" w:rsidR="00764B4C" w:rsidRPr="00C02321" w:rsidRDefault="00764B4C" w:rsidP="00764B4C">
      <w:pPr>
        <w:spacing w:before="160"/>
        <w:jc w:val="both"/>
        <w:rPr>
          <w:sz w:val="22"/>
          <w:szCs w:val="22"/>
        </w:rPr>
      </w:pPr>
    </w:p>
    <w:p w14:paraId="3A429943" w14:textId="77777777" w:rsidR="00764B4C" w:rsidRPr="00B869DF" w:rsidRDefault="00764B4C" w:rsidP="00764B4C">
      <w:pPr>
        <w:widowControl w:val="0"/>
        <w:ind w:firstLine="400"/>
        <w:jc w:val="center"/>
      </w:pPr>
      <w:r w:rsidRPr="00B869DF">
        <w:t>ОБЩАЯ ХАРАКТЕРИСТИКА КОМПЕТЕНЦИИ</w:t>
      </w:r>
    </w:p>
    <w:p w14:paraId="27FE64F3" w14:textId="77777777" w:rsidR="00764B4C" w:rsidRPr="00B869DF" w:rsidRDefault="00764B4C" w:rsidP="00764B4C">
      <w:pPr>
        <w:widowControl w:val="0"/>
        <w:ind w:firstLine="400"/>
        <w:jc w:val="center"/>
      </w:pPr>
    </w:p>
    <w:p w14:paraId="65738E4C" w14:textId="77777777" w:rsidR="00764B4C" w:rsidRPr="00897D81" w:rsidRDefault="00764B4C" w:rsidP="00764B4C">
      <w:pPr>
        <w:jc w:val="both"/>
        <w:rPr>
          <w:sz w:val="20"/>
          <w:szCs w:val="20"/>
        </w:rPr>
      </w:pPr>
      <w:r>
        <w:rPr>
          <w:sz w:val="20"/>
          <w:szCs w:val="20"/>
        </w:rPr>
        <w:t>Профессиональная</w:t>
      </w:r>
      <w:r w:rsidRPr="00B869DF">
        <w:rPr>
          <w:sz w:val="20"/>
          <w:szCs w:val="20"/>
        </w:rPr>
        <w:t xml:space="preserve"> компетенция выпускника программы по</w:t>
      </w:r>
      <w:r>
        <w:rPr>
          <w:sz w:val="20"/>
          <w:szCs w:val="20"/>
        </w:rPr>
        <w:t xml:space="preserve"> </w:t>
      </w:r>
      <w:r w:rsidRPr="00897D81">
        <w:rPr>
          <w:sz w:val="20"/>
          <w:szCs w:val="20"/>
        </w:rPr>
        <w:t xml:space="preserve">направлению подготовки </w:t>
      </w:r>
      <w:r w:rsidRPr="00897D81">
        <w:rPr>
          <w:i/>
          <w:iCs/>
          <w:sz w:val="20"/>
          <w:szCs w:val="20"/>
        </w:rPr>
        <w:t>40.04.01</w:t>
      </w:r>
      <w:r>
        <w:rPr>
          <w:i/>
          <w:iCs/>
          <w:sz w:val="20"/>
          <w:szCs w:val="20"/>
        </w:rPr>
        <w:t xml:space="preserve"> </w:t>
      </w:r>
      <w:r w:rsidRPr="00897D81">
        <w:rPr>
          <w:sz w:val="20"/>
          <w:szCs w:val="20"/>
          <w:lang w:eastAsia="ja-JP"/>
        </w:rPr>
        <w:t>Юриспруденция</w:t>
      </w:r>
      <w:r>
        <w:rPr>
          <w:sz w:val="20"/>
          <w:szCs w:val="20"/>
          <w:lang w:eastAsia="ja-JP"/>
        </w:rPr>
        <w:t xml:space="preserve"> </w:t>
      </w:r>
      <w:r w:rsidRPr="00897D81">
        <w:rPr>
          <w:sz w:val="20"/>
          <w:szCs w:val="20"/>
        </w:rPr>
        <w:t>(квалификация (степень) «магистр»)</w:t>
      </w:r>
    </w:p>
    <w:p w14:paraId="1D26F984" w14:textId="77777777" w:rsidR="00764B4C" w:rsidRPr="00B869DF" w:rsidRDefault="00764B4C" w:rsidP="00764B4C">
      <w:pPr>
        <w:widowControl w:val="0"/>
        <w:ind w:firstLine="400"/>
        <w:jc w:val="center"/>
        <w:rPr>
          <w:sz w:val="20"/>
          <w:szCs w:val="20"/>
        </w:rPr>
      </w:pPr>
    </w:p>
    <w:p w14:paraId="7B3EF2C0" w14:textId="77777777" w:rsidR="00764B4C" w:rsidRPr="001B1C55" w:rsidRDefault="00764B4C" w:rsidP="00764B4C">
      <w:pPr>
        <w:widowControl w:val="0"/>
        <w:ind w:firstLine="400"/>
        <w:jc w:val="center"/>
      </w:pPr>
      <w:r w:rsidRPr="001B1C55">
        <w:t>ПЛАНИРУЕМЫЕ РЕЗУЛЬТАТЫ ОБУЧЕНИЯ, ХАРАКТЕРЕЗУЮЩИЕ ЭТАПЫ ФОРМИР</w:t>
      </w:r>
      <w:r>
        <w:t>ОВАНИЯ КОМПЕТЕНЦИИ</w:t>
      </w:r>
      <w:r w:rsidRPr="001B1C55">
        <w:t>, КРИТЕРИИ, ПОКАЗАТЕЛИ И СРЕДСТВА ИХ ОЦЕНИВАНИЯ</w:t>
      </w:r>
    </w:p>
    <w:p w14:paraId="38F399A0" w14:textId="77777777" w:rsidR="00764B4C" w:rsidRDefault="00764B4C" w:rsidP="00764B4C">
      <w:pPr>
        <w:widowControl w:val="0"/>
        <w:ind w:firstLine="400"/>
        <w:jc w:val="center"/>
        <w:rPr>
          <w:b/>
          <w:bCs/>
          <w:sz w:val="20"/>
          <w:szCs w:val="20"/>
        </w:rPr>
      </w:pPr>
    </w:p>
    <w:tbl>
      <w:tblPr>
        <w:tblW w:w="5000" w:type="pct"/>
        <w:tblInd w:w="98" w:type="dxa"/>
        <w:tblCellMar>
          <w:left w:w="10" w:type="dxa"/>
          <w:right w:w="10" w:type="dxa"/>
        </w:tblCellMar>
        <w:tblLook w:val="00A0" w:firstRow="1" w:lastRow="0" w:firstColumn="1" w:lastColumn="0" w:noHBand="0" w:noVBand="0"/>
      </w:tblPr>
      <w:tblGrid>
        <w:gridCol w:w="2727"/>
        <w:gridCol w:w="2593"/>
        <w:gridCol w:w="2395"/>
        <w:gridCol w:w="18"/>
        <w:gridCol w:w="2588"/>
        <w:gridCol w:w="2608"/>
        <w:gridCol w:w="1857"/>
      </w:tblGrid>
      <w:tr w:rsidR="00764B4C" w14:paraId="579BFF25" w14:textId="77777777" w:rsidTr="00E923C0">
        <w:trPr>
          <w:trHeight w:val="813"/>
        </w:trPr>
        <w:tc>
          <w:tcPr>
            <w:tcW w:w="922" w:type="pct"/>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4595BEC" w14:textId="77777777" w:rsidR="00764B4C" w:rsidRDefault="00764B4C" w:rsidP="00E923C0">
            <w:pPr>
              <w:jc w:val="center"/>
            </w:pPr>
            <w:r>
              <w:rPr>
                <w:b/>
                <w:bCs/>
                <w:sz w:val="20"/>
                <w:szCs w:val="20"/>
              </w:rPr>
              <w:t>Планируемые результаты обучения</w:t>
            </w:r>
          </w:p>
          <w:p w14:paraId="232873E8" w14:textId="77777777" w:rsidR="00764B4C" w:rsidRDefault="00764B4C" w:rsidP="00E923C0">
            <w:pPr>
              <w:jc w:val="center"/>
              <w:rPr>
                <w:sz w:val="20"/>
                <w:szCs w:val="20"/>
              </w:rPr>
            </w:pPr>
            <w:r>
              <w:rPr>
                <w:sz w:val="20"/>
                <w:szCs w:val="20"/>
              </w:rPr>
              <w:t>(показатели достижения заданного уровня освоения компетенций)</w:t>
            </w:r>
          </w:p>
        </w:tc>
        <w:tc>
          <w:tcPr>
            <w:tcW w:w="3450" w:type="pct"/>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1F358D5" w14:textId="77777777" w:rsidR="00764B4C" w:rsidRDefault="00764B4C" w:rsidP="00E923C0">
            <w:pPr>
              <w:jc w:val="center"/>
              <w:rPr>
                <w:b/>
                <w:bCs/>
                <w:sz w:val="20"/>
                <w:szCs w:val="20"/>
              </w:rPr>
            </w:pPr>
            <w:r>
              <w:rPr>
                <w:b/>
                <w:bCs/>
                <w:sz w:val="20"/>
                <w:szCs w:val="20"/>
              </w:rPr>
              <w:t xml:space="preserve">Критерии оценивания результатов обучения </w:t>
            </w:r>
          </w:p>
        </w:tc>
        <w:tc>
          <w:tcPr>
            <w:tcW w:w="628" w:type="pct"/>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A3BD24" w14:textId="77777777" w:rsidR="00764B4C" w:rsidRDefault="00764B4C" w:rsidP="00E923C0">
            <w:pPr>
              <w:jc w:val="center"/>
              <w:rPr>
                <w:b/>
                <w:bCs/>
                <w:sz w:val="20"/>
                <w:szCs w:val="20"/>
              </w:rPr>
            </w:pPr>
            <w:r>
              <w:rPr>
                <w:b/>
                <w:bCs/>
                <w:sz w:val="20"/>
                <w:szCs w:val="20"/>
              </w:rPr>
              <w:t>Оценочные средства</w:t>
            </w:r>
          </w:p>
        </w:tc>
      </w:tr>
      <w:tr w:rsidR="00764B4C" w14:paraId="3452FCAF" w14:textId="77777777" w:rsidTr="00E923C0">
        <w:trPr>
          <w:trHeight w:val="813"/>
        </w:trPr>
        <w:tc>
          <w:tcPr>
            <w:tcW w:w="922" w:type="pct"/>
            <w:vMerge/>
            <w:tcBorders>
              <w:top w:val="single" w:sz="4" w:space="0" w:color="000000"/>
              <w:left w:val="single" w:sz="4" w:space="0" w:color="000000"/>
              <w:bottom w:val="single" w:sz="4" w:space="0" w:color="000000"/>
              <w:right w:val="single" w:sz="4" w:space="0" w:color="000000"/>
            </w:tcBorders>
            <w:vAlign w:val="center"/>
          </w:tcPr>
          <w:p w14:paraId="16980BF4" w14:textId="77777777" w:rsidR="00764B4C" w:rsidRDefault="00764B4C" w:rsidP="00E923C0">
            <w:pPr>
              <w:rPr>
                <w:sz w:val="20"/>
                <w:szCs w:val="20"/>
              </w:rPr>
            </w:pPr>
          </w:p>
        </w:tc>
        <w:tc>
          <w:tcPr>
            <w:tcW w:w="877" w:type="pct"/>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vAlign w:val="center"/>
          </w:tcPr>
          <w:p w14:paraId="620F5D7D" w14:textId="77777777" w:rsidR="00764B4C" w:rsidRDefault="00764B4C" w:rsidP="00E923C0">
            <w:pPr>
              <w:jc w:val="center"/>
              <w:rPr>
                <w:b/>
                <w:bCs/>
                <w:sz w:val="20"/>
                <w:szCs w:val="20"/>
              </w:rPr>
            </w:pPr>
            <w:r>
              <w:rPr>
                <w:b/>
                <w:bCs/>
                <w:sz w:val="20"/>
                <w:szCs w:val="20"/>
              </w:rPr>
              <w:t>1</w:t>
            </w:r>
          </w:p>
          <w:p w14:paraId="02827A0D" w14:textId="77777777" w:rsidR="00764B4C" w:rsidRDefault="00764B4C" w:rsidP="00E923C0">
            <w:pPr>
              <w:jc w:val="center"/>
              <w:rPr>
                <w:b/>
                <w:bCs/>
                <w:sz w:val="20"/>
                <w:szCs w:val="20"/>
              </w:rPr>
            </w:pPr>
          </w:p>
        </w:tc>
        <w:tc>
          <w:tcPr>
            <w:tcW w:w="816" w:type="pct"/>
            <w:gridSpan w:val="2"/>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vAlign w:val="center"/>
          </w:tcPr>
          <w:p w14:paraId="6290FEF1" w14:textId="77777777" w:rsidR="00764B4C" w:rsidRDefault="00764B4C" w:rsidP="00E923C0">
            <w:pPr>
              <w:jc w:val="center"/>
              <w:rPr>
                <w:b/>
                <w:bCs/>
                <w:sz w:val="20"/>
                <w:szCs w:val="20"/>
              </w:rPr>
            </w:pPr>
            <w:r>
              <w:rPr>
                <w:b/>
                <w:bCs/>
                <w:sz w:val="20"/>
                <w:szCs w:val="20"/>
              </w:rPr>
              <w:t>2</w:t>
            </w:r>
          </w:p>
          <w:p w14:paraId="6F91428F" w14:textId="77777777" w:rsidR="00764B4C" w:rsidRDefault="00764B4C" w:rsidP="00E923C0">
            <w:pPr>
              <w:jc w:val="center"/>
              <w:rPr>
                <w:b/>
                <w:bCs/>
                <w:sz w:val="20"/>
                <w:szCs w:val="20"/>
              </w:rPr>
            </w:pPr>
            <w:r>
              <w:rPr>
                <w:b/>
                <w:bCs/>
                <w:sz w:val="20"/>
                <w:szCs w:val="20"/>
              </w:rPr>
              <w:t>(пороговый)</w:t>
            </w:r>
          </w:p>
        </w:tc>
        <w:tc>
          <w:tcPr>
            <w:tcW w:w="875" w:type="pct"/>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vAlign w:val="center"/>
          </w:tcPr>
          <w:p w14:paraId="32B36515" w14:textId="77777777" w:rsidR="00764B4C" w:rsidRDefault="00764B4C" w:rsidP="00E923C0">
            <w:pPr>
              <w:jc w:val="center"/>
              <w:rPr>
                <w:b/>
                <w:bCs/>
                <w:sz w:val="20"/>
                <w:szCs w:val="20"/>
              </w:rPr>
            </w:pPr>
            <w:r>
              <w:rPr>
                <w:b/>
                <w:bCs/>
                <w:sz w:val="20"/>
                <w:szCs w:val="20"/>
              </w:rPr>
              <w:t>3</w:t>
            </w:r>
          </w:p>
          <w:p w14:paraId="2739974B" w14:textId="77777777" w:rsidR="00764B4C" w:rsidRDefault="00764B4C" w:rsidP="00E923C0">
            <w:pPr>
              <w:jc w:val="center"/>
              <w:rPr>
                <w:b/>
                <w:bCs/>
                <w:sz w:val="20"/>
                <w:szCs w:val="20"/>
              </w:rPr>
            </w:pPr>
            <w:r>
              <w:rPr>
                <w:b/>
                <w:bCs/>
                <w:sz w:val="20"/>
                <w:szCs w:val="20"/>
              </w:rPr>
              <w:t>(базовый)</w:t>
            </w:r>
          </w:p>
        </w:tc>
        <w:tc>
          <w:tcPr>
            <w:tcW w:w="882" w:type="pct"/>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vAlign w:val="center"/>
          </w:tcPr>
          <w:p w14:paraId="676DE8B8" w14:textId="77777777" w:rsidR="00764B4C" w:rsidRDefault="00764B4C" w:rsidP="00E923C0">
            <w:pPr>
              <w:jc w:val="center"/>
              <w:rPr>
                <w:b/>
                <w:bCs/>
                <w:sz w:val="20"/>
                <w:szCs w:val="20"/>
              </w:rPr>
            </w:pPr>
            <w:r>
              <w:rPr>
                <w:b/>
                <w:bCs/>
                <w:sz w:val="20"/>
                <w:szCs w:val="20"/>
              </w:rPr>
              <w:t>4</w:t>
            </w:r>
          </w:p>
          <w:p w14:paraId="7E85B7D4" w14:textId="77777777" w:rsidR="00764B4C" w:rsidRDefault="00764B4C" w:rsidP="00E923C0">
            <w:pPr>
              <w:jc w:val="center"/>
              <w:rPr>
                <w:b/>
                <w:bCs/>
                <w:sz w:val="20"/>
                <w:szCs w:val="20"/>
              </w:rPr>
            </w:pPr>
            <w:r>
              <w:rPr>
                <w:b/>
                <w:bCs/>
                <w:sz w:val="20"/>
                <w:szCs w:val="20"/>
              </w:rPr>
              <w:t>(продвинутый)</w:t>
            </w:r>
          </w:p>
        </w:tc>
        <w:tc>
          <w:tcPr>
            <w:tcW w:w="628" w:type="pct"/>
            <w:vMerge/>
            <w:tcBorders>
              <w:top w:val="single" w:sz="4" w:space="0" w:color="000000"/>
              <w:left w:val="single" w:sz="4" w:space="0" w:color="000000"/>
              <w:bottom w:val="single" w:sz="4" w:space="0" w:color="000000"/>
              <w:right w:val="single" w:sz="4" w:space="0" w:color="000000"/>
            </w:tcBorders>
            <w:vAlign w:val="center"/>
          </w:tcPr>
          <w:p w14:paraId="6AEA29D0" w14:textId="77777777" w:rsidR="00764B4C" w:rsidRDefault="00764B4C" w:rsidP="00E923C0">
            <w:pPr>
              <w:rPr>
                <w:b/>
                <w:bCs/>
                <w:sz w:val="20"/>
                <w:szCs w:val="20"/>
              </w:rPr>
            </w:pPr>
          </w:p>
        </w:tc>
      </w:tr>
      <w:tr w:rsidR="00764B4C" w14:paraId="00DA70FD" w14:textId="77777777" w:rsidTr="00E923C0">
        <w:trPr>
          <w:trHeight w:val="813"/>
        </w:trPr>
        <w:tc>
          <w:tcPr>
            <w:tcW w:w="922" w:type="pct"/>
            <w:vMerge/>
            <w:tcBorders>
              <w:top w:val="single" w:sz="4" w:space="0" w:color="000000"/>
              <w:left w:val="single" w:sz="4" w:space="0" w:color="000000"/>
              <w:bottom w:val="single" w:sz="4" w:space="0" w:color="000000"/>
              <w:right w:val="single" w:sz="4" w:space="0" w:color="000000"/>
            </w:tcBorders>
            <w:vAlign w:val="center"/>
          </w:tcPr>
          <w:p w14:paraId="6EB4A39B" w14:textId="77777777" w:rsidR="00764B4C" w:rsidRDefault="00764B4C" w:rsidP="00E923C0">
            <w:pPr>
              <w:rPr>
                <w:sz w:val="20"/>
                <w:szCs w:val="20"/>
              </w:rPr>
            </w:pPr>
          </w:p>
        </w:tc>
        <w:tc>
          <w:tcPr>
            <w:tcW w:w="87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2F56FF1" w14:textId="77777777" w:rsidR="00764B4C" w:rsidRDefault="00764B4C" w:rsidP="00E923C0">
            <w:pPr>
              <w:jc w:val="center"/>
              <w:rPr>
                <w:b/>
                <w:bCs/>
                <w:sz w:val="20"/>
                <w:szCs w:val="20"/>
              </w:rPr>
            </w:pPr>
            <w:r>
              <w:rPr>
                <w:b/>
                <w:bCs/>
                <w:sz w:val="20"/>
                <w:szCs w:val="20"/>
              </w:rPr>
              <w:t>неудовлетворительно</w:t>
            </w:r>
          </w:p>
        </w:tc>
        <w:tc>
          <w:tcPr>
            <w:tcW w:w="816" w:type="pct"/>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CD42321" w14:textId="77777777" w:rsidR="00764B4C" w:rsidRDefault="00764B4C" w:rsidP="00E923C0">
            <w:pPr>
              <w:jc w:val="center"/>
              <w:rPr>
                <w:b/>
                <w:bCs/>
                <w:sz w:val="20"/>
                <w:szCs w:val="20"/>
              </w:rPr>
            </w:pPr>
            <w:r>
              <w:rPr>
                <w:b/>
                <w:bCs/>
                <w:sz w:val="20"/>
                <w:szCs w:val="20"/>
              </w:rPr>
              <w:t>удовлетворительно</w:t>
            </w:r>
          </w:p>
        </w:tc>
        <w:tc>
          <w:tcPr>
            <w:tcW w:w="87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15473C5" w14:textId="77777777" w:rsidR="00764B4C" w:rsidRDefault="00764B4C" w:rsidP="00E923C0">
            <w:pPr>
              <w:jc w:val="center"/>
              <w:rPr>
                <w:b/>
                <w:bCs/>
                <w:sz w:val="20"/>
                <w:szCs w:val="20"/>
              </w:rPr>
            </w:pPr>
            <w:r>
              <w:rPr>
                <w:b/>
                <w:bCs/>
                <w:sz w:val="20"/>
                <w:szCs w:val="20"/>
              </w:rPr>
              <w:t>хорошо</w:t>
            </w:r>
          </w:p>
        </w:tc>
        <w:tc>
          <w:tcPr>
            <w:tcW w:w="88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FEA0AAF" w14:textId="77777777" w:rsidR="00764B4C" w:rsidRDefault="00764B4C" w:rsidP="00E923C0">
            <w:pPr>
              <w:jc w:val="center"/>
              <w:rPr>
                <w:b/>
                <w:bCs/>
                <w:sz w:val="20"/>
                <w:szCs w:val="20"/>
              </w:rPr>
            </w:pPr>
            <w:r>
              <w:rPr>
                <w:b/>
                <w:bCs/>
                <w:sz w:val="20"/>
                <w:szCs w:val="20"/>
              </w:rPr>
              <w:t>отлично</w:t>
            </w:r>
          </w:p>
        </w:tc>
        <w:tc>
          <w:tcPr>
            <w:tcW w:w="628" w:type="pct"/>
            <w:vMerge/>
            <w:tcBorders>
              <w:top w:val="single" w:sz="4" w:space="0" w:color="000000"/>
              <w:left w:val="single" w:sz="4" w:space="0" w:color="000000"/>
              <w:bottom w:val="single" w:sz="4" w:space="0" w:color="000000"/>
              <w:right w:val="single" w:sz="4" w:space="0" w:color="000000"/>
            </w:tcBorders>
            <w:vAlign w:val="center"/>
          </w:tcPr>
          <w:p w14:paraId="20A8A54E" w14:textId="77777777" w:rsidR="00764B4C" w:rsidRDefault="00764B4C" w:rsidP="00E923C0">
            <w:pPr>
              <w:rPr>
                <w:b/>
                <w:bCs/>
                <w:sz w:val="20"/>
                <w:szCs w:val="20"/>
              </w:rPr>
            </w:pPr>
          </w:p>
        </w:tc>
      </w:tr>
      <w:tr w:rsidR="00764B4C" w:rsidRPr="005A290C" w14:paraId="0301F774" w14:textId="77777777" w:rsidTr="00E923C0">
        <w:trPr>
          <w:trHeight w:val="813"/>
        </w:trPr>
        <w:tc>
          <w:tcPr>
            <w:tcW w:w="92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2D509B" w14:textId="77777777" w:rsidR="00764B4C" w:rsidRPr="006479B1" w:rsidRDefault="00764B4C" w:rsidP="00E923C0">
            <w:pPr>
              <w:widowControl w:val="0"/>
              <w:ind w:hanging="6"/>
              <w:rPr>
                <w:sz w:val="20"/>
                <w:szCs w:val="20"/>
              </w:rPr>
            </w:pPr>
            <w:r>
              <w:rPr>
                <w:sz w:val="20"/>
                <w:szCs w:val="20"/>
              </w:rPr>
              <w:t>ПК-8</w:t>
            </w:r>
            <w:r w:rsidRPr="006479B1">
              <w:rPr>
                <w:sz w:val="20"/>
                <w:szCs w:val="20"/>
              </w:rPr>
              <w:t xml:space="preserve"> (з)</w:t>
            </w:r>
          </w:p>
          <w:p w14:paraId="007A3B15" w14:textId="77777777" w:rsidR="00764B4C" w:rsidRPr="006479B1" w:rsidRDefault="00764B4C" w:rsidP="00E923C0">
            <w:pPr>
              <w:widowControl w:val="0"/>
              <w:ind w:hanging="6"/>
              <w:rPr>
                <w:sz w:val="20"/>
                <w:szCs w:val="20"/>
              </w:rPr>
            </w:pPr>
            <w:r w:rsidRPr="006479B1">
              <w:rPr>
                <w:sz w:val="20"/>
                <w:szCs w:val="20"/>
              </w:rPr>
              <w:t xml:space="preserve">ЗНАТЬ: </w:t>
            </w:r>
          </w:p>
          <w:p w14:paraId="6C393B5D" w14:textId="77777777" w:rsidR="00764B4C" w:rsidRPr="006479B1" w:rsidRDefault="00764B4C" w:rsidP="00E923C0">
            <w:pPr>
              <w:widowControl w:val="0"/>
              <w:ind w:hanging="6"/>
              <w:rPr>
                <w:sz w:val="20"/>
                <w:szCs w:val="20"/>
              </w:rPr>
            </w:pPr>
            <w:r>
              <w:rPr>
                <w:sz w:val="20"/>
                <w:szCs w:val="20"/>
              </w:rPr>
              <w:t xml:space="preserve">содержание норм гражданского и арбитражного процессуального права, </w:t>
            </w:r>
            <w:r>
              <w:rPr>
                <w:sz w:val="20"/>
                <w:szCs w:val="20"/>
              </w:rPr>
              <w:lastRenderedPageBreak/>
              <w:t xml:space="preserve">законодательство, регламентирующее административное судопроизводство, способы толкования правовых норм, судебную практику </w:t>
            </w:r>
          </w:p>
        </w:tc>
        <w:tc>
          <w:tcPr>
            <w:tcW w:w="87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A75B77" w14:textId="77777777" w:rsidR="00764B4C" w:rsidRDefault="00764B4C" w:rsidP="00E923C0">
            <w:pPr>
              <w:widowControl w:val="0"/>
              <w:rPr>
                <w:sz w:val="20"/>
                <w:szCs w:val="20"/>
              </w:rPr>
            </w:pPr>
            <w:r>
              <w:rPr>
                <w:sz w:val="20"/>
                <w:szCs w:val="20"/>
              </w:rPr>
              <w:lastRenderedPageBreak/>
              <w:t xml:space="preserve">Фрагментарные знания содержания норм </w:t>
            </w:r>
            <w:r w:rsidRPr="0049098B">
              <w:rPr>
                <w:sz w:val="20"/>
                <w:szCs w:val="20"/>
              </w:rPr>
              <w:t>гражданского и арби</w:t>
            </w:r>
            <w:r>
              <w:rPr>
                <w:sz w:val="20"/>
                <w:szCs w:val="20"/>
              </w:rPr>
              <w:t>тражного процессуального права</w:t>
            </w:r>
            <w:r w:rsidRPr="0049098B">
              <w:rPr>
                <w:sz w:val="20"/>
                <w:szCs w:val="20"/>
              </w:rPr>
              <w:t xml:space="preserve">, </w:t>
            </w:r>
            <w:r>
              <w:rPr>
                <w:sz w:val="20"/>
                <w:szCs w:val="20"/>
              </w:rPr>
              <w:t xml:space="preserve">законодательство, </w:t>
            </w:r>
            <w:r>
              <w:rPr>
                <w:sz w:val="20"/>
                <w:szCs w:val="20"/>
              </w:rPr>
              <w:lastRenderedPageBreak/>
              <w:t xml:space="preserve">регламентирующее административное судопроизводство, </w:t>
            </w:r>
            <w:r w:rsidRPr="0049098B">
              <w:rPr>
                <w:sz w:val="20"/>
                <w:szCs w:val="20"/>
              </w:rPr>
              <w:t xml:space="preserve">способы толкования правовых норм, судебную практику </w:t>
            </w:r>
          </w:p>
        </w:tc>
        <w:tc>
          <w:tcPr>
            <w:tcW w:w="81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6CD333" w14:textId="77777777" w:rsidR="00764B4C" w:rsidRDefault="00764B4C" w:rsidP="00E923C0">
            <w:pPr>
              <w:widowControl w:val="0"/>
              <w:ind w:hanging="6"/>
              <w:rPr>
                <w:sz w:val="20"/>
                <w:szCs w:val="20"/>
              </w:rPr>
            </w:pPr>
            <w:r>
              <w:rPr>
                <w:sz w:val="20"/>
                <w:szCs w:val="20"/>
              </w:rPr>
              <w:lastRenderedPageBreak/>
              <w:t xml:space="preserve">Неполные знания норм </w:t>
            </w:r>
            <w:r w:rsidRPr="0049098B">
              <w:rPr>
                <w:sz w:val="20"/>
                <w:szCs w:val="20"/>
              </w:rPr>
              <w:t>гражданского и арби</w:t>
            </w:r>
            <w:r>
              <w:rPr>
                <w:sz w:val="20"/>
                <w:szCs w:val="20"/>
              </w:rPr>
              <w:t>тражного процессуального права</w:t>
            </w:r>
            <w:r w:rsidRPr="0049098B">
              <w:rPr>
                <w:sz w:val="20"/>
                <w:szCs w:val="20"/>
              </w:rPr>
              <w:t xml:space="preserve">, </w:t>
            </w:r>
            <w:r>
              <w:rPr>
                <w:sz w:val="20"/>
                <w:szCs w:val="20"/>
              </w:rPr>
              <w:t xml:space="preserve">законодательство, регламентирующее </w:t>
            </w:r>
            <w:r>
              <w:rPr>
                <w:sz w:val="20"/>
                <w:szCs w:val="20"/>
              </w:rPr>
              <w:lastRenderedPageBreak/>
              <w:t xml:space="preserve">административное судопроизводство, </w:t>
            </w:r>
            <w:r w:rsidRPr="0049098B">
              <w:rPr>
                <w:sz w:val="20"/>
                <w:szCs w:val="20"/>
              </w:rPr>
              <w:t>способы толкования правовых норм, судебную практику</w:t>
            </w:r>
          </w:p>
        </w:tc>
        <w:tc>
          <w:tcPr>
            <w:tcW w:w="881" w:type="pct"/>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EF25BE" w14:textId="77777777" w:rsidR="00764B4C" w:rsidRDefault="00764B4C" w:rsidP="00E923C0">
            <w:pPr>
              <w:widowControl w:val="0"/>
              <w:ind w:hanging="6"/>
              <w:rPr>
                <w:sz w:val="20"/>
                <w:szCs w:val="20"/>
              </w:rPr>
            </w:pPr>
            <w:r>
              <w:rPr>
                <w:sz w:val="20"/>
                <w:szCs w:val="20"/>
              </w:rPr>
              <w:lastRenderedPageBreak/>
              <w:t xml:space="preserve">Сформированные, но содержащие отдельные пробелы, знания норм </w:t>
            </w:r>
            <w:r w:rsidRPr="0049098B">
              <w:rPr>
                <w:sz w:val="20"/>
                <w:szCs w:val="20"/>
              </w:rPr>
              <w:t xml:space="preserve">гражданского и арбитражного процессуального права, </w:t>
            </w:r>
            <w:r>
              <w:rPr>
                <w:sz w:val="20"/>
                <w:szCs w:val="20"/>
              </w:rPr>
              <w:lastRenderedPageBreak/>
              <w:t xml:space="preserve">законодательство, регламентирующее административное судопроизводство, </w:t>
            </w:r>
            <w:r w:rsidRPr="0049098B">
              <w:rPr>
                <w:sz w:val="20"/>
                <w:szCs w:val="20"/>
              </w:rPr>
              <w:t>способы толкования правовых норм, судебную практику</w:t>
            </w:r>
          </w:p>
        </w:tc>
        <w:tc>
          <w:tcPr>
            <w:tcW w:w="88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87B82D" w14:textId="77777777" w:rsidR="00764B4C" w:rsidRDefault="00764B4C" w:rsidP="00E923C0">
            <w:pPr>
              <w:widowControl w:val="0"/>
              <w:ind w:hanging="6"/>
              <w:rPr>
                <w:sz w:val="20"/>
                <w:szCs w:val="20"/>
              </w:rPr>
            </w:pPr>
            <w:r>
              <w:rPr>
                <w:sz w:val="20"/>
                <w:szCs w:val="20"/>
              </w:rPr>
              <w:lastRenderedPageBreak/>
              <w:t xml:space="preserve">Сформированные систематические знания норм </w:t>
            </w:r>
            <w:r w:rsidRPr="0049098B">
              <w:rPr>
                <w:sz w:val="20"/>
                <w:szCs w:val="20"/>
              </w:rPr>
              <w:t>гражданского и арби</w:t>
            </w:r>
            <w:r>
              <w:rPr>
                <w:sz w:val="20"/>
                <w:szCs w:val="20"/>
              </w:rPr>
              <w:t>тражного процессуального права</w:t>
            </w:r>
            <w:r w:rsidRPr="0049098B">
              <w:rPr>
                <w:sz w:val="20"/>
                <w:szCs w:val="20"/>
              </w:rPr>
              <w:t xml:space="preserve">, </w:t>
            </w:r>
            <w:r>
              <w:rPr>
                <w:sz w:val="20"/>
                <w:szCs w:val="20"/>
              </w:rPr>
              <w:t xml:space="preserve">законодательство, </w:t>
            </w:r>
            <w:r>
              <w:rPr>
                <w:sz w:val="20"/>
                <w:szCs w:val="20"/>
              </w:rPr>
              <w:lastRenderedPageBreak/>
              <w:t xml:space="preserve">регламентирующее административное судопроизводство, </w:t>
            </w:r>
            <w:r w:rsidRPr="0049098B">
              <w:rPr>
                <w:sz w:val="20"/>
                <w:szCs w:val="20"/>
              </w:rPr>
              <w:t>способы толкования правовых норм, судебную практику</w:t>
            </w:r>
          </w:p>
        </w:tc>
        <w:tc>
          <w:tcPr>
            <w:tcW w:w="62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B15B21" w14:textId="77777777" w:rsidR="00764B4C" w:rsidRPr="001B1C55" w:rsidRDefault="00764B4C" w:rsidP="00E923C0">
            <w:pPr>
              <w:rPr>
                <w:sz w:val="20"/>
                <w:szCs w:val="20"/>
              </w:rPr>
            </w:pPr>
            <w:r>
              <w:rPr>
                <w:sz w:val="20"/>
                <w:szCs w:val="20"/>
              </w:rPr>
              <w:lastRenderedPageBreak/>
              <w:t>Вопросы к ГИА</w:t>
            </w:r>
          </w:p>
        </w:tc>
      </w:tr>
      <w:tr w:rsidR="00764B4C" w:rsidRPr="005A290C" w14:paraId="717708E7" w14:textId="77777777" w:rsidTr="00E923C0">
        <w:trPr>
          <w:trHeight w:val="813"/>
        </w:trPr>
        <w:tc>
          <w:tcPr>
            <w:tcW w:w="92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7ED748" w14:textId="77777777" w:rsidR="00764B4C" w:rsidRPr="006479B1" w:rsidRDefault="00764B4C" w:rsidP="00E923C0">
            <w:pPr>
              <w:widowControl w:val="0"/>
              <w:ind w:hanging="6"/>
              <w:rPr>
                <w:sz w:val="20"/>
                <w:szCs w:val="20"/>
              </w:rPr>
            </w:pPr>
            <w:r>
              <w:rPr>
                <w:sz w:val="20"/>
                <w:szCs w:val="20"/>
              </w:rPr>
              <w:t>ПК-8</w:t>
            </w:r>
            <w:r w:rsidRPr="006479B1">
              <w:rPr>
                <w:sz w:val="20"/>
                <w:szCs w:val="20"/>
              </w:rPr>
              <w:t xml:space="preserve"> (у)</w:t>
            </w:r>
          </w:p>
          <w:p w14:paraId="0615E391" w14:textId="77777777" w:rsidR="00764B4C" w:rsidRPr="006479B1" w:rsidRDefault="00764B4C" w:rsidP="00E923C0">
            <w:pPr>
              <w:widowControl w:val="0"/>
              <w:ind w:hanging="6"/>
              <w:rPr>
                <w:sz w:val="20"/>
                <w:szCs w:val="20"/>
              </w:rPr>
            </w:pPr>
            <w:r w:rsidRPr="006479B1">
              <w:rPr>
                <w:sz w:val="20"/>
                <w:szCs w:val="20"/>
              </w:rPr>
              <w:t>УМЕТЬ:</w:t>
            </w:r>
          </w:p>
          <w:p w14:paraId="10C7E634" w14:textId="77777777" w:rsidR="00764B4C" w:rsidRDefault="00764B4C" w:rsidP="00E923C0">
            <w:pPr>
              <w:widowControl w:val="0"/>
              <w:ind w:hanging="6"/>
              <w:rPr>
                <w:sz w:val="20"/>
                <w:szCs w:val="20"/>
              </w:rPr>
            </w:pPr>
            <w:r>
              <w:rPr>
                <w:sz w:val="20"/>
                <w:szCs w:val="20"/>
              </w:rPr>
              <w:t xml:space="preserve">квалифицировать юридические факты и правоотношения в </w:t>
            </w:r>
            <w:proofErr w:type="spellStart"/>
            <w:r>
              <w:rPr>
                <w:sz w:val="20"/>
                <w:szCs w:val="20"/>
              </w:rPr>
              <w:t>цивилистическом</w:t>
            </w:r>
            <w:proofErr w:type="spellEnd"/>
            <w:r>
              <w:rPr>
                <w:sz w:val="20"/>
                <w:szCs w:val="20"/>
              </w:rPr>
              <w:t xml:space="preserve"> процессе и административном судопроизводстве, </w:t>
            </w:r>
          </w:p>
          <w:p w14:paraId="5FD71907" w14:textId="77777777" w:rsidR="00764B4C" w:rsidRDefault="00764B4C" w:rsidP="00E923C0">
            <w:pPr>
              <w:widowControl w:val="0"/>
              <w:ind w:hanging="6"/>
              <w:rPr>
                <w:sz w:val="20"/>
                <w:szCs w:val="20"/>
              </w:rPr>
            </w:pPr>
            <w:r w:rsidRPr="002E0FA5">
              <w:rPr>
                <w:sz w:val="20"/>
                <w:szCs w:val="20"/>
              </w:rPr>
              <w:t xml:space="preserve">толковать </w:t>
            </w:r>
            <w:r>
              <w:rPr>
                <w:sz w:val="20"/>
                <w:szCs w:val="20"/>
              </w:rPr>
              <w:t>и</w:t>
            </w:r>
          </w:p>
          <w:p w14:paraId="59E80DF7" w14:textId="77777777" w:rsidR="00764B4C" w:rsidRDefault="00764B4C" w:rsidP="00E923C0">
            <w:pPr>
              <w:widowControl w:val="0"/>
              <w:ind w:hanging="6"/>
              <w:rPr>
                <w:sz w:val="20"/>
                <w:szCs w:val="20"/>
              </w:rPr>
            </w:pPr>
            <w:r>
              <w:rPr>
                <w:sz w:val="20"/>
                <w:szCs w:val="20"/>
              </w:rPr>
              <w:t>применять правовые нормы при решении конкретных правовых ситуаций, возникающих в гражданском и арбитражном процессе, административном судопроизводстве,</w:t>
            </w:r>
          </w:p>
          <w:p w14:paraId="366C9034" w14:textId="77777777" w:rsidR="00764B4C" w:rsidRPr="006479B1" w:rsidRDefault="00764B4C" w:rsidP="00E923C0">
            <w:pPr>
              <w:widowControl w:val="0"/>
              <w:ind w:hanging="6"/>
              <w:rPr>
                <w:sz w:val="20"/>
                <w:szCs w:val="20"/>
              </w:rPr>
            </w:pPr>
            <w:r>
              <w:rPr>
                <w:sz w:val="20"/>
                <w:szCs w:val="20"/>
              </w:rPr>
              <w:t>применять правовые позиции высших судов</w:t>
            </w:r>
          </w:p>
        </w:tc>
        <w:tc>
          <w:tcPr>
            <w:tcW w:w="87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E4DBB3" w14:textId="77777777" w:rsidR="00764B4C" w:rsidRPr="001F4208" w:rsidRDefault="00764B4C" w:rsidP="00E923C0">
            <w:pPr>
              <w:widowControl w:val="0"/>
              <w:ind w:hanging="6"/>
              <w:rPr>
                <w:sz w:val="20"/>
                <w:szCs w:val="20"/>
              </w:rPr>
            </w:pPr>
            <w:r w:rsidRPr="003C61B9">
              <w:rPr>
                <w:sz w:val="20"/>
                <w:szCs w:val="20"/>
              </w:rPr>
              <w:t xml:space="preserve">Фрагментарное </w:t>
            </w:r>
            <w:r>
              <w:rPr>
                <w:sz w:val="20"/>
                <w:szCs w:val="20"/>
              </w:rPr>
              <w:t xml:space="preserve">умение </w:t>
            </w:r>
            <w:r w:rsidRPr="001F4208">
              <w:rPr>
                <w:sz w:val="20"/>
                <w:szCs w:val="20"/>
              </w:rPr>
              <w:t xml:space="preserve">квалифицировать юридические факты и правоотношения в </w:t>
            </w:r>
            <w:proofErr w:type="spellStart"/>
            <w:r w:rsidRPr="001F4208">
              <w:rPr>
                <w:sz w:val="20"/>
                <w:szCs w:val="20"/>
              </w:rPr>
              <w:t>цивилистическом</w:t>
            </w:r>
            <w:proofErr w:type="spellEnd"/>
            <w:r w:rsidRPr="001F4208">
              <w:rPr>
                <w:sz w:val="20"/>
                <w:szCs w:val="20"/>
              </w:rPr>
              <w:t xml:space="preserve"> процессе</w:t>
            </w:r>
            <w:r>
              <w:rPr>
                <w:sz w:val="20"/>
                <w:szCs w:val="20"/>
              </w:rPr>
              <w:t xml:space="preserve"> и административном судопроизводстве</w:t>
            </w:r>
            <w:r w:rsidRPr="001F4208">
              <w:rPr>
                <w:sz w:val="20"/>
                <w:szCs w:val="20"/>
              </w:rPr>
              <w:t xml:space="preserve">, </w:t>
            </w:r>
          </w:p>
          <w:p w14:paraId="4FCD66CD" w14:textId="77777777" w:rsidR="00764B4C" w:rsidRPr="001F4208" w:rsidRDefault="00764B4C" w:rsidP="00E923C0">
            <w:pPr>
              <w:widowControl w:val="0"/>
              <w:ind w:hanging="6"/>
              <w:rPr>
                <w:sz w:val="20"/>
                <w:szCs w:val="20"/>
              </w:rPr>
            </w:pPr>
            <w:r w:rsidRPr="001F4208">
              <w:rPr>
                <w:sz w:val="20"/>
                <w:szCs w:val="20"/>
              </w:rPr>
              <w:t>толковать и</w:t>
            </w:r>
          </w:p>
          <w:p w14:paraId="15ED9B38" w14:textId="77777777" w:rsidR="00764B4C" w:rsidRPr="001F4208" w:rsidRDefault="00764B4C" w:rsidP="00E923C0">
            <w:pPr>
              <w:widowControl w:val="0"/>
              <w:ind w:hanging="6"/>
              <w:rPr>
                <w:sz w:val="20"/>
                <w:szCs w:val="20"/>
              </w:rPr>
            </w:pPr>
            <w:r w:rsidRPr="001F4208">
              <w:rPr>
                <w:sz w:val="20"/>
                <w:szCs w:val="20"/>
              </w:rPr>
              <w:t>применять правовые нормы при решении конкретных правовых ситуаций, возникающих в гражданском и арбитражном процессе,</w:t>
            </w:r>
            <w:r>
              <w:rPr>
                <w:sz w:val="20"/>
                <w:szCs w:val="20"/>
              </w:rPr>
              <w:t xml:space="preserve"> административном судопроизводстве,</w:t>
            </w:r>
          </w:p>
          <w:p w14:paraId="57687787" w14:textId="77777777" w:rsidR="00764B4C" w:rsidRDefault="00764B4C" w:rsidP="00E923C0">
            <w:pPr>
              <w:jc w:val="both"/>
              <w:rPr>
                <w:sz w:val="20"/>
                <w:szCs w:val="20"/>
              </w:rPr>
            </w:pPr>
            <w:r w:rsidRPr="001F4208">
              <w:rPr>
                <w:sz w:val="20"/>
                <w:szCs w:val="20"/>
              </w:rPr>
              <w:t>применять правовые позиции высших судов</w:t>
            </w:r>
          </w:p>
          <w:p w14:paraId="5DBE5B1F" w14:textId="77777777" w:rsidR="00764B4C" w:rsidRPr="003C61B9" w:rsidRDefault="00764B4C" w:rsidP="00E923C0">
            <w:pPr>
              <w:widowControl w:val="0"/>
              <w:ind w:hanging="6"/>
              <w:rPr>
                <w:sz w:val="20"/>
                <w:szCs w:val="20"/>
              </w:rPr>
            </w:pPr>
          </w:p>
        </w:tc>
        <w:tc>
          <w:tcPr>
            <w:tcW w:w="81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BA8F5F" w14:textId="77777777" w:rsidR="00764B4C" w:rsidRPr="001F4208" w:rsidRDefault="00764B4C" w:rsidP="00E923C0">
            <w:pPr>
              <w:widowControl w:val="0"/>
              <w:ind w:hanging="6"/>
              <w:rPr>
                <w:sz w:val="20"/>
                <w:szCs w:val="20"/>
              </w:rPr>
            </w:pPr>
            <w:r w:rsidRPr="003C61B9">
              <w:rPr>
                <w:sz w:val="20"/>
                <w:szCs w:val="20"/>
              </w:rPr>
              <w:t xml:space="preserve">Несистематическое </w:t>
            </w:r>
            <w:r>
              <w:rPr>
                <w:sz w:val="20"/>
                <w:szCs w:val="20"/>
              </w:rPr>
              <w:t xml:space="preserve">умение </w:t>
            </w:r>
            <w:r w:rsidRPr="001F4208">
              <w:rPr>
                <w:sz w:val="20"/>
                <w:szCs w:val="20"/>
              </w:rPr>
              <w:t xml:space="preserve">квалифицировать юридические факты и правоотношения в </w:t>
            </w:r>
            <w:proofErr w:type="spellStart"/>
            <w:r w:rsidRPr="001F4208">
              <w:rPr>
                <w:sz w:val="20"/>
                <w:szCs w:val="20"/>
              </w:rPr>
              <w:t>цивилистическом</w:t>
            </w:r>
            <w:proofErr w:type="spellEnd"/>
            <w:r w:rsidRPr="001F4208">
              <w:rPr>
                <w:sz w:val="20"/>
                <w:szCs w:val="20"/>
              </w:rPr>
              <w:t xml:space="preserve"> процессе</w:t>
            </w:r>
            <w:r>
              <w:rPr>
                <w:sz w:val="20"/>
                <w:szCs w:val="20"/>
              </w:rPr>
              <w:t xml:space="preserve"> и административном судопроизводстве</w:t>
            </w:r>
            <w:r w:rsidRPr="001F4208">
              <w:rPr>
                <w:sz w:val="20"/>
                <w:szCs w:val="20"/>
              </w:rPr>
              <w:t xml:space="preserve">, </w:t>
            </w:r>
          </w:p>
          <w:p w14:paraId="121B2AEC" w14:textId="77777777" w:rsidR="00764B4C" w:rsidRPr="001F4208" w:rsidRDefault="00764B4C" w:rsidP="00E923C0">
            <w:pPr>
              <w:widowControl w:val="0"/>
              <w:ind w:hanging="6"/>
              <w:rPr>
                <w:sz w:val="20"/>
                <w:szCs w:val="20"/>
              </w:rPr>
            </w:pPr>
            <w:r w:rsidRPr="001F4208">
              <w:rPr>
                <w:sz w:val="20"/>
                <w:szCs w:val="20"/>
              </w:rPr>
              <w:t>толковать и</w:t>
            </w:r>
          </w:p>
          <w:p w14:paraId="374A596E" w14:textId="77777777" w:rsidR="00764B4C" w:rsidRPr="001F4208" w:rsidRDefault="00764B4C" w:rsidP="00E923C0">
            <w:pPr>
              <w:widowControl w:val="0"/>
              <w:ind w:hanging="6"/>
              <w:rPr>
                <w:sz w:val="20"/>
                <w:szCs w:val="20"/>
              </w:rPr>
            </w:pPr>
            <w:r w:rsidRPr="001F4208">
              <w:rPr>
                <w:sz w:val="20"/>
                <w:szCs w:val="20"/>
              </w:rPr>
              <w:t>применять правовые нормы при решении конкретных правовых ситуаций, возникающих в гражданском и арбитражном процессе,</w:t>
            </w:r>
            <w:r>
              <w:rPr>
                <w:sz w:val="20"/>
                <w:szCs w:val="20"/>
              </w:rPr>
              <w:t xml:space="preserve"> административном судопроизводстве,</w:t>
            </w:r>
          </w:p>
          <w:p w14:paraId="3A55A58E" w14:textId="77777777" w:rsidR="00764B4C" w:rsidRPr="003C61B9" w:rsidRDefault="00764B4C" w:rsidP="00E923C0">
            <w:pPr>
              <w:widowControl w:val="0"/>
              <w:ind w:hanging="6"/>
              <w:rPr>
                <w:sz w:val="20"/>
                <w:szCs w:val="20"/>
              </w:rPr>
            </w:pPr>
            <w:r w:rsidRPr="001F4208">
              <w:rPr>
                <w:sz w:val="20"/>
                <w:szCs w:val="20"/>
              </w:rPr>
              <w:t>применять правовые позиции высших судов</w:t>
            </w:r>
          </w:p>
        </w:tc>
        <w:tc>
          <w:tcPr>
            <w:tcW w:w="881" w:type="pct"/>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BD1534" w14:textId="77777777" w:rsidR="00764B4C" w:rsidRPr="001F4208" w:rsidRDefault="00764B4C" w:rsidP="00E923C0">
            <w:pPr>
              <w:widowControl w:val="0"/>
              <w:ind w:hanging="6"/>
              <w:rPr>
                <w:sz w:val="20"/>
                <w:szCs w:val="20"/>
              </w:rPr>
            </w:pPr>
            <w:r w:rsidRPr="003C61B9">
              <w:rPr>
                <w:sz w:val="20"/>
                <w:szCs w:val="20"/>
              </w:rPr>
              <w:t>В целом успешное, но содержащее отдельные пробелы</w:t>
            </w:r>
            <w:r>
              <w:rPr>
                <w:sz w:val="20"/>
                <w:szCs w:val="20"/>
              </w:rPr>
              <w:t xml:space="preserve">, умение </w:t>
            </w:r>
            <w:r w:rsidRPr="001F4208">
              <w:rPr>
                <w:sz w:val="20"/>
                <w:szCs w:val="20"/>
              </w:rPr>
              <w:t xml:space="preserve">квалифицировать юридические факты и правоотношения в </w:t>
            </w:r>
            <w:proofErr w:type="spellStart"/>
            <w:r w:rsidRPr="001F4208">
              <w:rPr>
                <w:sz w:val="20"/>
                <w:szCs w:val="20"/>
              </w:rPr>
              <w:t>цивилистическом</w:t>
            </w:r>
            <w:proofErr w:type="spellEnd"/>
            <w:r w:rsidRPr="001F4208">
              <w:rPr>
                <w:sz w:val="20"/>
                <w:szCs w:val="20"/>
              </w:rPr>
              <w:t xml:space="preserve"> процессе</w:t>
            </w:r>
            <w:r>
              <w:rPr>
                <w:sz w:val="20"/>
                <w:szCs w:val="20"/>
              </w:rPr>
              <w:t xml:space="preserve"> и административном судопроизводстве</w:t>
            </w:r>
            <w:r w:rsidRPr="001F4208">
              <w:rPr>
                <w:sz w:val="20"/>
                <w:szCs w:val="20"/>
              </w:rPr>
              <w:t xml:space="preserve">, </w:t>
            </w:r>
          </w:p>
          <w:p w14:paraId="2AE30C7C" w14:textId="77777777" w:rsidR="00764B4C" w:rsidRPr="001F4208" w:rsidRDefault="00764B4C" w:rsidP="00E923C0">
            <w:pPr>
              <w:widowControl w:val="0"/>
              <w:ind w:hanging="6"/>
              <w:rPr>
                <w:sz w:val="20"/>
                <w:szCs w:val="20"/>
              </w:rPr>
            </w:pPr>
            <w:r w:rsidRPr="001F4208">
              <w:rPr>
                <w:sz w:val="20"/>
                <w:szCs w:val="20"/>
              </w:rPr>
              <w:t>толковать и</w:t>
            </w:r>
          </w:p>
          <w:p w14:paraId="6362CB69" w14:textId="77777777" w:rsidR="00764B4C" w:rsidRPr="001F4208" w:rsidRDefault="00764B4C" w:rsidP="00E923C0">
            <w:pPr>
              <w:widowControl w:val="0"/>
              <w:ind w:hanging="6"/>
              <w:rPr>
                <w:sz w:val="20"/>
                <w:szCs w:val="20"/>
              </w:rPr>
            </w:pPr>
            <w:r w:rsidRPr="001F4208">
              <w:rPr>
                <w:sz w:val="20"/>
                <w:szCs w:val="20"/>
              </w:rPr>
              <w:t>применять правовые нормы при решении конкретных правовых ситуаций, возникающих в гражданском и арбитражном процессе,</w:t>
            </w:r>
            <w:r>
              <w:rPr>
                <w:sz w:val="20"/>
                <w:szCs w:val="20"/>
              </w:rPr>
              <w:t xml:space="preserve"> административном судопроизводстве,</w:t>
            </w:r>
          </w:p>
          <w:p w14:paraId="60226E3C" w14:textId="77777777" w:rsidR="00764B4C" w:rsidRPr="003C61B9" w:rsidRDefault="00764B4C" w:rsidP="00E923C0">
            <w:pPr>
              <w:widowControl w:val="0"/>
              <w:ind w:hanging="6"/>
              <w:rPr>
                <w:sz w:val="20"/>
                <w:szCs w:val="20"/>
              </w:rPr>
            </w:pPr>
            <w:r w:rsidRPr="001F4208">
              <w:rPr>
                <w:sz w:val="20"/>
                <w:szCs w:val="20"/>
              </w:rPr>
              <w:t>применять правовые позиции высших судов</w:t>
            </w:r>
          </w:p>
        </w:tc>
        <w:tc>
          <w:tcPr>
            <w:tcW w:w="88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EBCDA3" w14:textId="77777777" w:rsidR="00764B4C" w:rsidRPr="001F4208" w:rsidRDefault="00764B4C" w:rsidP="00E923C0">
            <w:pPr>
              <w:widowControl w:val="0"/>
              <w:ind w:hanging="6"/>
              <w:rPr>
                <w:sz w:val="20"/>
                <w:szCs w:val="20"/>
              </w:rPr>
            </w:pPr>
            <w:r w:rsidRPr="003C61B9">
              <w:rPr>
                <w:sz w:val="20"/>
                <w:szCs w:val="20"/>
              </w:rPr>
              <w:t xml:space="preserve">Сформированное умение </w:t>
            </w:r>
            <w:r w:rsidRPr="001F4208">
              <w:rPr>
                <w:sz w:val="20"/>
                <w:szCs w:val="20"/>
              </w:rPr>
              <w:t xml:space="preserve">квалифицировать юридические факты и правоотношения в </w:t>
            </w:r>
            <w:proofErr w:type="spellStart"/>
            <w:r w:rsidRPr="001F4208">
              <w:rPr>
                <w:sz w:val="20"/>
                <w:szCs w:val="20"/>
              </w:rPr>
              <w:t>цивилистическом</w:t>
            </w:r>
            <w:proofErr w:type="spellEnd"/>
            <w:r w:rsidRPr="001F4208">
              <w:rPr>
                <w:sz w:val="20"/>
                <w:szCs w:val="20"/>
              </w:rPr>
              <w:t xml:space="preserve"> процессе</w:t>
            </w:r>
            <w:r>
              <w:rPr>
                <w:sz w:val="20"/>
                <w:szCs w:val="20"/>
              </w:rPr>
              <w:t xml:space="preserve"> и административном судопроизводстве</w:t>
            </w:r>
            <w:r w:rsidRPr="001F4208">
              <w:rPr>
                <w:sz w:val="20"/>
                <w:szCs w:val="20"/>
              </w:rPr>
              <w:t xml:space="preserve">, </w:t>
            </w:r>
          </w:p>
          <w:p w14:paraId="283CB7E3" w14:textId="77777777" w:rsidR="00764B4C" w:rsidRPr="001F4208" w:rsidRDefault="00764B4C" w:rsidP="00E923C0">
            <w:pPr>
              <w:widowControl w:val="0"/>
              <w:ind w:hanging="6"/>
              <w:rPr>
                <w:sz w:val="20"/>
                <w:szCs w:val="20"/>
              </w:rPr>
            </w:pPr>
            <w:r w:rsidRPr="001F4208">
              <w:rPr>
                <w:sz w:val="20"/>
                <w:szCs w:val="20"/>
              </w:rPr>
              <w:t>толковать и</w:t>
            </w:r>
          </w:p>
          <w:p w14:paraId="3C6758DB" w14:textId="77777777" w:rsidR="00764B4C" w:rsidRPr="001F4208" w:rsidRDefault="00764B4C" w:rsidP="00E923C0">
            <w:pPr>
              <w:widowControl w:val="0"/>
              <w:ind w:hanging="6"/>
              <w:rPr>
                <w:sz w:val="20"/>
                <w:szCs w:val="20"/>
              </w:rPr>
            </w:pPr>
            <w:r w:rsidRPr="001F4208">
              <w:rPr>
                <w:sz w:val="20"/>
                <w:szCs w:val="20"/>
              </w:rPr>
              <w:t>применять правовые нормы при решении конкретных правовых ситуаций, возникающих в гражданском и арбитражном процессе,</w:t>
            </w:r>
            <w:r>
              <w:rPr>
                <w:sz w:val="20"/>
                <w:szCs w:val="20"/>
              </w:rPr>
              <w:t xml:space="preserve"> административном судопроизводстве,</w:t>
            </w:r>
          </w:p>
          <w:p w14:paraId="63C897C8" w14:textId="77777777" w:rsidR="00764B4C" w:rsidRPr="003C61B9" w:rsidRDefault="00764B4C" w:rsidP="00E923C0">
            <w:pPr>
              <w:widowControl w:val="0"/>
              <w:ind w:hanging="6"/>
              <w:rPr>
                <w:sz w:val="20"/>
                <w:szCs w:val="20"/>
              </w:rPr>
            </w:pPr>
            <w:r w:rsidRPr="001F4208">
              <w:rPr>
                <w:sz w:val="20"/>
                <w:szCs w:val="20"/>
              </w:rPr>
              <w:t>применять правовые позиции высших судов</w:t>
            </w:r>
          </w:p>
        </w:tc>
        <w:tc>
          <w:tcPr>
            <w:tcW w:w="62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73C5C6" w14:textId="77777777" w:rsidR="00764B4C" w:rsidRPr="001B1C55" w:rsidRDefault="00764B4C" w:rsidP="00E923C0">
            <w:pPr>
              <w:rPr>
                <w:sz w:val="20"/>
                <w:szCs w:val="20"/>
              </w:rPr>
            </w:pPr>
            <w:r>
              <w:rPr>
                <w:sz w:val="20"/>
                <w:szCs w:val="20"/>
              </w:rPr>
              <w:t>Вопросы к ГИА</w:t>
            </w:r>
          </w:p>
        </w:tc>
      </w:tr>
      <w:tr w:rsidR="00764B4C" w:rsidRPr="005A290C" w14:paraId="48FAC0F1" w14:textId="77777777" w:rsidTr="00E923C0">
        <w:trPr>
          <w:trHeight w:val="813"/>
        </w:trPr>
        <w:tc>
          <w:tcPr>
            <w:tcW w:w="92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9D8D29" w14:textId="77777777" w:rsidR="00764B4C" w:rsidRPr="006479B1" w:rsidRDefault="00764B4C" w:rsidP="00E923C0">
            <w:pPr>
              <w:widowControl w:val="0"/>
              <w:ind w:hanging="6"/>
              <w:rPr>
                <w:sz w:val="20"/>
                <w:szCs w:val="20"/>
              </w:rPr>
            </w:pPr>
            <w:r>
              <w:rPr>
                <w:sz w:val="20"/>
                <w:szCs w:val="20"/>
              </w:rPr>
              <w:t>ПК-8</w:t>
            </w:r>
            <w:r w:rsidRPr="006479B1">
              <w:rPr>
                <w:sz w:val="20"/>
                <w:szCs w:val="20"/>
              </w:rPr>
              <w:t xml:space="preserve"> (в)</w:t>
            </w:r>
          </w:p>
          <w:p w14:paraId="7D3D58D9" w14:textId="77777777" w:rsidR="00764B4C" w:rsidRPr="006479B1" w:rsidRDefault="00764B4C" w:rsidP="00E923C0">
            <w:pPr>
              <w:widowControl w:val="0"/>
              <w:ind w:hanging="6"/>
              <w:rPr>
                <w:sz w:val="20"/>
                <w:szCs w:val="20"/>
              </w:rPr>
            </w:pPr>
            <w:r w:rsidRPr="006479B1">
              <w:rPr>
                <w:sz w:val="20"/>
                <w:szCs w:val="20"/>
              </w:rPr>
              <w:t>ВЛАДЕТЬ:</w:t>
            </w:r>
          </w:p>
          <w:p w14:paraId="35867FE2" w14:textId="77777777" w:rsidR="00764B4C" w:rsidRPr="006479B1" w:rsidRDefault="00764B4C" w:rsidP="00E923C0">
            <w:pPr>
              <w:widowControl w:val="0"/>
              <w:ind w:hanging="6"/>
              <w:rPr>
                <w:sz w:val="20"/>
                <w:szCs w:val="20"/>
              </w:rPr>
            </w:pPr>
            <w:r w:rsidRPr="002E0FA5">
              <w:rPr>
                <w:sz w:val="20"/>
                <w:szCs w:val="20"/>
              </w:rPr>
              <w:t xml:space="preserve">навыками </w:t>
            </w:r>
            <w:r>
              <w:rPr>
                <w:sz w:val="20"/>
                <w:szCs w:val="20"/>
              </w:rPr>
              <w:t xml:space="preserve">квалификации юридических фактов и правоотношений, </w:t>
            </w:r>
            <w:r w:rsidRPr="002E0FA5">
              <w:rPr>
                <w:sz w:val="20"/>
                <w:szCs w:val="20"/>
              </w:rPr>
              <w:t xml:space="preserve">работы с нормативными правовыми актами, </w:t>
            </w:r>
            <w:r>
              <w:rPr>
                <w:sz w:val="20"/>
                <w:szCs w:val="20"/>
              </w:rPr>
              <w:t>приме</w:t>
            </w:r>
            <w:r w:rsidRPr="002E0FA5">
              <w:rPr>
                <w:sz w:val="20"/>
                <w:szCs w:val="20"/>
              </w:rPr>
              <w:t>ни</w:t>
            </w:r>
            <w:r>
              <w:rPr>
                <w:sz w:val="20"/>
                <w:szCs w:val="20"/>
              </w:rPr>
              <w:t>мыми</w:t>
            </w:r>
            <w:r w:rsidRPr="002E0FA5">
              <w:rPr>
                <w:sz w:val="20"/>
                <w:szCs w:val="20"/>
              </w:rPr>
              <w:t xml:space="preserve"> в конкретных </w:t>
            </w:r>
            <w:r>
              <w:rPr>
                <w:sz w:val="20"/>
                <w:szCs w:val="20"/>
              </w:rPr>
              <w:t xml:space="preserve">правовых ситуациях, возникающих в гражданском и арбитражном процессе, административном судопроизводстве и актами </w:t>
            </w:r>
            <w:r>
              <w:rPr>
                <w:sz w:val="20"/>
                <w:szCs w:val="20"/>
              </w:rPr>
              <w:lastRenderedPageBreak/>
              <w:t>высших органов судебной власти</w:t>
            </w:r>
          </w:p>
        </w:tc>
        <w:tc>
          <w:tcPr>
            <w:tcW w:w="87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E4CF1B" w14:textId="77777777" w:rsidR="00764B4C" w:rsidRDefault="00764B4C" w:rsidP="00E923C0">
            <w:pPr>
              <w:widowControl w:val="0"/>
              <w:ind w:hanging="6"/>
              <w:rPr>
                <w:bCs/>
                <w:color w:val="000000"/>
                <w:sz w:val="20"/>
                <w:szCs w:val="20"/>
              </w:rPr>
            </w:pPr>
            <w:r>
              <w:rPr>
                <w:sz w:val="20"/>
                <w:szCs w:val="20"/>
              </w:rPr>
              <w:lastRenderedPageBreak/>
              <w:t xml:space="preserve">Отсутствие </w:t>
            </w:r>
            <w:r>
              <w:rPr>
                <w:color w:val="000000"/>
                <w:sz w:val="20"/>
                <w:szCs w:val="20"/>
              </w:rPr>
              <w:t>навык</w:t>
            </w:r>
            <w:r>
              <w:rPr>
                <w:sz w:val="20"/>
                <w:szCs w:val="20"/>
              </w:rPr>
              <w:t>а</w:t>
            </w:r>
            <w:r w:rsidRPr="006479B1">
              <w:rPr>
                <w:sz w:val="20"/>
                <w:szCs w:val="20"/>
              </w:rPr>
              <w:t xml:space="preserve"> </w:t>
            </w:r>
            <w:r w:rsidRPr="001F4208">
              <w:rPr>
                <w:sz w:val="20"/>
                <w:szCs w:val="20"/>
              </w:rPr>
              <w:t>квалификации юридических фактов и правоотношений, работы с нормативными правовыми актами, применимыми в конкретных правовых ситуациях, возникающих в гражданском и арбитражном процессе</w:t>
            </w:r>
            <w:r>
              <w:rPr>
                <w:sz w:val="20"/>
                <w:szCs w:val="20"/>
              </w:rPr>
              <w:t>, административном судопроизводстве</w:t>
            </w:r>
            <w:r w:rsidRPr="001F4208">
              <w:rPr>
                <w:sz w:val="20"/>
                <w:szCs w:val="20"/>
              </w:rPr>
              <w:t xml:space="preserve"> и актами </w:t>
            </w:r>
            <w:r w:rsidRPr="001F4208">
              <w:rPr>
                <w:sz w:val="20"/>
                <w:szCs w:val="20"/>
              </w:rPr>
              <w:lastRenderedPageBreak/>
              <w:t>высших органов судебной власти</w:t>
            </w:r>
          </w:p>
        </w:tc>
        <w:tc>
          <w:tcPr>
            <w:tcW w:w="81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E9F5A7" w14:textId="77777777" w:rsidR="00764B4C" w:rsidRDefault="00764B4C" w:rsidP="00E923C0">
            <w:pPr>
              <w:widowControl w:val="0"/>
              <w:ind w:hanging="6"/>
              <w:rPr>
                <w:sz w:val="20"/>
                <w:szCs w:val="20"/>
              </w:rPr>
            </w:pPr>
            <w:r>
              <w:rPr>
                <w:sz w:val="20"/>
                <w:szCs w:val="20"/>
              </w:rPr>
              <w:lastRenderedPageBreak/>
              <w:t xml:space="preserve">Имеется навык </w:t>
            </w:r>
            <w:r w:rsidRPr="001F4208">
              <w:rPr>
                <w:sz w:val="20"/>
                <w:szCs w:val="20"/>
              </w:rPr>
              <w:t>квалификации юридических фактов и правоотношений, работы с нормативными правовыми актами, применимыми в конкретных правовых ситуациях, возникающих в гражданском и арбитражном процессе</w:t>
            </w:r>
            <w:r>
              <w:rPr>
                <w:sz w:val="20"/>
                <w:szCs w:val="20"/>
              </w:rPr>
              <w:t xml:space="preserve">, административном </w:t>
            </w:r>
            <w:r>
              <w:rPr>
                <w:sz w:val="20"/>
                <w:szCs w:val="20"/>
              </w:rPr>
              <w:lastRenderedPageBreak/>
              <w:t>судопроизводстве</w:t>
            </w:r>
            <w:r w:rsidRPr="001F4208">
              <w:rPr>
                <w:sz w:val="20"/>
                <w:szCs w:val="20"/>
              </w:rPr>
              <w:t xml:space="preserve"> и актами высших органов судебной власти</w:t>
            </w:r>
          </w:p>
        </w:tc>
        <w:tc>
          <w:tcPr>
            <w:tcW w:w="881" w:type="pct"/>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82065F" w14:textId="77777777" w:rsidR="00764B4C" w:rsidRDefault="00764B4C" w:rsidP="00E923C0">
            <w:pPr>
              <w:widowControl w:val="0"/>
              <w:ind w:hanging="6"/>
              <w:rPr>
                <w:sz w:val="20"/>
                <w:szCs w:val="20"/>
              </w:rPr>
            </w:pPr>
            <w:r>
              <w:rPr>
                <w:sz w:val="20"/>
                <w:szCs w:val="20"/>
              </w:rPr>
              <w:lastRenderedPageBreak/>
              <w:t xml:space="preserve">Имеется успешный навык </w:t>
            </w:r>
            <w:r w:rsidRPr="001F4208">
              <w:rPr>
                <w:sz w:val="20"/>
                <w:szCs w:val="20"/>
              </w:rPr>
              <w:t>квалификации юридических фактов и правоотношений, работы с нормативными правовыми актами, применимыми в конкретных правовых ситуациях, возникающих в гражданском и арбитражном процессе</w:t>
            </w:r>
            <w:r>
              <w:rPr>
                <w:sz w:val="20"/>
                <w:szCs w:val="20"/>
              </w:rPr>
              <w:t>, административном судопроизводстве</w:t>
            </w:r>
            <w:r w:rsidRPr="001F4208">
              <w:rPr>
                <w:sz w:val="20"/>
                <w:szCs w:val="20"/>
              </w:rPr>
              <w:t xml:space="preserve"> и актами </w:t>
            </w:r>
            <w:r w:rsidRPr="001F4208">
              <w:rPr>
                <w:sz w:val="20"/>
                <w:szCs w:val="20"/>
              </w:rPr>
              <w:lastRenderedPageBreak/>
              <w:t>высших органов судебной власти</w:t>
            </w:r>
          </w:p>
        </w:tc>
        <w:tc>
          <w:tcPr>
            <w:tcW w:w="88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3B4A58" w14:textId="77777777" w:rsidR="00764B4C" w:rsidRDefault="00764B4C" w:rsidP="00E923C0">
            <w:pPr>
              <w:widowControl w:val="0"/>
              <w:ind w:hanging="6"/>
              <w:rPr>
                <w:sz w:val="20"/>
                <w:szCs w:val="20"/>
              </w:rPr>
            </w:pPr>
            <w:r>
              <w:rPr>
                <w:sz w:val="20"/>
                <w:szCs w:val="20"/>
              </w:rPr>
              <w:lastRenderedPageBreak/>
              <w:t xml:space="preserve">Имеется устойчивый навык </w:t>
            </w:r>
            <w:r w:rsidRPr="001F4208">
              <w:rPr>
                <w:sz w:val="20"/>
                <w:szCs w:val="20"/>
              </w:rPr>
              <w:t>квалификации юридических фактов и правоотношений, работы с нормативными правовыми актами, применимыми в конкретных правовых ситуациях, возникающих в гражданском и арбитражном процессе</w:t>
            </w:r>
            <w:r>
              <w:rPr>
                <w:sz w:val="20"/>
                <w:szCs w:val="20"/>
              </w:rPr>
              <w:t>, административном судопроизводстве</w:t>
            </w:r>
            <w:r w:rsidRPr="001F4208">
              <w:rPr>
                <w:sz w:val="20"/>
                <w:szCs w:val="20"/>
              </w:rPr>
              <w:t xml:space="preserve"> и актами </w:t>
            </w:r>
            <w:r w:rsidRPr="001F4208">
              <w:rPr>
                <w:sz w:val="20"/>
                <w:szCs w:val="20"/>
              </w:rPr>
              <w:lastRenderedPageBreak/>
              <w:t>высших органов судебной власти</w:t>
            </w:r>
          </w:p>
        </w:tc>
        <w:tc>
          <w:tcPr>
            <w:tcW w:w="62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9FF806" w14:textId="77777777" w:rsidR="00764B4C" w:rsidRPr="001B1C55" w:rsidRDefault="00764B4C" w:rsidP="00E923C0">
            <w:pPr>
              <w:rPr>
                <w:sz w:val="20"/>
                <w:szCs w:val="20"/>
              </w:rPr>
            </w:pPr>
            <w:r>
              <w:rPr>
                <w:sz w:val="20"/>
                <w:szCs w:val="20"/>
              </w:rPr>
              <w:lastRenderedPageBreak/>
              <w:t>Вопросы к ГИА</w:t>
            </w:r>
          </w:p>
        </w:tc>
      </w:tr>
    </w:tbl>
    <w:p w14:paraId="56C8B152" w14:textId="77777777" w:rsidR="00764B4C" w:rsidRDefault="00764B4C" w:rsidP="00764B4C"/>
    <w:p w14:paraId="6C477379" w14:textId="77777777" w:rsidR="00764B4C" w:rsidRDefault="00764B4C" w:rsidP="00764B4C">
      <w:pPr>
        <w:widowControl w:val="0"/>
        <w:ind w:firstLine="400"/>
        <w:jc w:val="center"/>
        <w:rPr>
          <w:b/>
          <w:bCs/>
        </w:rPr>
      </w:pPr>
      <w:r>
        <w:rPr>
          <w:b/>
          <w:bCs/>
        </w:rPr>
        <w:t>КАРТА КОМПЕТЕНЦИИ</w:t>
      </w:r>
    </w:p>
    <w:p w14:paraId="0C25DD40" w14:textId="77777777" w:rsidR="00764B4C" w:rsidRDefault="00764B4C" w:rsidP="00764B4C">
      <w:pPr>
        <w:widowControl w:val="0"/>
        <w:ind w:firstLine="400"/>
        <w:jc w:val="center"/>
        <w:rPr>
          <w:b/>
          <w:bCs/>
        </w:rPr>
      </w:pPr>
      <w:r>
        <w:rPr>
          <w:b/>
          <w:bCs/>
        </w:rPr>
        <w:t>по защите ВКР</w:t>
      </w:r>
    </w:p>
    <w:p w14:paraId="23A59022" w14:textId="77777777" w:rsidR="00764B4C" w:rsidRDefault="00764B4C" w:rsidP="00764B4C">
      <w:pPr>
        <w:widowControl w:val="0"/>
        <w:ind w:firstLine="400"/>
        <w:jc w:val="both"/>
      </w:pPr>
    </w:p>
    <w:p w14:paraId="21971E74" w14:textId="77777777" w:rsidR="00765BC6" w:rsidRPr="00CD02A1" w:rsidRDefault="00764B4C" w:rsidP="00765BC6">
      <w:pPr>
        <w:widowControl w:val="0"/>
        <w:ind w:firstLine="400"/>
        <w:jc w:val="both"/>
      </w:pPr>
      <w:r>
        <w:t>Шифр и название КОМПЕТЕНЦИИ: ОК-1</w:t>
      </w:r>
      <w:r w:rsidRPr="00C02321">
        <w:t xml:space="preserve">. </w:t>
      </w:r>
      <w:r w:rsidR="00765BC6">
        <w:t>о</w:t>
      </w:r>
      <w:r w:rsidR="00765BC6" w:rsidRPr="00CD02A1">
        <w:t>сознание социальной значимости своей будущей профессии, проявление нетерпимости к коррупционному поведению, уважительн</w:t>
      </w:r>
      <w:r w:rsidR="00765BC6">
        <w:t>ое</w:t>
      </w:r>
      <w:r w:rsidR="00765BC6" w:rsidRPr="00CD02A1">
        <w:t xml:space="preserve"> отношение к праву и закону, обладание достаточным уровнем профессионального правосознания</w:t>
      </w:r>
    </w:p>
    <w:p w14:paraId="3D780129" w14:textId="77777777" w:rsidR="00764B4C" w:rsidRPr="00C02321" w:rsidRDefault="00764B4C" w:rsidP="00764B4C">
      <w:pPr>
        <w:spacing w:before="160"/>
        <w:jc w:val="both"/>
        <w:rPr>
          <w:sz w:val="22"/>
          <w:szCs w:val="22"/>
        </w:rPr>
      </w:pPr>
    </w:p>
    <w:p w14:paraId="3FD16480" w14:textId="77777777" w:rsidR="00764B4C" w:rsidRPr="00B869DF" w:rsidRDefault="00764B4C" w:rsidP="00764B4C">
      <w:pPr>
        <w:widowControl w:val="0"/>
        <w:ind w:firstLine="400"/>
        <w:jc w:val="center"/>
      </w:pPr>
      <w:r w:rsidRPr="00B869DF">
        <w:t>ОБЩАЯ ХАРАКТЕРИСТИКА КОМПЕТЕНЦИИ</w:t>
      </w:r>
    </w:p>
    <w:p w14:paraId="5F095DD6" w14:textId="77777777" w:rsidR="00764B4C" w:rsidRPr="00B869DF" w:rsidRDefault="00764B4C" w:rsidP="00764B4C">
      <w:pPr>
        <w:widowControl w:val="0"/>
        <w:ind w:firstLine="400"/>
        <w:jc w:val="center"/>
      </w:pPr>
    </w:p>
    <w:p w14:paraId="0561C4B2" w14:textId="77777777" w:rsidR="00764B4C" w:rsidRPr="00897D81" w:rsidRDefault="00764B4C" w:rsidP="00764B4C">
      <w:pPr>
        <w:jc w:val="both"/>
        <w:rPr>
          <w:sz w:val="20"/>
          <w:szCs w:val="20"/>
        </w:rPr>
      </w:pPr>
      <w:r>
        <w:rPr>
          <w:sz w:val="20"/>
          <w:szCs w:val="20"/>
        </w:rPr>
        <w:t>Общекультурная</w:t>
      </w:r>
      <w:r w:rsidRPr="00B869DF">
        <w:rPr>
          <w:sz w:val="20"/>
          <w:szCs w:val="20"/>
        </w:rPr>
        <w:t xml:space="preserve"> компетенция выпускника программы по</w:t>
      </w:r>
      <w:r>
        <w:rPr>
          <w:sz w:val="20"/>
          <w:szCs w:val="20"/>
        </w:rPr>
        <w:t xml:space="preserve"> </w:t>
      </w:r>
      <w:r w:rsidRPr="00897D81">
        <w:rPr>
          <w:sz w:val="20"/>
          <w:szCs w:val="20"/>
        </w:rPr>
        <w:t xml:space="preserve">направлению подготовки </w:t>
      </w:r>
      <w:r w:rsidRPr="00897D81">
        <w:rPr>
          <w:i/>
          <w:iCs/>
          <w:sz w:val="20"/>
          <w:szCs w:val="20"/>
        </w:rPr>
        <w:t>40.04.01</w:t>
      </w:r>
      <w:r>
        <w:rPr>
          <w:i/>
          <w:iCs/>
          <w:sz w:val="20"/>
          <w:szCs w:val="20"/>
        </w:rPr>
        <w:t xml:space="preserve"> </w:t>
      </w:r>
      <w:r w:rsidRPr="00897D81">
        <w:rPr>
          <w:sz w:val="20"/>
          <w:szCs w:val="20"/>
          <w:lang w:eastAsia="ja-JP"/>
        </w:rPr>
        <w:t>Юриспруденция</w:t>
      </w:r>
      <w:r>
        <w:rPr>
          <w:sz w:val="20"/>
          <w:szCs w:val="20"/>
          <w:lang w:eastAsia="ja-JP"/>
        </w:rPr>
        <w:t xml:space="preserve"> </w:t>
      </w:r>
      <w:r w:rsidRPr="00897D81">
        <w:rPr>
          <w:sz w:val="20"/>
          <w:szCs w:val="20"/>
        </w:rPr>
        <w:t>(квалификация (степень) «магистр»)</w:t>
      </w:r>
    </w:p>
    <w:p w14:paraId="12C38E00" w14:textId="77777777" w:rsidR="00764B4C" w:rsidRPr="00B869DF" w:rsidRDefault="00764B4C" w:rsidP="00764B4C">
      <w:pPr>
        <w:widowControl w:val="0"/>
        <w:ind w:firstLine="400"/>
        <w:jc w:val="center"/>
        <w:rPr>
          <w:sz w:val="20"/>
          <w:szCs w:val="20"/>
        </w:rPr>
      </w:pPr>
    </w:p>
    <w:p w14:paraId="732B455A" w14:textId="77777777" w:rsidR="00764B4C" w:rsidRPr="001B1C55" w:rsidRDefault="00764B4C" w:rsidP="00764B4C">
      <w:pPr>
        <w:widowControl w:val="0"/>
        <w:ind w:firstLine="400"/>
        <w:jc w:val="center"/>
      </w:pPr>
      <w:r w:rsidRPr="001B1C55">
        <w:t>ПЛАНИРУЕМЫЕ РЕЗУЛЬТАТЫ ОБУЧЕНИЯ, ХАРАКТЕРЕЗУЮЩИЕ ЭТАПЫ ФОРМИР</w:t>
      </w:r>
      <w:r>
        <w:t>ОВАНИЯ КОМПЕТЕНЦИИ</w:t>
      </w:r>
      <w:r w:rsidRPr="001B1C55">
        <w:t>, КРИТЕРИИ, ПОКАЗАТЕЛИ И СРЕДСТВА ИХ ОЦЕНИВАНИЯ</w:t>
      </w:r>
    </w:p>
    <w:p w14:paraId="5E10861B" w14:textId="77777777" w:rsidR="00764B4C" w:rsidRDefault="00764B4C" w:rsidP="00764B4C">
      <w:pPr>
        <w:widowControl w:val="0"/>
        <w:ind w:firstLine="400"/>
        <w:jc w:val="center"/>
        <w:rPr>
          <w:b/>
          <w:bCs/>
          <w:sz w:val="20"/>
          <w:szCs w:val="20"/>
        </w:rPr>
      </w:pPr>
    </w:p>
    <w:tbl>
      <w:tblPr>
        <w:tblW w:w="5000" w:type="pct"/>
        <w:tblInd w:w="98" w:type="dxa"/>
        <w:tblCellMar>
          <w:left w:w="10" w:type="dxa"/>
          <w:right w:w="10" w:type="dxa"/>
        </w:tblCellMar>
        <w:tblLook w:val="00A0" w:firstRow="1" w:lastRow="0" w:firstColumn="1" w:lastColumn="0" w:noHBand="0" w:noVBand="0"/>
      </w:tblPr>
      <w:tblGrid>
        <w:gridCol w:w="2727"/>
        <w:gridCol w:w="2593"/>
        <w:gridCol w:w="2395"/>
        <w:gridCol w:w="18"/>
        <w:gridCol w:w="2588"/>
        <w:gridCol w:w="2608"/>
        <w:gridCol w:w="1857"/>
      </w:tblGrid>
      <w:tr w:rsidR="00764B4C" w14:paraId="1050C3FB" w14:textId="77777777" w:rsidTr="00E923C0">
        <w:trPr>
          <w:trHeight w:val="813"/>
        </w:trPr>
        <w:tc>
          <w:tcPr>
            <w:tcW w:w="922" w:type="pct"/>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AF58FC1" w14:textId="77777777" w:rsidR="00764B4C" w:rsidRDefault="00764B4C" w:rsidP="00E923C0">
            <w:pPr>
              <w:jc w:val="center"/>
            </w:pPr>
            <w:r>
              <w:rPr>
                <w:b/>
                <w:bCs/>
                <w:sz w:val="20"/>
                <w:szCs w:val="20"/>
              </w:rPr>
              <w:t>Планируемые результаты обучения</w:t>
            </w:r>
          </w:p>
          <w:p w14:paraId="79989FB3" w14:textId="77777777" w:rsidR="00764B4C" w:rsidRDefault="00764B4C" w:rsidP="00E923C0">
            <w:pPr>
              <w:jc w:val="center"/>
              <w:rPr>
                <w:sz w:val="20"/>
                <w:szCs w:val="20"/>
              </w:rPr>
            </w:pPr>
            <w:r>
              <w:rPr>
                <w:sz w:val="20"/>
                <w:szCs w:val="20"/>
              </w:rPr>
              <w:t>(показатели достижения заданного уровня освоения компетенций)</w:t>
            </w:r>
          </w:p>
        </w:tc>
        <w:tc>
          <w:tcPr>
            <w:tcW w:w="3450" w:type="pct"/>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F3385E5" w14:textId="77777777" w:rsidR="00764B4C" w:rsidRDefault="00764B4C" w:rsidP="00E923C0">
            <w:pPr>
              <w:jc w:val="center"/>
              <w:rPr>
                <w:b/>
                <w:bCs/>
                <w:sz w:val="20"/>
                <w:szCs w:val="20"/>
              </w:rPr>
            </w:pPr>
            <w:r>
              <w:rPr>
                <w:b/>
                <w:bCs/>
                <w:sz w:val="20"/>
                <w:szCs w:val="20"/>
              </w:rPr>
              <w:t xml:space="preserve">Критерии оценивания результатов обучения </w:t>
            </w:r>
          </w:p>
        </w:tc>
        <w:tc>
          <w:tcPr>
            <w:tcW w:w="628" w:type="pct"/>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A48360" w14:textId="77777777" w:rsidR="00764B4C" w:rsidRDefault="00764B4C" w:rsidP="00E923C0">
            <w:pPr>
              <w:jc w:val="center"/>
              <w:rPr>
                <w:b/>
                <w:bCs/>
                <w:sz w:val="20"/>
                <w:szCs w:val="20"/>
              </w:rPr>
            </w:pPr>
            <w:r>
              <w:rPr>
                <w:b/>
                <w:bCs/>
                <w:sz w:val="20"/>
                <w:szCs w:val="20"/>
              </w:rPr>
              <w:t>Оценочные средства</w:t>
            </w:r>
          </w:p>
        </w:tc>
      </w:tr>
      <w:tr w:rsidR="00764B4C" w14:paraId="3203A375" w14:textId="77777777" w:rsidTr="00E923C0">
        <w:trPr>
          <w:trHeight w:val="813"/>
        </w:trPr>
        <w:tc>
          <w:tcPr>
            <w:tcW w:w="922" w:type="pct"/>
            <w:vMerge/>
            <w:tcBorders>
              <w:top w:val="single" w:sz="4" w:space="0" w:color="000000"/>
              <w:left w:val="single" w:sz="4" w:space="0" w:color="000000"/>
              <w:bottom w:val="single" w:sz="4" w:space="0" w:color="000000"/>
              <w:right w:val="single" w:sz="4" w:space="0" w:color="000000"/>
            </w:tcBorders>
            <w:vAlign w:val="center"/>
          </w:tcPr>
          <w:p w14:paraId="057B4051" w14:textId="77777777" w:rsidR="00764B4C" w:rsidRDefault="00764B4C" w:rsidP="00E923C0">
            <w:pPr>
              <w:rPr>
                <w:sz w:val="20"/>
                <w:szCs w:val="20"/>
              </w:rPr>
            </w:pPr>
          </w:p>
        </w:tc>
        <w:tc>
          <w:tcPr>
            <w:tcW w:w="877" w:type="pct"/>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vAlign w:val="center"/>
          </w:tcPr>
          <w:p w14:paraId="645F0584" w14:textId="77777777" w:rsidR="00764B4C" w:rsidRDefault="00764B4C" w:rsidP="00E923C0">
            <w:pPr>
              <w:jc w:val="center"/>
              <w:rPr>
                <w:b/>
                <w:bCs/>
                <w:sz w:val="20"/>
                <w:szCs w:val="20"/>
              </w:rPr>
            </w:pPr>
            <w:r>
              <w:rPr>
                <w:b/>
                <w:bCs/>
                <w:sz w:val="20"/>
                <w:szCs w:val="20"/>
              </w:rPr>
              <w:t>1</w:t>
            </w:r>
          </w:p>
          <w:p w14:paraId="2C638B98" w14:textId="77777777" w:rsidR="00764B4C" w:rsidRDefault="00764B4C" w:rsidP="00E923C0">
            <w:pPr>
              <w:jc w:val="center"/>
              <w:rPr>
                <w:b/>
                <w:bCs/>
                <w:sz w:val="20"/>
                <w:szCs w:val="20"/>
              </w:rPr>
            </w:pPr>
          </w:p>
        </w:tc>
        <w:tc>
          <w:tcPr>
            <w:tcW w:w="816" w:type="pct"/>
            <w:gridSpan w:val="2"/>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vAlign w:val="center"/>
          </w:tcPr>
          <w:p w14:paraId="01EF1C9D" w14:textId="77777777" w:rsidR="00764B4C" w:rsidRDefault="00764B4C" w:rsidP="00E923C0">
            <w:pPr>
              <w:jc w:val="center"/>
              <w:rPr>
                <w:b/>
                <w:bCs/>
                <w:sz w:val="20"/>
                <w:szCs w:val="20"/>
              </w:rPr>
            </w:pPr>
            <w:r>
              <w:rPr>
                <w:b/>
                <w:bCs/>
                <w:sz w:val="20"/>
                <w:szCs w:val="20"/>
              </w:rPr>
              <w:t>2</w:t>
            </w:r>
          </w:p>
          <w:p w14:paraId="4D297712" w14:textId="77777777" w:rsidR="00764B4C" w:rsidRDefault="00764B4C" w:rsidP="00E923C0">
            <w:pPr>
              <w:jc w:val="center"/>
              <w:rPr>
                <w:b/>
                <w:bCs/>
                <w:sz w:val="20"/>
                <w:szCs w:val="20"/>
              </w:rPr>
            </w:pPr>
            <w:r>
              <w:rPr>
                <w:b/>
                <w:bCs/>
                <w:sz w:val="20"/>
                <w:szCs w:val="20"/>
              </w:rPr>
              <w:t>(пороговый)</w:t>
            </w:r>
          </w:p>
        </w:tc>
        <w:tc>
          <w:tcPr>
            <w:tcW w:w="875" w:type="pct"/>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vAlign w:val="center"/>
          </w:tcPr>
          <w:p w14:paraId="4AC9C4AF" w14:textId="77777777" w:rsidR="00764B4C" w:rsidRDefault="00764B4C" w:rsidP="00E923C0">
            <w:pPr>
              <w:jc w:val="center"/>
              <w:rPr>
                <w:b/>
                <w:bCs/>
                <w:sz w:val="20"/>
                <w:szCs w:val="20"/>
              </w:rPr>
            </w:pPr>
            <w:r>
              <w:rPr>
                <w:b/>
                <w:bCs/>
                <w:sz w:val="20"/>
                <w:szCs w:val="20"/>
              </w:rPr>
              <w:t>3</w:t>
            </w:r>
          </w:p>
          <w:p w14:paraId="398B4192" w14:textId="77777777" w:rsidR="00764B4C" w:rsidRDefault="00764B4C" w:rsidP="00E923C0">
            <w:pPr>
              <w:jc w:val="center"/>
              <w:rPr>
                <w:b/>
                <w:bCs/>
                <w:sz w:val="20"/>
                <w:szCs w:val="20"/>
              </w:rPr>
            </w:pPr>
            <w:r>
              <w:rPr>
                <w:b/>
                <w:bCs/>
                <w:sz w:val="20"/>
                <w:szCs w:val="20"/>
              </w:rPr>
              <w:t>(базовый)</w:t>
            </w:r>
          </w:p>
        </w:tc>
        <w:tc>
          <w:tcPr>
            <w:tcW w:w="882" w:type="pct"/>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vAlign w:val="center"/>
          </w:tcPr>
          <w:p w14:paraId="2E5F4945" w14:textId="77777777" w:rsidR="00764B4C" w:rsidRDefault="00764B4C" w:rsidP="00E923C0">
            <w:pPr>
              <w:jc w:val="center"/>
              <w:rPr>
                <w:b/>
                <w:bCs/>
                <w:sz w:val="20"/>
                <w:szCs w:val="20"/>
              </w:rPr>
            </w:pPr>
            <w:r>
              <w:rPr>
                <w:b/>
                <w:bCs/>
                <w:sz w:val="20"/>
                <w:szCs w:val="20"/>
              </w:rPr>
              <w:t>4</w:t>
            </w:r>
          </w:p>
          <w:p w14:paraId="188A9DA2" w14:textId="77777777" w:rsidR="00764B4C" w:rsidRDefault="00764B4C" w:rsidP="00E923C0">
            <w:pPr>
              <w:jc w:val="center"/>
              <w:rPr>
                <w:b/>
                <w:bCs/>
                <w:sz w:val="20"/>
                <w:szCs w:val="20"/>
              </w:rPr>
            </w:pPr>
            <w:r>
              <w:rPr>
                <w:b/>
                <w:bCs/>
                <w:sz w:val="20"/>
                <w:szCs w:val="20"/>
              </w:rPr>
              <w:t>(продвинутый)</w:t>
            </w:r>
          </w:p>
        </w:tc>
        <w:tc>
          <w:tcPr>
            <w:tcW w:w="628" w:type="pct"/>
            <w:vMerge/>
            <w:tcBorders>
              <w:top w:val="single" w:sz="4" w:space="0" w:color="000000"/>
              <w:left w:val="single" w:sz="4" w:space="0" w:color="000000"/>
              <w:bottom w:val="single" w:sz="4" w:space="0" w:color="000000"/>
              <w:right w:val="single" w:sz="4" w:space="0" w:color="000000"/>
            </w:tcBorders>
            <w:vAlign w:val="center"/>
          </w:tcPr>
          <w:p w14:paraId="18CE00DB" w14:textId="77777777" w:rsidR="00764B4C" w:rsidRDefault="00764B4C" w:rsidP="00E923C0">
            <w:pPr>
              <w:rPr>
                <w:b/>
                <w:bCs/>
                <w:sz w:val="20"/>
                <w:szCs w:val="20"/>
              </w:rPr>
            </w:pPr>
          </w:p>
        </w:tc>
      </w:tr>
      <w:tr w:rsidR="00764B4C" w14:paraId="0AA41CED" w14:textId="77777777" w:rsidTr="00E923C0">
        <w:trPr>
          <w:trHeight w:val="813"/>
        </w:trPr>
        <w:tc>
          <w:tcPr>
            <w:tcW w:w="922" w:type="pct"/>
            <w:vMerge/>
            <w:tcBorders>
              <w:top w:val="single" w:sz="4" w:space="0" w:color="000000"/>
              <w:left w:val="single" w:sz="4" w:space="0" w:color="000000"/>
              <w:bottom w:val="single" w:sz="4" w:space="0" w:color="000000"/>
              <w:right w:val="single" w:sz="4" w:space="0" w:color="000000"/>
            </w:tcBorders>
            <w:vAlign w:val="center"/>
          </w:tcPr>
          <w:p w14:paraId="50A2876F" w14:textId="77777777" w:rsidR="00764B4C" w:rsidRDefault="00764B4C" w:rsidP="00E923C0">
            <w:pPr>
              <w:rPr>
                <w:sz w:val="20"/>
                <w:szCs w:val="20"/>
              </w:rPr>
            </w:pPr>
          </w:p>
        </w:tc>
        <w:tc>
          <w:tcPr>
            <w:tcW w:w="87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632958E" w14:textId="77777777" w:rsidR="00764B4C" w:rsidRDefault="00764B4C" w:rsidP="00E923C0">
            <w:pPr>
              <w:jc w:val="center"/>
              <w:rPr>
                <w:b/>
                <w:bCs/>
                <w:sz w:val="20"/>
                <w:szCs w:val="20"/>
              </w:rPr>
            </w:pPr>
            <w:r>
              <w:rPr>
                <w:b/>
                <w:bCs/>
                <w:sz w:val="20"/>
                <w:szCs w:val="20"/>
              </w:rPr>
              <w:t>неудовлетворительно</w:t>
            </w:r>
          </w:p>
        </w:tc>
        <w:tc>
          <w:tcPr>
            <w:tcW w:w="816" w:type="pct"/>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DA00F19" w14:textId="77777777" w:rsidR="00764B4C" w:rsidRDefault="00764B4C" w:rsidP="00E923C0">
            <w:pPr>
              <w:jc w:val="center"/>
              <w:rPr>
                <w:b/>
                <w:bCs/>
                <w:sz w:val="20"/>
                <w:szCs w:val="20"/>
              </w:rPr>
            </w:pPr>
            <w:r>
              <w:rPr>
                <w:b/>
                <w:bCs/>
                <w:sz w:val="20"/>
                <w:szCs w:val="20"/>
              </w:rPr>
              <w:t>удовлетворительно</w:t>
            </w:r>
          </w:p>
        </w:tc>
        <w:tc>
          <w:tcPr>
            <w:tcW w:w="87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07019DB" w14:textId="77777777" w:rsidR="00764B4C" w:rsidRDefault="00764B4C" w:rsidP="00E923C0">
            <w:pPr>
              <w:jc w:val="center"/>
              <w:rPr>
                <w:b/>
                <w:bCs/>
                <w:sz w:val="20"/>
                <w:szCs w:val="20"/>
              </w:rPr>
            </w:pPr>
            <w:r>
              <w:rPr>
                <w:b/>
                <w:bCs/>
                <w:sz w:val="20"/>
                <w:szCs w:val="20"/>
              </w:rPr>
              <w:t>хорошо</w:t>
            </w:r>
          </w:p>
        </w:tc>
        <w:tc>
          <w:tcPr>
            <w:tcW w:w="88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79CD65A" w14:textId="77777777" w:rsidR="00764B4C" w:rsidRDefault="00764B4C" w:rsidP="00E923C0">
            <w:pPr>
              <w:jc w:val="center"/>
              <w:rPr>
                <w:b/>
                <w:bCs/>
                <w:sz w:val="20"/>
                <w:szCs w:val="20"/>
              </w:rPr>
            </w:pPr>
            <w:r>
              <w:rPr>
                <w:b/>
                <w:bCs/>
                <w:sz w:val="20"/>
                <w:szCs w:val="20"/>
              </w:rPr>
              <w:t>отлично</w:t>
            </w:r>
          </w:p>
        </w:tc>
        <w:tc>
          <w:tcPr>
            <w:tcW w:w="628" w:type="pct"/>
            <w:vMerge/>
            <w:tcBorders>
              <w:top w:val="single" w:sz="4" w:space="0" w:color="000000"/>
              <w:left w:val="single" w:sz="4" w:space="0" w:color="000000"/>
              <w:bottom w:val="single" w:sz="4" w:space="0" w:color="000000"/>
              <w:right w:val="single" w:sz="4" w:space="0" w:color="000000"/>
            </w:tcBorders>
            <w:vAlign w:val="center"/>
          </w:tcPr>
          <w:p w14:paraId="66D814D5" w14:textId="77777777" w:rsidR="00764B4C" w:rsidRDefault="00764B4C" w:rsidP="00E923C0">
            <w:pPr>
              <w:rPr>
                <w:b/>
                <w:bCs/>
                <w:sz w:val="20"/>
                <w:szCs w:val="20"/>
              </w:rPr>
            </w:pPr>
          </w:p>
        </w:tc>
      </w:tr>
      <w:tr w:rsidR="00764B4C" w:rsidRPr="005A290C" w14:paraId="63E7260D" w14:textId="77777777" w:rsidTr="00E923C0">
        <w:trPr>
          <w:trHeight w:val="813"/>
        </w:trPr>
        <w:tc>
          <w:tcPr>
            <w:tcW w:w="92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F67900" w14:textId="77777777" w:rsidR="00764B4C" w:rsidRPr="006479B1" w:rsidRDefault="00764B4C" w:rsidP="00E923C0">
            <w:pPr>
              <w:widowControl w:val="0"/>
              <w:ind w:hanging="6"/>
              <w:rPr>
                <w:sz w:val="20"/>
                <w:szCs w:val="20"/>
              </w:rPr>
            </w:pPr>
            <w:r>
              <w:rPr>
                <w:sz w:val="20"/>
                <w:szCs w:val="20"/>
              </w:rPr>
              <w:t>ОК-1</w:t>
            </w:r>
            <w:r w:rsidRPr="006479B1">
              <w:rPr>
                <w:sz w:val="20"/>
                <w:szCs w:val="20"/>
              </w:rPr>
              <w:t xml:space="preserve"> (з)</w:t>
            </w:r>
          </w:p>
          <w:p w14:paraId="0E8CEB17" w14:textId="77777777" w:rsidR="00764B4C" w:rsidRPr="006479B1" w:rsidRDefault="00764B4C" w:rsidP="00E923C0">
            <w:pPr>
              <w:widowControl w:val="0"/>
              <w:ind w:hanging="6"/>
              <w:rPr>
                <w:sz w:val="20"/>
                <w:szCs w:val="20"/>
              </w:rPr>
            </w:pPr>
            <w:r w:rsidRPr="006479B1">
              <w:rPr>
                <w:sz w:val="20"/>
                <w:szCs w:val="20"/>
              </w:rPr>
              <w:t xml:space="preserve">ЗНАТЬ: </w:t>
            </w:r>
          </w:p>
          <w:p w14:paraId="4F238F05" w14:textId="77777777" w:rsidR="00764B4C" w:rsidRPr="006479B1" w:rsidRDefault="00764B4C" w:rsidP="00E923C0">
            <w:pPr>
              <w:widowControl w:val="0"/>
              <w:ind w:hanging="6"/>
              <w:rPr>
                <w:sz w:val="20"/>
                <w:szCs w:val="20"/>
              </w:rPr>
            </w:pPr>
            <w:r>
              <w:rPr>
                <w:sz w:val="20"/>
                <w:szCs w:val="20"/>
              </w:rPr>
              <w:t xml:space="preserve">цель правосудной деятельности, способы </w:t>
            </w:r>
            <w:r>
              <w:rPr>
                <w:iCs/>
                <w:sz w:val="20"/>
                <w:szCs w:val="20"/>
              </w:rPr>
              <w:t xml:space="preserve">толкования материальных и процессуальных </w:t>
            </w:r>
            <w:r w:rsidRPr="000B2759">
              <w:rPr>
                <w:iCs/>
                <w:sz w:val="20"/>
                <w:szCs w:val="20"/>
              </w:rPr>
              <w:t>правовы</w:t>
            </w:r>
            <w:r>
              <w:rPr>
                <w:iCs/>
                <w:sz w:val="20"/>
                <w:szCs w:val="20"/>
              </w:rPr>
              <w:t>х</w:t>
            </w:r>
            <w:r w:rsidRPr="000B2759">
              <w:rPr>
                <w:iCs/>
                <w:sz w:val="20"/>
                <w:szCs w:val="20"/>
              </w:rPr>
              <w:t xml:space="preserve"> </w:t>
            </w:r>
            <w:r w:rsidRPr="000B2759">
              <w:rPr>
                <w:iCs/>
                <w:sz w:val="20"/>
                <w:szCs w:val="20"/>
              </w:rPr>
              <w:lastRenderedPageBreak/>
              <w:t>норм</w:t>
            </w:r>
          </w:p>
        </w:tc>
        <w:tc>
          <w:tcPr>
            <w:tcW w:w="87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329F77" w14:textId="77777777" w:rsidR="00764B4C" w:rsidRDefault="00764B4C" w:rsidP="00E923C0">
            <w:pPr>
              <w:widowControl w:val="0"/>
              <w:ind w:hanging="6"/>
              <w:rPr>
                <w:sz w:val="20"/>
                <w:szCs w:val="20"/>
              </w:rPr>
            </w:pPr>
            <w:r>
              <w:rPr>
                <w:sz w:val="20"/>
                <w:szCs w:val="20"/>
              </w:rPr>
              <w:lastRenderedPageBreak/>
              <w:t xml:space="preserve">Фрагментарные знания цели правосудной деятельности, способов </w:t>
            </w:r>
            <w:r>
              <w:rPr>
                <w:iCs/>
                <w:sz w:val="20"/>
                <w:szCs w:val="20"/>
              </w:rPr>
              <w:t xml:space="preserve">толкования материальных и процессуальных </w:t>
            </w:r>
            <w:r w:rsidRPr="000B2759">
              <w:rPr>
                <w:iCs/>
                <w:sz w:val="20"/>
                <w:szCs w:val="20"/>
              </w:rPr>
              <w:t>правовы</w:t>
            </w:r>
            <w:r>
              <w:rPr>
                <w:iCs/>
                <w:sz w:val="20"/>
                <w:szCs w:val="20"/>
              </w:rPr>
              <w:t>х</w:t>
            </w:r>
            <w:r w:rsidRPr="000B2759">
              <w:rPr>
                <w:iCs/>
                <w:sz w:val="20"/>
                <w:szCs w:val="20"/>
              </w:rPr>
              <w:t xml:space="preserve"> норм </w:t>
            </w:r>
          </w:p>
        </w:tc>
        <w:tc>
          <w:tcPr>
            <w:tcW w:w="81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1C5A3F" w14:textId="77777777" w:rsidR="00764B4C" w:rsidRDefault="00764B4C" w:rsidP="00E923C0">
            <w:pPr>
              <w:widowControl w:val="0"/>
              <w:ind w:hanging="6"/>
              <w:rPr>
                <w:sz w:val="20"/>
                <w:szCs w:val="20"/>
              </w:rPr>
            </w:pPr>
            <w:r>
              <w:rPr>
                <w:sz w:val="20"/>
                <w:szCs w:val="20"/>
              </w:rPr>
              <w:t xml:space="preserve">Неполные знания цели правосудной деятельности, способов </w:t>
            </w:r>
            <w:r>
              <w:rPr>
                <w:iCs/>
                <w:sz w:val="20"/>
                <w:szCs w:val="20"/>
              </w:rPr>
              <w:t xml:space="preserve">толкования материальных и процессуальных </w:t>
            </w:r>
            <w:r w:rsidRPr="000B2759">
              <w:rPr>
                <w:iCs/>
                <w:sz w:val="20"/>
                <w:szCs w:val="20"/>
              </w:rPr>
              <w:lastRenderedPageBreak/>
              <w:t>правовы</w:t>
            </w:r>
            <w:r>
              <w:rPr>
                <w:iCs/>
                <w:sz w:val="20"/>
                <w:szCs w:val="20"/>
              </w:rPr>
              <w:t xml:space="preserve">х норм </w:t>
            </w:r>
          </w:p>
        </w:tc>
        <w:tc>
          <w:tcPr>
            <w:tcW w:w="881" w:type="pct"/>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BED756" w14:textId="77777777" w:rsidR="00764B4C" w:rsidRDefault="00764B4C" w:rsidP="00E923C0">
            <w:pPr>
              <w:widowControl w:val="0"/>
              <w:ind w:hanging="6"/>
              <w:rPr>
                <w:sz w:val="20"/>
                <w:szCs w:val="20"/>
              </w:rPr>
            </w:pPr>
            <w:r>
              <w:rPr>
                <w:sz w:val="20"/>
                <w:szCs w:val="20"/>
              </w:rPr>
              <w:lastRenderedPageBreak/>
              <w:t xml:space="preserve">Сформированные, но содержащие отдельные пробелы, знания цели правосудной деятельности, способов </w:t>
            </w:r>
            <w:r>
              <w:rPr>
                <w:iCs/>
                <w:sz w:val="20"/>
                <w:szCs w:val="20"/>
              </w:rPr>
              <w:t xml:space="preserve">толкования материальных и </w:t>
            </w:r>
            <w:r>
              <w:rPr>
                <w:iCs/>
                <w:sz w:val="20"/>
                <w:szCs w:val="20"/>
              </w:rPr>
              <w:lastRenderedPageBreak/>
              <w:t xml:space="preserve">процессуальных </w:t>
            </w:r>
            <w:r w:rsidRPr="000B2759">
              <w:rPr>
                <w:iCs/>
                <w:sz w:val="20"/>
                <w:szCs w:val="20"/>
              </w:rPr>
              <w:t>правовы</w:t>
            </w:r>
            <w:r>
              <w:rPr>
                <w:iCs/>
                <w:sz w:val="20"/>
                <w:szCs w:val="20"/>
              </w:rPr>
              <w:t>х</w:t>
            </w:r>
            <w:r w:rsidRPr="000B2759">
              <w:rPr>
                <w:iCs/>
                <w:sz w:val="20"/>
                <w:szCs w:val="20"/>
              </w:rPr>
              <w:t xml:space="preserve"> норм </w:t>
            </w:r>
          </w:p>
        </w:tc>
        <w:tc>
          <w:tcPr>
            <w:tcW w:w="88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57DDC8" w14:textId="77777777" w:rsidR="00764B4C" w:rsidRDefault="00764B4C" w:rsidP="00E923C0">
            <w:pPr>
              <w:widowControl w:val="0"/>
              <w:ind w:hanging="6"/>
              <w:rPr>
                <w:sz w:val="20"/>
                <w:szCs w:val="20"/>
              </w:rPr>
            </w:pPr>
            <w:r>
              <w:rPr>
                <w:sz w:val="20"/>
                <w:szCs w:val="20"/>
              </w:rPr>
              <w:lastRenderedPageBreak/>
              <w:t xml:space="preserve">Сформированные систематические знания цели правосудной деятельности, способов </w:t>
            </w:r>
            <w:r>
              <w:rPr>
                <w:iCs/>
                <w:sz w:val="20"/>
                <w:szCs w:val="20"/>
              </w:rPr>
              <w:t xml:space="preserve">толкования материальных и процессуальных </w:t>
            </w:r>
            <w:r w:rsidRPr="000B2759">
              <w:rPr>
                <w:iCs/>
                <w:sz w:val="20"/>
                <w:szCs w:val="20"/>
              </w:rPr>
              <w:lastRenderedPageBreak/>
              <w:t>правовы</w:t>
            </w:r>
            <w:r>
              <w:rPr>
                <w:iCs/>
                <w:sz w:val="20"/>
                <w:szCs w:val="20"/>
              </w:rPr>
              <w:t>х</w:t>
            </w:r>
            <w:r w:rsidRPr="000B2759">
              <w:rPr>
                <w:iCs/>
                <w:sz w:val="20"/>
                <w:szCs w:val="20"/>
              </w:rPr>
              <w:t xml:space="preserve"> норм </w:t>
            </w:r>
          </w:p>
        </w:tc>
        <w:tc>
          <w:tcPr>
            <w:tcW w:w="62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E3E57A" w14:textId="77777777" w:rsidR="00764B4C" w:rsidRPr="001B1C55" w:rsidRDefault="00764B4C" w:rsidP="00E923C0">
            <w:pPr>
              <w:rPr>
                <w:sz w:val="20"/>
                <w:szCs w:val="20"/>
              </w:rPr>
            </w:pPr>
            <w:r>
              <w:rPr>
                <w:sz w:val="20"/>
                <w:szCs w:val="20"/>
              </w:rPr>
              <w:lastRenderedPageBreak/>
              <w:t>Защита ВКР</w:t>
            </w:r>
          </w:p>
        </w:tc>
      </w:tr>
      <w:tr w:rsidR="00764B4C" w:rsidRPr="005A290C" w14:paraId="0F167180" w14:textId="77777777" w:rsidTr="00E923C0">
        <w:trPr>
          <w:trHeight w:val="813"/>
        </w:trPr>
        <w:tc>
          <w:tcPr>
            <w:tcW w:w="92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ABAB6C" w14:textId="77777777" w:rsidR="00764B4C" w:rsidRPr="006479B1" w:rsidRDefault="00764B4C" w:rsidP="00E923C0">
            <w:pPr>
              <w:widowControl w:val="0"/>
              <w:ind w:hanging="6"/>
              <w:rPr>
                <w:sz w:val="20"/>
                <w:szCs w:val="20"/>
              </w:rPr>
            </w:pPr>
            <w:r>
              <w:rPr>
                <w:sz w:val="20"/>
                <w:szCs w:val="20"/>
              </w:rPr>
              <w:t>ОК-1</w:t>
            </w:r>
            <w:r w:rsidRPr="006479B1">
              <w:rPr>
                <w:sz w:val="20"/>
                <w:szCs w:val="20"/>
              </w:rPr>
              <w:t xml:space="preserve"> (у)</w:t>
            </w:r>
          </w:p>
          <w:p w14:paraId="15DC1AE4" w14:textId="77777777" w:rsidR="00764B4C" w:rsidRPr="006479B1" w:rsidRDefault="00764B4C" w:rsidP="00E923C0">
            <w:pPr>
              <w:widowControl w:val="0"/>
              <w:ind w:hanging="6"/>
              <w:rPr>
                <w:sz w:val="20"/>
                <w:szCs w:val="20"/>
              </w:rPr>
            </w:pPr>
            <w:r w:rsidRPr="006479B1">
              <w:rPr>
                <w:sz w:val="20"/>
                <w:szCs w:val="20"/>
              </w:rPr>
              <w:t>УМЕТЬ:</w:t>
            </w:r>
          </w:p>
          <w:p w14:paraId="38004956" w14:textId="77777777" w:rsidR="00764B4C" w:rsidRPr="006479B1" w:rsidRDefault="00764B4C" w:rsidP="00E923C0">
            <w:pPr>
              <w:widowControl w:val="0"/>
              <w:ind w:hanging="6"/>
              <w:rPr>
                <w:sz w:val="20"/>
                <w:szCs w:val="20"/>
              </w:rPr>
            </w:pPr>
            <w:r>
              <w:rPr>
                <w:sz w:val="20"/>
                <w:szCs w:val="20"/>
              </w:rPr>
              <w:t xml:space="preserve">толковать и применять </w:t>
            </w:r>
            <w:r>
              <w:rPr>
                <w:iCs/>
                <w:sz w:val="20"/>
                <w:szCs w:val="20"/>
              </w:rPr>
              <w:t xml:space="preserve">материальные и процессуальные </w:t>
            </w:r>
            <w:r w:rsidRPr="000B2759">
              <w:rPr>
                <w:iCs/>
                <w:sz w:val="20"/>
                <w:szCs w:val="20"/>
              </w:rPr>
              <w:t>правовы</w:t>
            </w:r>
            <w:r>
              <w:rPr>
                <w:iCs/>
                <w:sz w:val="20"/>
                <w:szCs w:val="20"/>
              </w:rPr>
              <w:t>е</w:t>
            </w:r>
            <w:r w:rsidRPr="000B2759">
              <w:rPr>
                <w:iCs/>
                <w:sz w:val="20"/>
                <w:szCs w:val="20"/>
              </w:rPr>
              <w:t xml:space="preserve"> норм</w:t>
            </w:r>
            <w:r>
              <w:rPr>
                <w:iCs/>
                <w:sz w:val="20"/>
                <w:szCs w:val="20"/>
              </w:rPr>
              <w:t>ы</w:t>
            </w:r>
            <w:r w:rsidRPr="000B2759">
              <w:rPr>
                <w:iCs/>
                <w:sz w:val="20"/>
                <w:szCs w:val="20"/>
              </w:rPr>
              <w:t xml:space="preserve"> </w:t>
            </w:r>
          </w:p>
        </w:tc>
        <w:tc>
          <w:tcPr>
            <w:tcW w:w="87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0A3E08" w14:textId="77777777" w:rsidR="00764B4C" w:rsidRPr="003C61B9" w:rsidRDefault="00764B4C" w:rsidP="00E923C0">
            <w:pPr>
              <w:widowControl w:val="0"/>
              <w:ind w:hanging="6"/>
              <w:rPr>
                <w:sz w:val="20"/>
                <w:szCs w:val="20"/>
              </w:rPr>
            </w:pPr>
            <w:r w:rsidRPr="003C61B9">
              <w:rPr>
                <w:sz w:val="20"/>
                <w:szCs w:val="20"/>
              </w:rPr>
              <w:t xml:space="preserve">Фрагментарное </w:t>
            </w:r>
            <w:r>
              <w:rPr>
                <w:sz w:val="20"/>
                <w:szCs w:val="20"/>
              </w:rPr>
              <w:t xml:space="preserve">умение толковать и применять </w:t>
            </w:r>
            <w:r>
              <w:rPr>
                <w:iCs/>
                <w:sz w:val="20"/>
                <w:szCs w:val="20"/>
              </w:rPr>
              <w:t xml:space="preserve">материальные и процессуальные </w:t>
            </w:r>
            <w:r w:rsidRPr="000B2759">
              <w:rPr>
                <w:iCs/>
                <w:sz w:val="20"/>
                <w:szCs w:val="20"/>
              </w:rPr>
              <w:t>правовы</w:t>
            </w:r>
            <w:r>
              <w:rPr>
                <w:iCs/>
                <w:sz w:val="20"/>
                <w:szCs w:val="20"/>
              </w:rPr>
              <w:t>е</w:t>
            </w:r>
            <w:r w:rsidRPr="000B2759">
              <w:rPr>
                <w:iCs/>
                <w:sz w:val="20"/>
                <w:szCs w:val="20"/>
              </w:rPr>
              <w:t xml:space="preserve"> норм</w:t>
            </w:r>
            <w:r>
              <w:rPr>
                <w:iCs/>
                <w:sz w:val="20"/>
                <w:szCs w:val="20"/>
              </w:rPr>
              <w:t>ы</w:t>
            </w:r>
            <w:r w:rsidRPr="000B2759">
              <w:rPr>
                <w:iCs/>
                <w:sz w:val="20"/>
                <w:szCs w:val="20"/>
              </w:rPr>
              <w:t xml:space="preserve"> </w:t>
            </w:r>
          </w:p>
        </w:tc>
        <w:tc>
          <w:tcPr>
            <w:tcW w:w="81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FAB848" w14:textId="77777777" w:rsidR="00764B4C" w:rsidRPr="003C61B9" w:rsidRDefault="00764B4C" w:rsidP="00E923C0">
            <w:pPr>
              <w:widowControl w:val="0"/>
              <w:ind w:hanging="6"/>
              <w:rPr>
                <w:sz w:val="20"/>
                <w:szCs w:val="20"/>
              </w:rPr>
            </w:pPr>
            <w:r w:rsidRPr="003C61B9">
              <w:rPr>
                <w:sz w:val="20"/>
                <w:szCs w:val="20"/>
              </w:rPr>
              <w:t xml:space="preserve">Несистематическое </w:t>
            </w:r>
            <w:r>
              <w:rPr>
                <w:sz w:val="20"/>
                <w:szCs w:val="20"/>
              </w:rPr>
              <w:t xml:space="preserve">умение толковать и применять </w:t>
            </w:r>
            <w:r>
              <w:rPr>
                <w:iCs/>
                <w:sz w:val="20"/>
                <w:szCs w:val="20"/>
              </w:rPr>
              <w:t xml:space="preserve">материальные и процессуальные </w:t>
            </w:r>
            <w:r w:rsidRPr="000B2759">
              <w:rPr>
                <w:iCs/>
                <w:sz w:val="20"/>
                <w:szCs w:val="20"/>
              </w:rPr>
              <w:t>правовы</w:t>
            </w:r>
            <w:r>
              <w:rPr>
                <w:iCs/>
                <w:sz w:val="20"/>
                <w:szCs w:val="20"/>
              </w:rPr>
              <w:t>е</w:t>
            </w:r>
            <w:r w:rsidRPr="000B2759">
              <w:rPr>
                <w:iCs/>
                <w:sz w:val="20"/>
                <w:szCs w:val="20"/>
              </w:rPr>
              <w:t xml:space="preserve"> норм</w:t>
            </w:r>
            <w:r>
              <w:rPr>
                <w:iCs/>
                <w:sz w:val="20"/>
                <w:szCs w:val="20"/>
              </w:rPr>
              <w:t>ы</w:t>
            </w:r>
          </w:p>
        </w:tc>
        <w:tc>
          <w:tcPr>
            <w:tcW w:w="881" w:type="pct"/>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7C9A44" w14:textId="77777777" w:rsidR="00764B4C" w:rsidRPr="003C61B9" w:rsidRDefault="00764B4C" w:rsidP="00E923C0">
            <w:pPr>
              <w:widowControl w:val="0"/>
              <w:ind w:hanging="6"/>
              <w:rPr>
                <w:sz w:val="20"/>
                <w:szCs w:val="20"/>
              </w:rPr>
            </w:pPr>
            <w:r w:rsidRPr="003C61B9">
              <w:rPr>
                <w:sz w:val="20"/>
                <w:szCs w:val="20"/>
              </w:rPr>
              <w:t>В целом успешное, но содержащее отдельные пробелы</w:t>
            </w:r>
            <w:r>
              <w:rPr>
                <w:sz w:val="20"/>
                <w:szCs w:val="20"/>
              </w:rPr>
              <w:t xml:space="preserve">, умение толковать и применять </w:t>
            </w:r>
            <w:r>
              <w:rPr>
                <w:iCs/>
                <w:sz w:val="20"/>
                <w:szCs w:val="20"/>
              </w:rPr>
              <w:t xml:space="preserve">материальные и процессуальные </w:t>
            </w:r>
            <w:r w:rsidRPr="000B2759">
              <w:rPr>
                <w:iCs/>
                <w:sz w:val="20"/>
                <w:szCs w:val="20"/>
              </w:rPr>
              <w:t>правовы</w:t>
            </w:r>
            <w:r>
              <w:rPr>
                <w:iCs/>
                <w:sz w:val="20"/>
                <w:szCs w:val="20"/>
              </w:rPr>
              <w:t>е</w:t>
            </w:r>
            <w:r w:rsidRPr="000B2759">
              <w:rPr>
                <w:iCs/>
                <w:sz w:val="20"/>
                <w:szCs w:val="20"/>
              </w:rPr>
              <w:t xml:space="preserve"> норм</w:t>
            </w:r>
            <w:r>
              <w:rPr>
                <w:iCs/>
                <w:sz w:val="20"/>
                <w:szCs w:val="20"/>
              </w:rPr>
              <w:t>ы</w:t>
            </w:r>
            <w:r w:rsidRPr="000B2759">
              <w:rPr>
                <w:iCs/>
                <w:sz w:val="20"/>
                <w:szCs w:val="20"/>
              </w:rPr>
              <w:t xml:space="preserve"> </w:t>
            </w:r>
          </w:p>
        </w:tc>
        <w:tc>
          <w:tcPr>
            <w:tcW w:w="88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370310" w14:textId="77777777" w:rsidR="00764B4C" w:rsidRPr="003C61B9" w:rsidRDefault="00764B4C" w:rsidP="00E923C0">
            <w:pPr>
              <w:widowControl w:val="0"/>
              <w:ind w:hanging="6"/>
              <w:rPr>
                <w:sz w:val="20"/>
                <w:szCs w:val="20"/>
              </w:rPr>
            </w:pPr>
            <w:r w:rsidRPr="003C61B9">
              <w:rPr>
                <w:sz w:val="20"/>
                <w:szCs w:val="20"/>
              </w:rPr>
              <w:t xml:space="preserve">Сформированное умение </w:t>
            </w:r>
            <w:r>
              <w:rPr>
                <w:sz w:val="20"/>
                <w:szCs w:val="20"/>
              </w:rPr>
              <w:t xml:space="preserve">толковать и применять </w:t>
            </w:r>
            <w:r>
              <w:rPr>
                <w:iCs/>
                <w:sz w:val="20"/>
                <w:szCs w:val="20"/>
              </w:rPr>
              <w:t xml:space="preserve">материальные и процессуальные </w:t>
            </w:r>
            <w:r w:rsidRPr="000B2759">
              <w:rPr>
                <w:iCs/>
                <w:sz w:val="20"/>
                <w:szCs w:val="20"/>
              </w:rPr>
              <w:t>правовы</w:t>
            </w:r>
            <w:r>
              <w:rPr>
                <w:iCs/>
                <w:sz w:val="20"/>
                <w:szCs w:val="20"/>
              </w:rPr>
              <w:t>е</w:t>
            </w:r>
            <w:r w:rsidRPr="000B2759">
              <w:rPr>
                <w:iCs/>
                <w:sz w:val="20"/>
                <w:szCs w:val="20"/>
              </w:rPr>
              <w:t xml:space="preserve"> норм</w:t>
            </w:r>
            <w:r>
              <w:rPr>
                <w:iCs/>
                <w:sz w:val="20"/>
                <w:szCs w:val="20"/>
              </w:rPr>
              <w:t>ы</w:t>
            </w:r>
            <w:r w:rsidRPr="000B2759">
              <w:rPr>
                <w:iCs/>
                <w:sz w:val="20"/>
                <w:szCs w:val="20"/>
              </w:rPr>
              <w:t xml:space="preserve"> </w:t>
            </w:r>
          </w:p>
        </w:tc>
        <w:tc>
          <w:tcPr>
            <w:tcW w:w="62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7D46EC" w14:textId="77777777" w:rsidR="00764B4C" w:rsidRPr="001B1C55" w:rsidRDefault="00764B4C" w:rsidP="00E923C0">
            <w:pPr>
              <w:rPr>
                <w:sz w:val="20"/>
                <w:szCs w:val="20"/>
              </w:rPr>
            </w:pPr>
            <w:r>
              <w:rPr>
                <w:sz w:val="20"/>
                <w:szCs w:val="20"/>
              </w:rPr>
              <w:t>Защита ВКР</w:t>
            </w:r>
          </w:p>
        </w:tc>
      </w:tr>
      <w:tr w:rsidR="00764B4C" w:rsidRPr="005A290C" w14:paraId="69E51A42" w14:textId="77777777" w:rsidTr="00E923C0">
        <w:trPr>
          <w:trHeight w:val="813"/>
        </w:trPr>
        <w:tc>
          <w:tcPr>
            <w:tcW w:w="92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0D03F4" w14:textId="77777777" w:rsidR="00764B4C" w:rsidRPr="006479B1" w:rsidRDefault="00764B4C" w:rsidP="00E923C0">
            <w:pPr>
              <w:widowControl w:val="0"/>
              <w:ind w:hanging="6"/>
              <w:rPr>
                <w:sz w:val="20"/>
                <w:szCs w:val="20"/>
              </w:rPr>
            </w:pPr>
            <w:r>
              <w:rPr>
                <w:sz w:val="20"/>
                <w:szCs w:val="20"/>
              </w:rPr>
              <w:t>ОК-1</w:t>
            </w:r>
            <w:r w:rsidRPr="006479B1">
              <w:rPr>
                <w:sz w:val="20"/>
                <w:szCs w:val="20"/>
              </w:rPr>
              <w:t xml:space="preserve"> (в)</w:t>
            </w:r>
          </w:p>
          <w:p w14:paraId="6D5D9A47" w14:textId="77777777" w:rsidR="00764B4C" w:rsidRPr="006479B1" w:rsidRDefault="00764B4C" w:rsidP="00E923C0">
            <w:pPr>
              <w:widowControl w:val="0"/>
              <w:ind w:hanging="6"/>
              <w:rPr>
                <w:sz w:val="20"/>
                <w:szCs w:val="20"/>
              </w:rPr>
            </w:pPr>
            <w:r w:rsidRPr="006479B1">
              <w:rPr>
                <w:sz w:val="20"/>
                <w:szCs w:val="20"/>
              </w:rPr>
              <w:t>ВЛАДЕТЬ:</w:t>
            </w:r>
          </w:p>
          <w:p w14:paraId="3AF492B3" w14:textId="77777777" w:rsidR="00764B4C" w:rsidRPr="006479B1" w:rsidRDefault="00764B4C" w:rsidP="00E923C0">
            <w:pPr>
              <w:widowControl w:val="0"/>
              <w:ind w:hanging="6"/>
              <w:rPr>
                <w:sz w:val="20"/>
                <w:szCs w:val="20"/>
              </w:rPr>
            </w:pPr>
            <w:r>
              <w:rPr>
                <w:sz w:val="20"/>
                <w:szCs w:val="20"/>
              </w:rPr>
              <w:t>н</w:t>
            </w:r>
            <w:r w:rsidRPr="006479B1">
              <w:rPr>
                <w:sz w:val="20"/>
                <w:szCs w:val="20"/>
              </w:rPr>
              <w:t xml:space="preserve">авыком </w:t>
            </w:r>
            <w:r>
              <w:rPr>
                <w:sz w:val="20"/>
                <w:szCs w:val="20"/>
              </w:rPr>
              <w:t xml:space="preserve">толкования и применения </w:t>
            </w:r>
            <w:r>
              <w:rPr>
                <w:iCs/>
                <w:sz w:val="20"/>
                <w:szCs w:val="20"/>
              </w:rPr>
              <w:t xml:space="preserve">материальных и процессуальных </w:t>
            </w:r>
            <w:r w:rsidRPr="000B2759">
              <w:rPr>
                <w:iCs/>
                <w:sz w:val="20"/>
                <w:szCs w:val="20"/>
              </w:rPr>
              <w:t>правовы</w:t>
            </w:r>
            <w:r>
              <w:rPr>
                <w:iCs/>
                <w:sz w:val="20"/>
                <w:szCs w:val="20"/>
              </w:rPr>
              <w:t>х</w:t>
            </w:r>
            <w:r w:rsidRPr="000B2759">
              <w:rPr>
                <w:iCs/>
                <w:sz w:val="20"/>
                <w:szCs w:val="20"/>
              </w:rPr>
              <w:t xml:space="preserve"> норм </w:t>
            </w:r>
          </w:p>
        </w:tc>
        <w:tc>
          <w:tcPr>
            <w:tcW w:w="87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ACAF13" w14:textId="77777777" w:rsidR="00764B4C" w:rsidRDefault="00764B4C" w:rsidP="00E923C0">
            <w:pPr>
              <w:widowControl w:val="0"/>
              <w:ind w:hanging="6"/>
              <w:rPr>
                <w:bCs/>
                <w:color w:val="000000"/>
                <w:sz w:val="20"/>
                <w:szCs w:val="20"/>
              </w:rPr>
            </w:pPr>
            <w:r>
              <w:rPr>
                <w:sz w:val="20"/>
                <w:szCs w:val="20"/>
              </w:rPr>
              <w:t xml:space="preserve">Отсутствие </w:t>
            </w:r>
            <w:r>
              <w:rPr>
                <w:color w:val="000000"/>
                <w:sz w:val="20"/>
                <w:szCs w:val="20"/>
              </w:rPr>
              <w:t>навык</w:t>
            </w:r>
            <w:r>
              <w:rPr>
                <w:sz w:val="20"/>
                <w:szCs w:val="20"/>
              </w:rPr>
              <w:t>а</w:t>
            </w:r>
            <w:r w:rsidRPr="006479B1">
              <w:rPr>
                <w:sz w:val="20"/>
                <w:szCs w:val="20"/>
              </w:rPr>
              <w:t xml:space="preserve"> </w:t>
            </w:r>
            <w:r>
              <w:rPr>
                <w:sz w:val="20"/>
                <w:szCs w:val="20"/>
              </w:rPr>
              <w:t xml:space="preserve">толкования и применения </w:t>
            </w:r>
            <w:r>
              <w:rPr>
                <w:iCs/>
                <w:sz w:val="20"/>
                <w:szCs w:val="20"/>
              </w:rPr>
              <w:t xml:space="preserve">материальных и процессуальных </w:t>
            </w:r>
            <w:r w:rsidRPr="000B2759">
              <w:rPr>
                <w:iCs/>
                <w:sz w:val="20"/>
                <w:szCs w:val="20"/>
              </w:rPr>
              <w:t>правовы</w:t>
            </w:r>
            <w:r>
              <w:rPr>
                <w:iCs/>
                <w:sz w:val="20"/>
                <w:szCs w:val="20"/>
              </w:rPr>
              <w:t>х</w:t>
            </w:r>
            <w:r w:rsidRPr="000B2759">
              <w:rPr>
                <w:iCs/>
                <w:sz w:val="20"/>
                <w:szCs w:val="20"/>
              </w:rPr>
              <w:t xml:space="preserve"> норм </w:t>
            </w:r>
          </w:p>
        </w:tc>
        <w:tc>
          <w:tcPr>
            <w:tcW w:w="81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C541C6" w14:textId="77777777" w:rsidR="00764B4C" w:rsidRDefault="00764B4C" w:rsidP="00E923C0">
            <w:pPr>
              <w:widowControl w:val="0"/>
              <w:ind w:hanging="6"/>
              <w:rPr>
                <w:sz w:val="20"/>
                <w:szCs w:val="20"/>
              </w:rPr>
            </w:pPr>
            <w:r>
              <w:rPr>
                <w:sz w:val="20"/>
                <w:szCs w:val="20"/>
              </w:rPr>
              <w:t xml:space="preserve">Имеется навык толкования и применения </w:t>
            </w:r>
            <w:r>
              <w:rPr>
                <w:iCs/>
                <w:sz w:val="20"/>
                <w:szCs w:val="20"/>
              </w:rPr>
              <w:t xml:space="preserve">материальных и процессуальных </w:t>
            </w:r>
            <w:r w:rsidRPr="000B2759">
              <w:rPr>
                <w:iCs/>
                <w:sz w:val="20"/>
                <w:szCs w:val="20"/>
              </w:rPr>
              <w:t>правовы</w:t>
            </w:r>
            <w:r>
              <w:rPr>
                <w:iCs/>
                <w:sz w:val="20"/>
                <w:szCs w:val="20"/>
              </w:rPr>
              <w:t>х</w:t>
            </w:r>
            <w:r w:rsidRPr="000B2759">
              <w:rPr>
                <w:iCs/>
                <w:sz w:val="20"/>
                <w:szCs w:val="20"/>
              </w:rPr>
              <w:t xml:space="preserve"> норм </w:t>
            </w:r>
          </w:p>
        </w:tc>
        <w:tc>
          <w:tcPr>
            <w:tcW w:w="881" w:type="pct"/>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79028E" w14:textId="77777777" w:rsidR="00764B4C" w:rsidRDefault="00764B4C" w:rsidP="00E923C0">
            <w:pPr>
              <w:widowControl w:val="0"/>
              <w:ind w:hanging="6"/>
              <w:rPr>
                <w:sz w:val="20"/>
                <w:szCs w:val="20"/>
              </w:rPr>
            </w:pPr>
            <w:r>
              <w:rPr>
                <w:sz w:val="20"/>
                <w:szCs w:val="20"/>
              </w:rPr>
              <w:t xml:space="preserve">Имеется успешный навык толкования и применения </w:t>
            </w:r>
            <w:r>
              <w:rPr>
                <w:iCs/>
                <w:sz w:val="20"/>
                <w:szCs w:val="20"/>
              </w:rPr>
              <w:t xml:space="preserve">материальных и процессуальных </w:t>
            </w:r>
            <w:r w:rsidRPr="000B2759">
              <w:rPr>
                <w:iCs/>
                <w:sz w:val="20"/>
                <w:szCs w:val="20"/>
              </w:rPr>
              <w:t>правовы</w:t>
            </w:r>
            <w:r>
              <w:rPr>
                <w:iCs/>
                <w:sz w:val="20"/>
                <w:szCs w:val="20"/>
              </w:rPr>
              <w:t xml:space="preserve">х норм </w:t>
            </w:r>
          </w:p>
        </w:tc>
        <w:tc>
          <w:tcPr>
            <w:tcW w:w="88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63A8D9" w14:textId="77777777" w:rsidR="00764B4C" w:rsidRDefault="00764B4C" w:rsidP="00E923C0">
            <w:pPr>
              <w:widowControl w:val="0"/>
              <w:ind w:hanging="6"/>
              <w:rPr>
                <w:sz w:val="20"/>
                <w:szCs w:val="20"/>
              </w:rPr>
            </w:pPr>
            <w:r>
              <w:rPr>
                <w:sz w:val="20"/>
                <w:szCs w:val="20"/>
              </w:rPr>
              <w:t xml:space="preserve">Имеется устойчивый навык толкования и применения </w:t>
            </w:r>
            <w:r>
              <w:rPr>
                <w:iCs/>
                <w:sz w:val="20"/>
                <w:szCs w:val="20"/>
              </w:rPr>
              <w:t xml:space="preserve">материальных и процессуальных </w:t>
            </w:r>
            <w:r w:rsidRPr="000B2759">
              <w:rPr>
                <w:iCs/>
                <w:sz w:val="20"/>
                <w:szCs w:val="20"/>
              </w:rPr>
              <w:t>правовы</w:t>
            </w:r>
            <w:r>
              <w:rPr>
                <w:iCs/>
                <w:sz w:val="20"/>
                <w:szCs w:val="20"/>
              </w:rPr>
              <w:t>х</w:t>
            </w:r>
            <w:r w:rsidRPr="000B2759">
              <w:rPr>
                <w:iCs/>
                <w:sz w:val="20"/>
                <w:szCs w:val="20"/>
              </w:rPr>
              <w:t xml:space="preserve"> норм </w:t>
            </w:r>
          </w:p>
        </w:tc>
        <w:tc>
          <w:tcPr>
            <w:tcW w:w="62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516D90" w14:textId="77777777" w:rsidR="00764B4C" w:rsidRPr="001B1C55" w:rsidRDefault="00764B4C" w:rsidP="00E923C0">
            <w:pPr>
              <w:rPr>
                <w:sz w:val="20"/>
                <w:szCs w:val="20"/>
              </w:rPr>
            </w:pPr>
            <w:r>
              <w:rPr>
                <w:sz w:val="20"/>
                <w:szCs w:val="20"/>
              </w:rPr>
              <w:t>Защита ВКР</w:t>
            </w:r>
          </w:p>
        </w:tc>
      </w:tr>
    </w:tbl>
    <w:p w14:paraId="152D33DD" w14:textId="77777777" w:rsidR="00764B4C" w:rsidRDefault="00764B4C" w:rsidP="00764B4C"/>
    <w:p w14:paraId="022B6F9E" w14:textId="77777777" w:rsidR="00764B4C" w:rsidRPr="006715AF" w:rsidRDefault="00764B4C" w:rsidP="00764B4C">
      <w:pPr>
        <w:widowControl w:val="0"/>
        <w:ind w:firstLine="400"/>
        <w:jc w:val="both"/>
        <w:rPr>
          <w:sz w:val="28"/>
          <w:szCs w:val="28"/>
        </w:rPr>
      </w:pPr>
      <w:r>
        <w:t>Шифр и название КОМПЕТЕНЦИИ: ПК-7</w:t>
      </w:r>
      <w:r w:rsidRPr="00C02321">
        <w:t xml:space="preserve">. </w:t>
      </w:r>
      <w:r w:rsidRPr="006715AF">
        <w:t>Способность квалифицированно толковать нормативные правовые акты</w:t>
      </w:r>
    </w:p>
    <w:p w14:paraId="5765BB11" w14:textId="77777777" w:rsidR="00764B4C" w:rsidRPr="00C02321" w:rsidRDefault="00764B4C" w:rsidP="00764B4C">
      <w:pPr>
        <w:spacing w:before="160"/>
        <w:jc w:val="both"/>
        <w:rPr>
          <w:sz w:val="22"/>
          <w:szCs w:val="22"/>
        </w:rPr>
      </w:pPr>
    </w:p>
    <w:p w14:paraId="74C65DA2" w14:textId="77777777" w:rsidR="00764B4C" w:rsidRPr="00B869DF" w:rsidRDefault="00764B4C" w:rsidP="00764B4C">
      <w:pPr>
        <w:widowControl w:val="0"/>
        <w:ind w:firstLine="400"/>
        <w:jc w:val="center"/>
      </w:pPr>
      <w:r w:rsidRPr="00B869DF">
        <w:t>ОБЩАЯ ХАРАКТЕРИСТИКА КОМПЕТЕНЦИИ</w:t>
      </w:r>
    </w:p>
    <w:p w14:paraId="7902F441" w14:textId="77777777" w:rsidR="00764B4C" w:rsidRPr="00B869DF" w:rsidRDefault="00764B4C" w:rsidP="00764B4C">
      <w:pPr>
        <w:widowControl w:val="0"/>
        <w:ind w:firstLine="400"/>
        <w:jc w:val="center"/>
      </w:pPr>
    </w:p>
    <w:p w14:paraId="01614ABE" w14:textId="77777777" w:rsidR="00764B4C" w:rsidRPr="00897D81" w:rsidRDefault="00764B4C" w:rsidP="00764B4C">
      <w:pPr>
        <w:jc w:val="both"/>
        <w:rPr>
          <w:sz w:val="20"/>
          <w:szCs w:val="20"/>
        </w:rPr>
      </w:pPr>
      <w:r>
        <w:rPr>
          <w:sz w:val="20"/>
          <w:szCs w:val="20"/>
        </w:rPr>
        <w:t>Профессиональная</w:t>
      </w:r>
      <w:r w:rsidRPr="00B869DF">
        <w:rPr>
          <w:sz w:val="20"/>
          <w:szCs w:val="20"/>
        </w:rPr>
        <w:t xml:space="preserve"> компетенция выпускника программы по</w:t>
      </w:r>
      <w:r>
        <w:rPr>
          <w:sz w:val="20"/>
          <w:szCs w:val="20"/>
        </w:rPr>
        <w:t xml:space="preserve"> </w:t>
      </w:r>
      <w:r w:rsidRPr="00897D81">
        <w:rPr>
          <w:sz w:val="20"/>
          <w:szCs w:val="20"/>
        </w:rPr>
        <w:t xml:space="preserve">направлению подготовки </w:t>
      </w:r>
      <w:r w:rsidRPr="00897D81">
        <w:rPr>
          <w:i/>
          <w:iCs/>
          <w:sz w:val="20"/>
          <w:szCs w:val="20"/>
        </w:rPr>
        <w:t>40.04.01</w:t>
      </w:r>
      <w:r>
        <w:rPr>
          <w:i/>
          <w:iCs/>
          <w:sz w:val="20"/>
          <w:szCs w:val="20"/>
        </w:rPr>
        <w:t xml:space="preserve"> </w:t>
      </w:r>
      <w:r w:rsidRPr="00897D81">
        <w:rPr>
          <w:sz w:val="20"/>
          <w:szCs w:val="20"/>
          <w:lang w:eastAsia="ja-JP"/>
        </w:rPr>
        <w:t>Юриспруденция</w:t>
      </w:r>
      <w:r>
        <w:rPr>
          <w:sz w:val="20"/>
          <w:szCs w:val="20"/>
          <w:lang w:eastAsia="ja-JP"/>
        </w:rPr>
        <w:t xml:space="preserve"> </w:t>
      </w:r>
      <w:r w:rsidRPr="00897D81">
        <w:rPr>
          <w:sz w:val="20"/>
          <w:szCs w:val="20"/>
        </w:rPr>
        <w:t>(квалификация (степень) «магистр»)</w:t>
      </w:r>
    </w:p>
    <w:p w14:paraId="0C7D0882" w14:textId="77777777" w:rsidR="00764B4C" w:rsidRPr="00B869DF" w:rsidRDefault="00764B4C" w:rsidP="00764B4C">
      <w:pPr>
        <w:widowControl w:val="0"/>
        <w:ind w:firstLine="400"/>
        <w:jc w:val="center"/>
        <w:rPr>
          <w:sz w:val="20"/>
          <w:szCs w:val="20"/>
        </w:rPr>
      </w:pPr>
    </w:p>
    <w:p w14:paraId="33BC2085" w14:textId="77777777" w:rsidR="00764B4C" w:rsidRPr="001B1C55" w:rsidRDefault="00764B4C" w:rsidP="00764B4C">
      <w:pPr>
        <w:widowControl w:val="0"/>
        <w:ind w:firstLine="400"/>
        <w:jc w:val="center"/>
      </w:pPr>
      <w:r w:rsidRPr="001B1C55">
        <w:t>ПЛАНИРУЕМЫЕ РЕЗУЛЬТАТЫ ОБУЧЕНИЯ, ХАРАКТЕРЕЗУЮЩИЕ ЭТАПЫ ФОРМИР</w:t>
      </w:r>
      <w:r>
        <w:t>ОВАНИЯ КОМПЕТЕНЦИИ</w:t>
      </w:r>
      <w:r w:rsidRPr="001B1C55">
        <w:t>, КРИТЕРИИ, ПОКАЗАТЕЛИ И СРЕДСТВА ИХ ОЦЕНИВАНИЯ</w:t>
      </w:r>
    </w:p>
    <w:p w14:paraId="5338639F" w14:textId="77777777" w:rsidR="00764B4C" w:rsidRDefault="00764B4C" w:rsidP="00764B4C">
      <w:pPr>
        <w:widowControl w:val="0"/>
        <w:ind w:firstLine="400"/>
        <w:jc w:val="center"/>
        <w:rPr>
          <w:b/>
          <w:bCs/>
          <w:sz w:val="20"/>
          <w:szCs w:val="20"/>
        </w:rPr>
      </w:pPr>
    </w:p>
    <w:tbl>
      <w:tblPr>
        <w:tblW w:w="5000" w:type="pct"/>
        <w:tblInd w:w="98" w:type="dxa"/>
        <w:tblCellMar>
          <w:left w:w="10" w:type="dxa"/>
          <w:right w:w="10" w:type="dxa"/>
        </w:tblCellMar>
        <w:tblLook w:val="00A0" w:firstRow="1" w:lastRow="0" w:firstColumn="1" w:lastColumn="0" w:noHBand="0" w:noVBand="0"/>
      </w:tblPr>
      <w:tblGrid>
        <w:gridCol w:w="2727"/>
        <w:gridCol w:w="2593"/>
        <w:gridCol w:w="2395"/>
        <w:gridCol w:w="18"/>
        <w:gridCol w:w="2588"/>
        <w:gridCol w:w="2608"/>
        <w:gridCol w:w="1857"/>
      </w:tblGrid>
      <w:tr w:rsidR="00764B4C" w14:paraId="6A70CA18" w14:textId="77777777" w:rsidTr="00E923C0">
        <w:trPr>
          <w:trHeight w:val="813"/>
        </w:trPr>
        <w:tc>
          <w:tcPr>
            <w:tcW w:w="922" w:type="pct"/>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552B007" w14:textId="77777777" w:rsidR="00764B4C" w:rsidRDefault="00764B4C" w:rsidP="00E923C0">
            <w:pPr>
              <w:jc w:val="center"/>
            </w:pPr>
            <w:r>
              <w:rPr>
                <w:b/>
                <w:bCs/>
                <w:sz w:val="20"/>
                <w:szCs w:val="20"/>
              </w:rPr>
              <w:t>Планируемые результаты обучения</w:t>
            </w:r>
          </w:p>
          <w:p w14:paraId="4037D5DC" w14:textId="77777777" w:rsidR="00764B4C" w:rsidRDefault="00764B4C" w:rsidP="00E923C0">
            <w:pPr>
              <w:jc w:val="center"/>
              <w:rPr>
                <w:sz w:val="20"/>
                <w:szCs w:val="20"/>
              </w:rPr>
            </w:pPr>
            <w:r>
              <w:rPr>
                <w:sz w:val="20"/>
                <w:szCs w:val="20"/>
              </w:rPr>
              <w:t>(показатели достижения заданного уровня освоения компетенций)</w:t>
            </w:r>
          </w:p>
        </w:tc>
        <w:tc>
          <w:tcPr>
            <w:tcW w:w="3450" w:type="pct"/>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914202E" w14:textId="77777777" w:rsidR="00764B4C" w:rsidRDefault="00764B4C" w:rsidP="00E923C0">
            <w:pPr>
              <w:jc w:val="center"/>
              <w:rPr>
                <w:b/>
                <w:bCs/>
                <w:sz w:val="20"/>
                <w:szCs w:val="20"/>
              </w:rPr>
            </w:pPr>
            <w:r>
              <w:rPr>
                <w:b/>
                <w:bCs/>
                <w:sz w:val="20"/>
                <w:szCs w:val="20"/>
              </w:rPr>
              <w:t xml:space="preserve">Критерии оценивания результатов обучения </w:t>
            </w:r>
          </w:p>
        </w:tc>
        <w:tc>
          <w:tcPr>
            <w:tcW w:w="628" w:type="pct"/>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235495" w14:textId="77777777" w:rsidR="00764B4C" w:rsidRDefault="00764B4C" w:rsidP="00E923C0">
            <w:pPr>
              <w:jc w:val="center"/>
              <w:rPr>
                <w:b/>
                <w:bCs/>
                <w:sz w:val="20"/>
                <w:szCs w:val="20"/>
              </w:rPr>
            </w:pPr>
            <w:r>
              <w:rPr>
                <w:b/>
                <w:bCs/>
                <w:sz w:val="20"/>
                <w:szCs w:val="20"/>
              </w:rPr>
              <w:t>Оценочные средства</w:t>
            </w:r>
          </w:p>
        </w:tc>
      </w:tr>
      <w:tr w:rsidR="00764B4C" w14:paraId="222F565C" w14:textId="77777777" w:rsidTr="00E923C0">
        <w:trPr>
          <w:trHeight w:val="813"/>
        </w:trPr>
        <w:tc>
          <w:tcPr>
            <w:tcW w:w="922" w:type="pct"/>
            <w:vMerge/>
            <w:tcBorders>
              <w:top w:val="single" w:sz="4" w:space="0" w:color="000000"/>
              <w:left w:val="single" w:sz="4" w:space="0" w:color="000000"/>
              <w:bottom w:val="single" w:sz="4" w:space="0" w:color="000000"/>
              <w:right w:val="single" w:sz="4" w:space="0" w:color="000000"/>
            </w:tcBorders>
            <w:vAlign w:val="center"/>
          </w:tcPr>
          <w:p w14:paraId="0405DF20" w14:textId="77777777" w:rsidR="00764B4C" w:rsidRDefault="00764B4C" w:rsidP="00E923C0">
            <w:pPr>
              <w:rPr>
                <w:sz w:val="20"/>
                <w:szCs w:val="20"/>
              </w:rPr>
            </w:pPr>
          </w:p>
        </w:tc>
        <w:tc>
          <w:tcPr>
            <w:tcW w:w="877" w:type="pct"/>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vAlign w:val="center"/>
          </w:tcPr>
          <w:p w14:paraId="704D9162" w14:textId="77777777" w:rsidR="00764B4C" w:rsidRDefault="00764B4C" w:rsidP="00E923C0">
            <w:pPr>
              <w:jc w:val="center"/>
              <w:rPr>
                <w:b/>
                <w:bCs/>
                <w:sz w:val="20"/>
                <w:szCs w:val="20"/>
              </w:rPr>
            </w:pPr>
            <w:r>
              <w:rPr>
                <w:b/>
                <w:bCs/>
                <w:sz w:val="20"/>
                <w:szCs w:val="20"/>
              </w:rPr>
              <w:t>1</w:t>
            </w:r>
          </w:p>
          <w:p w14:paraId="6ACF56BB" w14:textId="77777777" w:rsidR="00764B4C" w:rsidRDefault="00764B4C" w:rsidP="00E923C0">
            <w:pPr>
              <w:jc w:val="center"/>
              <w:rPr>
                <w:b/>
                <w:bCs/>
                <w:sz w:val="20"/>
                <w:szCs w:val="20"/>
              </w:rPr>
            </w:pPr>
          </w:p>
        </w:tc>
        <w:tc>
          <w:tcPr>
            <w:tcW w:w="816" w:type="pct"/>
            <w:gridSpan w:val="2"/>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vAlign w:val="center"/>
          </w:tcPr>
          <w:p w14:paraId="2F3F4722" w14:textId="77777777" w:rsidR="00764B4C" w:rsidRDefault="00764B4C" w:rsidP="00E923C0">
            <w:pPr>
              <w:jc w:val="center"/>
              <w:rPr>
                <w:b/>
                <w:bCs/>
                <w:sz w:val="20"/>
                <w:szCs w:val="20"/>
              </w:rPr>
            </w:pPr>
            <w:r>
              <w:rPr>
                <w:b/>
                <w:bCs/>
                <w:sz w:val="20"/>
                <w:szCs w:val="20"/>
              </w:rPr>
              <w:t>2</w:t>
            </w:r>
          </w:p>
          <w:p w14:paraId="2998BF4A" w14:textId="77777777" w:rsidR="00764B4C" w:rsidRDefault="00764B4C" w:rsidP="00E923C0">
            <w:pPr>
              <w:jc w:val="center"/>
              <w:rPr>
                <w:b/>
                <w:bCs/>
                <w:sz w:val="20"/>
                <w:szCs w:val="20"/>
              </w:rPr>
            </w:pPr>
            <w:r>
              <w:rPr>
                <w:b/>
                <w:bCs/>
                <w:sz w:val="20"/>
                <w:szCs w:val="20"/>
              </w:rPr>
              <w:t>(пороговый)</w:t>
            </w:r>
          </w:p>
        </w:tc>
        <w:tc>
          <w:tcPr>
            <w:tcW w:w="875" w:type="pct"/>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vAlign w:val="center"/>
          </w:tcPr>
          <w:p w14:paraId="63EF4EDA" w14:textId="77777777" w:rsidR="00764B4C" w:rsidRDefault="00764B4C" w:rsidP="00E923C0">
            <w:pPr>
              <w:jc w:val="center"/>
              <w:rPr>
                <w:b/>
                <w:bCs/>
                <w:sz w:val="20"/>
                <w:szCs w:val="20"/>
              </w:rPr>
            </w:pPr>
            <w:r>
              <w:rPr>
                <w:b/>
                <w:bCs/>
                <w:sz w:val="20"/>
                <w:szCs w:val="20"/>
              </w:rPr>
              <w:t>3</w:t>
            </w:r>
          </w:p>
          <w:p w14:paraId="6EB0DA48" w14:textId="77777777" w:rsidR="00764B4C" w:rsidRDefault="00764B4C" w:rsidP="00E923C0">
            <w:pPr>
              <w:jc w:val="center"/>
              <w:rPr>
                <w:b/>
                <w:bCs/>
                <w:sz w:val="20"/>
                <w:szCs w:val="20"/>
              </w:rPr>
            </w:pPr>
            <w:r>
              <w:rPr>
                <w:b/>
                <w:bCs/>
                <w:sz w:val="20"/>
                <w:szCs w:val="20"/>
              </w:rPr>
              <w:t>(базовый)</w:t>
            </w:r>
          </w:p>
        </w:tc>
        <w:tc>
          <w:tcPr>
            <w:tcW w:w="882" w:type="pct"/>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vAlign w:val="center"/>
          </w:tcPr>
          <w:p w14:paraId="11B2FB3D" w14:textId="77777777" w:rsidR="00764B4C" w:rsidRDefault="00764B4C" w:rsidP="00E923C0">
            <w:pPr>
              <w:jc w:val="center"/>
              <w:rPr>
                <w:b/>
                <w:bCs/>
                <w:sz w:val="20"/>
                <w:szCs w:val="20"/>
              </w:rPr>
            </w:pPr>
            <w:r>
              <w:rPr>
                <w:b/>
                <w:bCs/>
                <w:sz w:val="20"/>
                <w:szCs w:val="20"/>
              </w:rPr>
              <w:t>4</w:t>
            </w:r>
          </w:p>
          <w:p w14:paraId="1A5D0909" w14:textId="77777777" w:rsidR="00764B4C" w:rsidRDefault="00764B4C" w:rsidP="00E923C0">
            <w:pPr>
              <w:jc w:val="center"/>
              <w:rPr>
                <w:b/>
                <w:bCs/>
                <w:sz w:val="20"/>
                <w:szCs w:val="20"/>
              </w:rPr>
            </w:pPr>
            <w:r>
              <w:rPr>
                <w:b/>
                <w:bCs/>
                <w:sz w:val="20"/>
                <w:szCs w:val="20"/>
              </w:rPr>
              <w:t>(продвинутый)</w:t>
            </w:r>
          </w:p>
        </w:tc>
        <w:tc>
          <w:tcPr>
            <w:tcW w:w="628" w:type="pct"/>
            <w:vMerge/>
            <w:tcBorders>
              <w:top w:val="single" w:sz="4" w:space="0" w:color="000000"/>
              <w:left w:val="single" w:sz="4" w:space="0" w:color="000000"/>
              <w:bottom w:val="single" w:sz="4" w:space="0" w:color="000000"/>
              <w:right w:val="single" w:sz="4" w:space="0" w:color="000000"/>
            </w:tcBorders>
            <w:vAlign w:val="center"/>
          </w:tcPr>
          <w:p w14:paraId="7E3068BF" w14:textId="77777777" w:rsidR="00764B4C" w:rsidRDefault="00764B4C" w:rsidP="00E923C0">
            <w:pPr>
              <w:rPr>
                <w:b/>
                <w:bCs/>
                <w:sz w:val="20"/>
                <w:szCs w:val="20"/>
              </w:rPr>
            </w:pPr>
          </w:p>
        </w:tc>
      </w:tr>
      <w:tr w:rsidR="00764B4C" w14:paraId="2AD77D6B" w14:textId="77777777" w:rsidTr="00E923C0">
        <w:trPr>
          <w:trHeight w:val="813"/>
        </w:trPr>
        <w:tc>
          <w:tcPr>
            <w:tcW w:w="922" w:type="pct"/>
            <w:vMerge/>
            <w:tcBorders>
              <w:top w:val="single" w:sz="4" w:space="0" w:color="000000"/>
              <w:left w:val="single" w:sz="4" w:space="0" w:color="000000"/>
              <w:bottom w:val="single" w:sz="4" w:space="0" w:color="000000"/>
              <w:right w:val="single" w:sz="4" w:space="0" w:color="000000"/>
            </w:tcBorders>
            <w:vAlign w:val="center"/>
          </w:tcPr>
          <w:p w14:paraId="0D10BB5A" w14:textId="77777777" w:rsidR="00764B4C" w:rsidRDefault="00764B4C" w:rsidP="00E923C0">
            <w:pPr>
              <w:rPr>
                <w:sz w:val="20"/>
                <w:szCs w:val="20"/>
              </w:rPr>
            </w:pPr>
          </w:p>
        </w:tc>
        <w:tc>
          <w:tcPr>
            <w:tcW w:w="87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5F01A73" w14:textId="77777777" w:rsidR="00764B4C" w:rsidRDefault="00764B4C" w:rsidP="00E923C0">
            <w:pPr>
              <w:jc w:val="center"/>
              <w:rPr>
                <w:b/>
                <w:bCs/>
                <w:sz w:val="20"/>
                <w:szCs w:val="20"/>
              </w:rPr>
            </w:pPr>
            <w:r>
              <w:rPr>
                <w:b/>
                <w:bCs/>
                <w:sz w:val="20"/>
                <w:szCs w:val="20"/>
              </w:rPr>
              <w:t>неудовлетворительно</w:t>
            </w:r>
          </w:p>
        </w:tc>
        <w:tc>
          <w:tcPr>
            <w:tcW w:w="816" w:type="pct"/>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73394CD" w14:textId="77777777" w:rsidR="00764B4C" w:rsidRDefault="00764B4C" w:rsidP="00E923C0">
            <w:pPr>
              <w:jc w:val="center"/>
              <w:rPr>
                <w:b/>
                <w:bCs/>
                <w:sz w:val="20"/>
                <w:szCs w:val="20"/>
              </w:rPr>
            </w:pPr>
            <w:r>
              <w:rPr>
                <w:b/>
                <w:bCs/>
                <w:sz w:val="20"/>
                <w:szCs w:val="20"/>
              </w:rPr>
              <w:t>удовлетворительно</w:t>
            </w:r>
          </w:p>
        </w:tc>
        <w:tc>
          <w:tcPr>
            <w:tcW w:w="87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0E07350" w14:textId="77777777" w:rsidR="00764B4C" w:rsidRDefault="00764B4C" w:rsidP="00E923C0">
            <w:pPr>
              <w:jc w:val="center"/>
              <w:rPr>
                <w:b/>
                <w:bCs/>
                <w:sz w:val="20"/>
                <w:szCs w:val="20"/>
              </w:rPr>
            </w:pPr>
            <w:r>
              <w:rPr>
                <w:b/>
                <w:bCs/>
                <w:sz w:val="20"/>
                <w:szCs w:val="20"/>
              </w:rPr>
              <w:t>хорошо</w:t>
            </w:r>
          </w:p>
        </w:tc>
        <w:tc>
          <w:tcPr>
            <w:tcW w:w="88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DB47AD7" w14:textId="77777777" w:rsidR="00764B4C" w:rsidRDefault="00764B4C" w:rsidP="00E923C0">
            <w:pPr>
              <w:jc w:val="center"/>
              <w:rPr>
                <w:b/>
                <w:bCs/>
                <w:sz w:val="20"/>
                <w:szCs w:val="20"/>
              </w:rPr>
            </w:pPr>
            <w:r>
              <w:rPr>
                <w:b/>
                <w:bCs/>
                <w:sz w:val="20"/>
                <w:szCs w:val="20"/>
              </w:rPr>
              <w:t>отлично</w:t>
            </w:r>
          </w:p>
        </w:tc>
        <w:tc>
          <w:tcPr>
            <w:tcW w:w="628" w:type="pct"/>
            <w:vMerge/>
            <w:tcBorders>
              <w:top w:val="single" w:sz="4" w:space="0" w:color="000000"/>
              <w:left w:val="single" w:sz="4" w:space="0" w:color="000000"/>
              <w:bottom w:val="single" w:sz="4" w:space="0" w:color="000000"/>
              <w:right w:val="single" w:sz="4" w:space="0" w:color="000000"/>
            </w:tcBorders>
            <w:vAlign w:val="center"/>
          </w:tcPr>
          <w:p w14:paraId="5FD9351D" w14:textId="77777777" w:rsidR="00764B4C" w:rsidRDefault="00764B4C" w:rsidP="00E923C0">
            <w:pPr>
              <w:rPr>
                <w:b/>
                <w:bCs/>
                <w:sz w:val="20"/>
                <w:szCs w:val="20"/>
              </w:rPr>
            </w:pPr>
          </w:p>
        </w:tc>
      </w:tr>
      <w:tr w:rsidR="00764B4C" w:rsidRPr="005A290C" w14:paraId="1AB2A43D" w14:textId="77777777" w:rsidTr="00E923C0">
        <w:trPr>
          <w:trHeight w:val="813"/>
        </w:trPr>
        <w:tc>
          <w:tcPr>
            <w:tcW w:w="92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F32A38" w14:textId="77777777" w:rsidR="00764B4C" w:rsidRPr="006479B1" w:rsidRDefault="00764B4C" w:rsidP="00E923C0">
            <w:pPr>
              <w:widowControl w:val="0"/>
              <w:ind w:hanging="6"/>
              <w:rPr>
                <w:sz w:val="20"/>
                <w:szCs w:val="20"/>
              </w:rPr>
            </w:pPr>
            <w:r>
              <w:rPr>
                <w:sz w:val="20"/>
                <w:szCs w:val="20"/>
              </w:rPr>
              <w:lastRenderedPageBreak/>
              <w:t>ПК-7</w:t>
            </w:r>
            <w:r w:rsidRPr="006479B1">
              <w:rPr>
                <w:sz w:val="20"/>
                <w:szCs w:val="20"/>
              </w:rPr>
              <w:t xml:space="preserve"> (з)</w:t>
            </w:r>
          </w:p>
          <w:p w14:paraId="36A77099" w14:textId="77777777" w:rsidR="00764B4C" w:rsidRPr="006479B1" w:rsidRDefault="00764B4C" w:rsidP="00E923C0">
            <w:pPr>
              <w:widowControl w:val="0"/>
              <w:ind w:hanging="6"/>
              <w:rPr>
                <w:sz w:val="20"/>
                <w:szCs w:val="20"/>
              </w:rPr>
            </w:pPr>
            <w:r w:rsidRPr="006479B1">
              <w:rPr>
                <w:sz w:val="20"/>
                <w:szCs w:val="20"/>
              </w:rPr>
              <w:t xml:space="preserve">ЗНАТЬ: </w:t>
            </w:r>
          </w:p>
          <w:p w14:paraId="509777A5" w14:textId="77777777" w:rsidR="00764B4C" w:rsidRPr="006479B1" w:rsidRDefault="00764B4C" w:rsidP="00E923C0">
            <w:pPr>
              <w:widowControl w:val="0"/>
              <w:ind w:hanging="6"/>
              <w:rPr>
                <w:sz w:val="20"/>
                <w:szCs w:val="20"/>
              </w:rPr>
            </w:pPr>
            <w:r>
              <w:rPr>
                <w:sz w:val="20"/>
                <w:szCs w:val="20"/>
              </w:rPr>
              <w:t>содержание положений теории гражданского права о способах защиты права, теории гражданского и арбитражного процессуального права, административного судопроизводства, норм гражданского и арбитражного процессуального права, законодательства, регламентирующее административное судопроизводство</w:t>
            </w:r>
          </w:p>
        </w:tc>
        <w:tc>
          <w:tcPr>
            <w:tcW w:w="87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D5DB84" w14:textId="77777777" w:rsidR="00764B4C" w:rsidRPr="000B2759" w:rsidRDefault="00764B4C" w:rsidP="00E923C0">
            <w:pPr>
              <w:widowControl w:val="0"/>
              <w:ind w:hanging="6"/>
              <w:rPr>
                <w:iCs/>
                <w:sz w:val="20"/>
                <w:szCs w:val="20"/>
              </w:rPr>
            </w:pPr>
            <w:r>
              <w:rPr>
                <w:sz w:val="20"/>
                <w:szCs w:val="20"/>
              </w:rPr>
              <w:t xml:space="preserve">Фрагментарные знания </w:t>
            </w:r>
          </w:p>
          <w:p w14:paraId="70534A57" w14:textId="77777777" w:rsidR="00764B4C" w:rsidRDefault="00764B4C" w:rsidP="00E923C0">
            <w:pPr>
              <w:widowControl w:val="0"/>
              <w:rPr>
                <w:sz w:val="20"/>
                <w:szCs w:val="20"/>
              </w:rPr>
            </w:pPr>
            <w:r>
              <w:rPr>
                <w:sz w:val="20"/>
                <w:szCs w:val="20"/>
              </w:rPr>
              <w:t>содержания положений теории гражданского права о способах защиты права, теории гражданского и арбитражного процессуального права, административного судопроизводства, норм гражданского и арбитражного процессуального права, законодательства, регламентирующее административное судопроизводство</w:t>
            </w:r>
          </w:p>
        </w:tc>
        <w:tc>
          <w:tcPr>
            <w:tcW w:w="81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57E151" w14:textId="77777777" w:rsidR="00764B4C" w:rsidRDefault="00764B4C" w:rsidP="00E923C0">
            <w:pPr>
              <w:widowControl w:val="0"/>
              <w:ind w:hanging="6"/>
              <w:rPr>
                <w:sz w:val="20"/>
                <w:szCs w:val="20"/>
              </w:rPr>
            </w:pPr>
            <w:r>
              <w:rPr>
                <w:sz w:val="20"/>
                <w:szCs w:val="20"/>
              </w:rPr>
              <w:t>Неполные знания содержания положений теории гражданского права о способах защиты права, теории гражданского и арбитражного процессуального права, административного судопроизводства, норм гражданского и арбитражного процессуального права, законодательства, регламентирующее административное судопроизводство</w:t>
            </w:r>
          </w:p>
        </w:tc>
        <w:tc>
          <w:tcPr>
            <w:tcW w:w="881" w:type="pct"/>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6BC80D" w14:textId="77777777" w:rsidR="00764B4C" w:rsidRDefault="00764B4C" w:rsidP="00E923C0">
            <w:pPr>
              <w:widowControl w:val="0"/>
              <w:ind w:hanging="6"/>
              <w:rPr>
                <w:sz w:val="20"/>
                <w:szCs w:val="20"/>
              </w:rPr>
            </w:pPr>
            <w:r>
              <w:rPr>
                <w:sz w:val="20"/>
                <w:szCs w:val="20"/>
              </w:rPr>
              <w:t>Сформированные, но содержащие отдельные пробелы, знания содержания положений теории гражданского права о способах защиты права, теории гражданского и арбитражного процессуального права, административного судопроизводства, норм гражданского и арбитражного процессуального права, законодательства, регламентирующее административное судопроизводство</w:t>
            </w:r>
          </w:p>
        </w:tc>
        <w:tc>
          <w:tcPr>
            <w:tcW w:w="88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E67C95" w14:textId="77777777" w:rsidR="00764B4C" w:rsidRDefault="00764B4C" w:rsidP="00E923C0">
            <w:pPr>
              <w:widowControl w:val="0"/>
              <w:ind w:hanging="6"/>
              <w:rPr>
                <w:sz w:val="20"/>
                <w:szCs w:val="20"/>
              </w:rPr>
            </w:pPr>
            <w:r>
              <w:rPr>
                <w:sz w:val="20"/>
                <w:szCs w:val="20"/>
              </w:rPr>
              <w:t>Сформированные систематические знания содержания положений теории гражданского права о способах защиты права, теории гражданского и арбитражного процессуального права, административного судопроизводства, норм гражданского и арбитражного процессуального права, законодательства, регламентирующее административное судопроизводство</w:t>
            </w:r>
          </w:p>
        </w:tc>
        <w:tc>
          <w:tcPr>
            <w:tcW w:w="62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461C26" w14:textId="77777777" w:rsidR="00764B4C" w:rsidRPr="001B1C55" w:rsidRDefault="00764B4C" w:rsidP="00E923C0">
            <w:pPr>
              <w:rPr>
                <w:sz w:val="20"/>
                <w:szCs w:val="20"/>
              </w:rPr>
            </w:pPr>
            <w:r>
              <w:rPr>
                <w:sz w:val="20"/>
                <w:szCs w:val="20"/>
              </w:rPr>
              <w:t>Защита ВКР</w:t>
            </w:r>
          </w:p>
        </w:tc>
      </w:tr>
      <w:tr w:rsidR="00764B4C" w:rsidRPr="005A290C" w14:paraId="40BA8893" w14:textId="77777777" w:rsidTr="00E923C0">
        <w:trPr>
          <w:trHeight w:val="813"/>
        </w:trPr>
        <w:tc>
          <w:tcPr>
            <w:tcW w:w="92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53881C" w14:textId="77777777" w:rsidR="00764B4C" w:rsidRPr="006479B1" w:rsidRDefault="00764B4C" w:rsidP="00E923C0">
            <w:pPr>
              <w:widowControl w:val="0"/>
              <w:ind w:hanging="6"/>
              <w:rPr>
                <w:sz w:val="20"/>
                <w:szCs w:val="20"/>
              </w:rPr>
            </w:pPr>
            <w:r>
              <w:rPr>
                <w:sz w:val="20"/>
                <w:szCs w:val="20"/>
              </w:rPr>
              <w:t>ПК-7</w:t>
            </w:r>
            <w:r w:rsidRPr="006479B1">
              <w:rPr>
                <w:sz w:val="20"/>
                <w:szCs w:val="20"/>
              </w:rPr>
              <w:t xml:space="preserve"> (у)</w:t>
            </w:r>
          </w:p>
          <w:p w14:paraId="69996CBE" w14:textId="77777777" w:rsidR="00764B4C" w:rsidRPr="006479B1" w:rsidRDefault="00764B4C" w:rsidP="00E923C0">
            <w:pPr>
              <w:widowControl w:val="0"/>
              <w:ind w:hanging="6"/>
              <w:rPr>
                <w:sz w:val="20"/>
                <w:szCs w:val="20"/>
              </w:rPr>
            </w:pPr>
            <w:r w:rsidRPr="006479B1">
              <w:rPr>
                <w:sz w:val="20"/>
                <w:szCs w:val="20"/>
              </w:rPr>
              <w:t>УМЕТЬ:</w:t>
            </w:r>
          </w:p>
          <w:p w14:paraId="3DED954F" w14:textId="77777777" w:rsidR="00764B4C" w:rsidRPr="006479B1" w:rsidRDefault="00764B4C" w:rsidP="00E923C0">
            <w:pPr>
              <w:widowControl w:val="0"/>
              <w:ind w:hanging="6"/>
              <w:rPr>
                <w:sz w:val="20"/>
                <w:szCs w:val="20"/>
              </w:rPr>
            </w:pPr>
            <w:r>
              <w:rPr>
                <w:sz w:val="20"/>
                <w:szCs w:val="20"/>
              </w:rPr>
              <w:t>разъяснять содержание гражданских, гражданских и арбитражных процессуальных норм, законодательства, регламентирующее административное судопроизводство, применимых при решении конкретных правовых ситуаций, применять правовые позиции высших судов</w:t>
            </w:r>
          </w:p>
        </w:tc>
        <w:tc>
          <w:tcPr>
            <w:tcW w:w="87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85BAD5" w14:textId="77777777" w:rsidR="00764B4C" w:rsidRPr="006479B1" w:rsidRDefault="00764B4C" w:rsidP="00E923C0">
            <w:pPr>
              <w:widowControl w:val="0"/>
              <w:ind w:hanging="6"/>
              <w:rPr>
                <w:sz w:val="20"/>
                <w:szCs w:val="20"/>
              </w:rPr>
            </w:pPr>
            <w:r w:rsidRPr="003C61B9">
              <w:rPr>
                <w:sz w:val="20"/>
                <w:szCs w:val="20"/>
              </w:rPr>
              <w:t xml:space="preserve">Фрагментарное </w:t>
            </w:r>
            <w:r>
              <w:rPr>
                <w:sz w:val="20"/>
                <w:szCs w:val="20"/>
              </w:rPr>
              <w:t xml:space="preserve">умение </w:t>
            </w:r>
          </w:p>
          <w:p w14:paraId="4B5D73FD" w14:textId="77777777" w:rsidR="00764B4C" w:rsidRPr="006479B1" w:rsidRDefault="00764B4C" w:rsidP="00E923C0">
            <w:pPr>
              <w:widowControl w:val="0"/>
              <w:ind w:hanging="6"/>
              <w:rPr>
                <w:sz w:val="20"/>
                <w:szCs w:val="20"/>
              </w:rPr>
            </w:pPr>
            <w:r>
              <w:rPr>
                <w:sz w:val="20"/>
                <w:szCs w:val="20"/>
              </w:rPr>
              <w:t>разъяснять содержание гражданских, гражданских и арбитражных процессуальных норм, законодательства, регламентирующее административное судопроизводство, применимых при решении конкретных правовых ситуаций, применять правовые позиции высших судов</w:t>
            </w:r>
          </w:p>
          <w:p w14:paraId="5B379F5A" w14:textId="77777777" w:rsidR="00764B4C" w:rsidRDefault="00764B4C" w:rsidP="00E923C0">
            <w:pPr>
              <w:jc w:val="both"/>
              <w:rPr>
                <w:sz w:val="20"/>
                <w:szCs w:val="20"/>
              </w:rPr>
            </w:pPr>
          </w:p>
          <w:p w14:paraId="7FE935DB" w14:textId="77777777" w:rsidR="00764B4C" w:rsidRPr="003C61B9" w:rsidRDefault="00764B4C" w:rsidP="00E923C0">
            <w:pPr>
              <w:widowControl w:val="0"/>
              <w:ind w:hanging="6"/>
              <w:rPr>
                <w:sz w:val="20"/>
                <w:szCs w:val="20"/>
              </w:rPr>
            </w:pPr>
          </w:p>
        </w:tc>
        <w:tc>
          <w:tcPr>
            <w:tcW w:w="81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C3FD8F" w14:textId="77777777" w:rsidR="00764B4C" w:rsidRDefault="00764B4C" w:rsidP="00E923C0">
            <w:pPr>
              <w:widowControl w:val="0"/>
              <w:ind w:hanging="6"/>
              <w:rPr>
                <w:sz w:val="20"/>
                <w:szCs w:val="20"/>
              </w:rPr>
            </w:pPr>
            <w:r w:rsidRPr="003C61B9">
              <w:rPr>
                <w:sz w:val="20"/>
                <w:szCs w:val="20"/>
              </w:rPr>
              <w:t xml:space="preserve">Несистематическое </w:t>
            </w:r>
            <w:r>
              <w:rPr>
                <w:sz w:val="20"/>
                <w:szCs w:val="20"/>
              </w:rPr>
              <w:t xml:space="preserve">умение разъяснять содержание гражданских, гражданских и арбитражных процессуальных норм, законодательства, регламентирующее административное судопроизводство, применимых при решении конкретных правовых ситуаций, </w:t>
            </w:r>
          </w:p>
          <w:p w14:paraId="69E3191C" w14:textId="77777777" w:rsidR="00764B4C" w:rsidRPr="003C61B9" w:rsidRDefault="00764B4C" w:rsidP="00E923C0">
            <w:pPr>
              <w:widowControl w:val="0"/>
              <w:ind w:hanging="6"/>
              <w:rPr>
                <w:sz w:val="20"/>
                <w:szCs w:val="20"/>
              </w:rPr>
            </w:pPr>
            <w:r>
              <w:rPr>
                <w:sz w:val="20"/>
                <w:szCs w:val="20"/>
              </w:rPr>
              <w:t>применять правовые позиции высших судов</w:t>
            </w:r>
          </w:p>
        </w:tc>
        <w:tc>
          <w:tcPr>
            <w:tcW w:w="881" w:type="pct"/>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472FEC" w14:textId="77777777" w:rsidR="00764B4C" w:rsidRPr="003C61B9" w:rsidRDefault="00764B4C" w:rsidP="00E923C0">
            <w:pPr>
              <w:widowControl w:val="0"/>
              <w:ind w:hanging="6"/>
              <w:rPr>
                <w:sz w:val="20"/>
                <w:szCs w:val="20"/>
              </w:rPr>
            </w:pPr>
            <w:r w:rsidRPr="003C61B9">
              <w:rPr>
                <w:sz w:val="20"/>
                <w:szCs w:val="20"/>
              </w:rPr>
              <w:t>В целом успешное, но содержащее отдельные пробелы</w:t>
            </w:r>
            <w:r>
              <w:rPr>
                <w:sz w:val="20"/>
                <w:szCs w:val="20"/>
              </w:rPr>
              <w:t>, умение разъяснять содержание гражданских, гражданских и арбитражных процессуальных норм, законодательства, регламентирующее административное судопроизводство, применимых при решении конкретных правовых ситуаций, применять правовые позиции высших судов</w:t>
            </w:r>
          </w:p>
          <w:p w14:paraId="6E064806" w14:textId="77777777" w:rsidR="00764B4C" w:rsidRPr="003C61B9" w:rsidRDefault="00764B4C" w:rsidP="00E923C0">
            <w:pPr>
              <w:widowControl w:val="0"/>
              <w:ind w:hanging="6"/>
              <w:rPr>
                <w:sz w:val="20"/>
                <w:szCs w:val="20"/>
              </w:rPr>
            </w:pPr>
          </w:p>
        </w:tc>
        <w:tc>
          <w:tcPr>
            <w:tcW w:w="88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05FF7A" w14:textId="77777777" w:rsidR="00764B4C" w:rsidRDefault="00764B4C" w:rsidP="00E923C0">
            <w:pPr>
              <w:widowControl w:val="0"/>
              <w:ind w:hanging="6"/>
              <w:rPr>
                <w:sz w:val="20"/>
                <w:szCs w:val="20"/>
              </w:rPr>
            </w:pPr>
            <w:r w:rsidRPr="003C61B9">
              <w:rPr>
                <w:sz w:val="20"/>
                <w:szCs w:val="20"/>
              </w:rPr>
              <w:t xml:space="preserve">Сформированное умение </w:t>
            </w:r>
            <w:r>
              <w:rPr>
                <w:sz w:val="20"/>
                <w:szCs w:val="20"/>
              </w:rPr>
              <w:t>разъяснять содержание гражданских, гражданских и арбитражных процессуальных норм, законодательства, регламентирующее административное судопроизводство, применимых при решении конкретных правовых ситуаций,</w:t>
            </w:r>
          </w:p>
          <w:p w14:paraId="3B269103" w14:textId="77777777" w:rsidR="00764B4C" w:rsidRPr="003C61B9" w:rsidRDefault="00764B4C" w:rsidP="00E923C0">
            <w:pPr>
              <w:widowControl w:val="0"/>
              <w:rPr>
                <w:sz w:val="20"/>
                <w:szCs w:val="20"/>
              </w:rPr>
            </w:pPr>
            <w:r>
              <w:rPr>
                <w:sz w:val="20"/>
                <w:szCs w:val="20"/>
              </w:rPr>
              <w:t>применять правовые позиции высших судов</w:t>
            </w:r>
          </w:p>
          <w:p w14:paraId="5195E194" w14:textId="77777777" w:rsidR="00764B4C" w:rsidRPr="003C61B9" w:rsidRDefault="00764B4C" w:rsidP="00E923C0">
            <w:pPr>
              <w:widowControl w:val="0"/>
              <w:ind w:hanging="6"/>
              <w:rPr>
                <w:sz w:val="20"/>
                <w:szCs w:val="20"/>
              </w:rPr>
            </w:pPr>
          </w:p>
        </w:tc>
        <w:tc>
          <w:tcPr>
            <w:tcW w:w="62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FBD22A" w14:textId="77777777" w:rsidR="00764B4C" w:rsidRPr="001B1C55" w:rsidRDefault="00764B4C" w:rsidP="00E923C0">
            <w:pPr>
              <w:rPr>
                <w:sz w:val="20"/>
                <w:szCs w:val="20"/>
              </w:rPr>
            </w:pPr>
            <w:r>
              <w:rPr>
                <w:sz w:val="20"/>
                <w:szCs w:val="20"/>
              </w:rPr>
              <w:t>Защита ВКР</w:t>
            </w:r>
          </w:p>
        </w:tc>
      </w:tr>
      <w:tr w:rsidR="00764B4C" w:rsidRPr="005A290C" w14:paraId="5D38E352" w14:textId="77777777" w:rsidTr="00E923C0">
        <w:trPr>
          <w:trHeight w:val="813"/>
        </w:trPr>
        <w:tc>
          <w:tcPr>
            <w:tcW w:w="92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1637DB" w14:textId="77777777" w:rsidR="00764B4C" w:rsidRPr="006479B1" w:rsidRDefault="00764B4C" w:rsidP="00E923C0">
            <w:pPr>
              <w:widowControl w:val="0"/>
              <w:ind w:hanging="6"/>
              <w:rPr>
                <w:sz w:val="20"/>
                <w:szCs w:val="20"/>
              </w:rPr>
            </w:pPr>
            <w:r>
              <w:rPr>
                <w:sz w:val="20"/>
                <w:szCs w:val="20"/>
              </w:rPr>
              <w:t>ПК-7</w:t>
            </w:r>
            <w:r w:rsidRPr="006479B1">
              <w:rPr>
                <w:sz w:val="20"/>
                <w:szCs w:val="20"/>
              </w:rPr>
              <w:t xml:space="preserve"> (в)</w:t>
            </w:r>
          </w:p>
          <w:p w14:paraId="2269BF33" w14:textId="77777777" w:rsidR="00764B4C" w:rsidRPr="006479B1" w:rsidRDefault="00764B4C" w:rsidP="00E923C0">
            <w:pPr>
              <w:widowControl w:val="0"/>
              <w:ind w:hanging="6"/>
              <w:rPr>
                <w:sz w:val="20"/>
                <w:szCs w:val="20"/>
              </w:rPr>
            </w:pPr>
            <w:r w:rsidRPr="006479B1">
              <w:rPr>
                <w:sz w:val="20"/>
                <w:szCs w:val="20"/>
              </w:rPr>
              <w:t>ВЛАДЕТЬ:</w:t>
            </w:r>
          </w:p>
          <w:p w14:paraId="4DD8DDEB" w14:textId="77777777" w:rsidR="00764B4C" w:rsidRPr="006479B1" w:rsidRDefault="00764B4C" w:rsidP="00E923C0">
            <w:pPr>
              <w:widowControl w:val="0"/>
              <w:ind w:hanging="6"/>
              <w:rPr>
                <w:sz w:val="20"/>
                <w:szCs w:val="20"/>
              </w:rPr>
            </w:pPr>
            <w:r w:rsidRPr="002E0FA5">
              <w:rPr>
                <w:sz w:val="20"/>
                <w:szCs w:val="20"/>
              </w:rPr>
              <w:t xml:space="preserve">навыками работы с </w:t>
            </w:r>
            <w:r w:rsidRPr="002E0FA5">
              <w:rPr>
                <w:sz w:val="20"/>
                <w:szCs w:val="20"/>
              </w:rPr>
              <w:lastRenderedPageBreak/>
              <w:t xml:space="preserve">нормативными правовыми актами, </w:t>
            </w:r>
            <w:r>
              <w:rPr>
                <w:sz w:val="20"/>
                <w:szCs w:val="20"/>
              </w:rPr>
              <w:t>приме</w:t>
            </w:r>
            <w:r w:rsidRPr="002E0FA5">
              <w:rPr>
                <w:sz w:val="20"/>
                <w:szCs w:val="20"/>
              </w:rPr>
              <w:t>ни</w:t>
            </w:r>
            <w:r>
              <w:rPr>
                <w:sz w:val="20"/>
                <w:szCs w:val="20"/>
              </w:rPr>
              <w:t>мыми</w:t>
            </w:r>
            <w:r w:rsidRPr="002E0FA5">
              <w:rPr>
                <w:sz w:val="20"/>
                <w:szCs w:val="20"/>
              </w:rPr>
              <w:t xml:space="preserve"> в конкретных </w:t>
            </w:r>
            <w:r>
              <w:rPr>
                <w:sz w:val="20"/>
                <w:szCs w:val="20"/>
              </w:rPr>
              <w:t>правовых ситуациях, возникающих при разрешении гражданских и административных дел, и актами органов судебной власти, в том числе высших судов</w:t>
            </w:r>
          </w:p>
        </w:tc>
        <w:tc>
          <w:tcPr>
            <w:tcW w:w="87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C66AC6" w14:textId="77777777" w:rsidR="00764B4C" w:rsidRDefault="00764B4C" w:rsidP="00E923C0">
            <w:pPr>
              <w:widowControl w:val="0"/>
              <w:ind w:hanging="6"/>
              <w:rPr>
                <w:bCs/>
                <w:color w:val="000000"/>
                <w:sz w:val="20"/>
                <w:szCs w:val="20"/>
              </w:rPr>
            </w:pPr>
            <w:r>
              <w:rPr>
                <w:sz w:val="20"/>
                <w:szCs w:val="20"/>
              </w:rPr>
              <w:lastRenderedPageBreak/>
              <w:t xml:space="preserve">Отсутствие </w:t>
            </w:r>
            <w:r>
              <w:rPr>
                <w:color w:val="000000"/>
                <w:sz w:val="20"/>
                <w:szCs w:val="20"/>
              </w:rPr>
              <w:t>навык</w:t>
            </w:r>
            <w:r>
              <w:rPr>
                <w:sz w:val="20"/>
                <w:szCs w:val="20"/>
              </w:rPr>
              <w:t>а</w:t>
            </w:r>
            <w:r w:rsidRPr="006479B1">
              <w:rPr>
                <w:sz w:val="20"/>
                <w:szCs w:val="20"/>
              </w:rPr>
              <w:t xml:space="preserve"> </w:t>
            </w:r>
            <w:r w:rsidRPr="002E0FA5">
              <w:rPr>
                <w:sz w:val="20"/>
                <w:szCs w:val="20"/>
              </w:rPr>
              <w:t xml:space="preserve">работы с нормативными правовыми актами, </w:t>
            </w:r>
            <w:r>
              <w:rPr>
                <w:sz w:val="20"/>
                <w:szCs w:val="20"/>
              </w:rPr>
              <w:lastRenderedPageBreak/>
              <w:t>приме</w:t>
            </w:r>
            <w:r w:rsidRPr="002E0FA5">
              <w:rPr>
                <w:sz w:val="20"/>
                <w:szCs w:val="20"/>
              </w:rPr>
              <w:t>ни</w:t>
            </w:r>
            <w:r>
              <w:rPr>
                <w:sz w:val="20"/>
                <w:szCs w:val="20"/>
              </w:rPr>
              <w:t>мыми</w:t>
            </w:r>
            <w:r w:rsidRPr="002E0FA5">
              <w:rPr>
                <w:sz w:val="20"/>
                <w:szCs w:val="20"/>
              </w:rPr>
              <w:t xml:space="preserve"> в конкретных </w:t>
            </w:r>
            <w:r>
              <w:rPr>
                <w:sz w:val="20"/>
                <w:szCs w:val="20"/>
              </w:rPr>
              <w:t>правовых ситуациях, возникающих при разрешении и административных дел, и актами органов судебной власти, в том числе высших судов</w:t>
            </w:r>
          </w:p>
        </w:tc>
        <w:tc>
          <w:tcPr>
            <w:tcW w:w="81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FADEB5" w14:textId="77777777" w:rsidR="00764B4C" w:rsidRDefault="00764B4C" w:rsidP="00E923C0">
            <w:pPr>
              <w:widowControl w:val="0"/>
              <w:ind w:hanging="6"/>
              <w:rPr>
                <w:sz w:val="20"/>
                <w:szCs w:val="20"/>
              </w:rPr>
            </w:pPr>
            <w:r>
              <w:rPr>
                <w:sz w:val="20"/>
                <w:szCs w:val="20"/>
              </w:rPr>
              <w:lastRenderedPageBreak/>
              <w:t xml:space="preserve">Имеется навык </w:t>
            </w:r>
            <w:r w:rsidRPr="002E0FA5">
              <w:rPr>
                <w:sz w:val="20"/>
                <w:szCs w:val="20"/>
              </w:rPr>
              <w:t xml:space="preserve">работы с нормативными правовыми актами, </w:t>
            </w:r>
            <w:r>
              <w:rPr>
                <w:sz w:val="20"/>
                <w:szCs w:val="20"/>
              </w:rPr>
              <w:lastRenderedPageBreak/>
              <w:t>приме</w:t>
            </w:r>
            <w:r w:rsidRPr="002E0FA5">
              <w:rPr>
                <w:sz w:val="20"/>
                <w:szCs w:val="20"/>
              </w:rPr>
              <w:t>ни</w:t>
            </w:r>
            <w:r>
              <w:rPr>
                <w:sz w:val="20"/>
                <w:szCs w:val="20"/>
              </w:rPr>
              <w:t>мыми</w:t>
            </w:r>
            <w:r w:rsidRPr="002E0FA5">
              <w:rPr>
                <w:sz w:val="20"/>
                <w:szCs w:val="20"/>
              </w:rPr>
              <w:t xml:space="preserve"> в конкретных </w:t>
            </w:r>
            <w:r>
              <w:rPr>
                <w:sz w:val="20"/>
                <w:szCs w:val="20"/>
              </w:rPr>
              <w:t xml:space="preserve">правовых ситуациях, возникающих при разрешении гражданских </w:t>
            </w:r>
            <w:proofErr w:type="gramStart"/>
            <w:r>
              <w:rPr>
                <w:sz w:val="20"/>
                <w:szCs w:val="20"/>
              </w:rPr>
              <w:t>дел  и</w:t>
            </w:r>
            <w:proofErr w:type="gramEnd"/>
            <w:r>
              <w:rPr>
                <w:sz w:val="20"/>
                <w:szCs w:val="20"/>
              </w:rPr>
              <w:t xml:space="preserve"> административных дел, и актами органов судебной власти, в том числе высших судов</w:t>
            </w:r>
          </w:p>
        </w:tc>
        <w:tc>
          <w:tcPr>
            <w:tcW w:w="881" w:type="pct"/>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3EA91C" w14:textId="77777777" w:rsidR="00764B4C" w:rsidRDefault="00764B4C" w:rsidP="00E923C0">
            <w:pPr>
              <w:widowControl w:val="0"/>
              <w:ind w:hanging="6"/>
              <w:rPr>
                <w:sz w:val="20"/>
                <w:szCs w:val="20"/>
              </w:rPr>
            </w:pPr>
            <w:r>
              <w:rPr>
                <w:sz w:val="20"/>
                <w:szCs w:val="20"/>
              </w:rPr>
              <w:lastRenderedPageBreak/>
              <w:t xml:space="preserve">Имеется успешный навык </w:t>
            </w:r>
            <w:r w:rsidRPr="002E0FA5">
              <w:rPr>
                <w:sz w:val="20"/>
                <w:szCs w:val="20"/>
              </w:rPr>
              <w:t xml:space="preserve">работы с нормативными правовыми актами, </w:t>
            </w:r>
            <w:r>
              <w:rPr>
                <w:sz w:val="20"/>
                <w:szCs w:val="20"/>
              </w:rPr>
              <w:lastRenderedPageBreak/>
              <w:t>приме</w:t>
            </w:r>
            <w:r w:rsidRPr="002E0FA5">
              <w:rPr>
                <w:sz w:val="20"/>
                <w:szCs w:val="20"/>
              </w:rPr>
              <w:t>ни</w:t>
            </w:r>
            <w:r>
              <w:rPr>
                <w:sz w:val="20"/>
                <w:szCs w:val="20"/>
              </w:rPr>
              <w:t>мыми</w:t>
            </w:r>
            <w:r w:rsidRPr="002E0FA5">
              <w:rPr>
                <w:sz w:val="20"/>
                <w:szCs w:val="20"/>
              </w:rPr>
              <w:t xml:space="preserve"> в конкретных </w:t>
            </w:r>
            <w:r>
              <w:rPr>
                <w:sz w:val="20"/>
                <w:szCs w:val="20"/>
              </w:rPr>
              <w:t>правовых ситуациях, возникающих при разрешении дел и административных дел, и актами органов судебной власти, в том числе высших судов</w:t>
            </w:r>
          </w:p>
        </w:tc>
        <w:tc>
          <w:tcPr>
            <w:tcW w:w="88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EA6B77" w14:textId="77777777" w:rsidR="00764B4C" w:rsidRDefault="00764B4C" w:rsidP="00E923C0">
            <w:pPr>
              <w:widowControl w:val="0"/>
              <w:ind w:hanging="6"/>
              <w:rPr>
                <w:sz w:val="20"/>
                <w:szCs w:val="20"/>
              </w:rPr>
            </w:pPr>
            <w:r>
              <w:rPr>
                <w:sz w:val="20"/>
                <w:szCs w:val="20"/>
              </w:rPr>
              <w:lastRenderedPageBreak/>
              <w:t xml:space="preserve">Имеется устойчивый навык </w:t>
            </w:r>
            <w:r w:rsidRPr="002E0FA5">
              <w:rPr>
                <w:sz w:val="20"/>
                <w:szCs w:val="20"/>
              </w:rPr>
              <w:t xml:space="preserve">работы с нормативными правовыми актами, </w:t>
            </w:r>
            <w:r>
              <w:rPr>
                <w:sz w:val="20"/>
                <w:szCs w:val="20"/>
              </w:rPr>
              <w:lastRenderedPageBreak/>
              <w:t>приме</w:t>
            </w:r>
            <w:r w:rsidRPr="002E0FA5">
              <w:rPr>
                <w:sz w:val="20"/>
                <w:szCs w:val="20"/>
              </w:rPr>
              <w:t>ни</w:t>
            </w:r>
            <w:r>
              <w:rPr>
                <w:sz w:val="20"/>
                <w:szCs w:val="20"/>
              </w:rPr>
              <w:t>мыми</w:t>
            </w:r>
            <w:r w:rsidRPr="002E0FA5">
              <w:rPr>
                <w:sz w:val="20"/>
                <w:szCs w:val="20"/>
              </w:rPr>
              <w:t xml:space="preserve"> в конкретных </w:t>
            </w:r>
            <w:r>
              <w:rPr>
                <w:sz w:val="20"/>
                <w:szCs w:val="20"/>
              </w:rPr>
              <w:t>правовых ситуациях, возникающих при разрешении дел и административных дел, и актами органов судебной власти, в том числе высших судов</w:t>
            </w:r>
          </w:p>
        </w:tc>
        <w:tc>
          <w:tcPr>
            <w:tcW w:w="62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299B55" w14:textId="77777777" w:rsidR="00764B4C" w:rsidRPr="001B1C55" w:rsidRDefault="00764B4C" w:rsidP="00E923C0">
            <w:pPr>
              <w:rPr>
                <w:sz w:val="20"/>
                <w:szCs w:val="20"/>
              </w:rPr>
            </w:pPr>
            <w:r>
              <w:rPr>
                <w:sz w:val="20"/>
                <w:szCs w:val="20"/>
              </w:rPr>
              <w:lastRenderedPageBreak/>
              <w:t>Защита ВКР</w:t>
            </w:r>
          </w:p>
        </w:tc>
      </w:tr>
    </w:tbl>
    <w:p w14:paraId="6A7599A7" w14:textId="77777777" w:rsidR="00764B4C" w:rsidRDefault="00764B4C" w:rsidP="00764B4C"/>
    <w:p w14:paraId="3C9485D8" w14:textId="77777777" w:rsidR="0068233B" w:rsidRPr="003B400C" w:rsidRDefault="00764B4C" w:rsidP="0068233B">
      <w:pPr>
        <w:widowControl w:val="0"/>
        <w:ind w:firstLine="400"/>
        <w:jc w:val="both"/>
      </w:pPr>
      <w:r>
        <w:t>Шифр и название КОМПЕТЕНЦИИ: ПК-8</w:t>
      </w:r>
      <w:r w:rsidRPr="00C02321">
        <w:t xml:space="preserve">. </w:t>
      </w:r>
      <w:r w:rsidR="0068233B" w:rsidRPr="00615607">
        <w:t xml:space="preserve">Способность </w:t>
      </w:r>
      <w:r w:rsidR="0068233B" w:rsidRPr="003B400C">
        <w:t>принимать участие в проведении юридической экспертизы проектов нормативных правовых актов, в том числе в целях выявления в них положений, способствующих созданию условий для проявления коррупции, давать квалифицированные юридические заключения и консультации в конкретных сферах юридической деятельности</w:t>
      </w:r>
    </w:p>
    <w:p w14:paraId="28DF71B5" w14:textId="77777777" w:rsidR="00764B4C" w:rsidRPr="00C02321" w:rsidRDefault="00764B4C" w:rsidP="00764B4C">
      <w:pPr>
        <w:spacing w:before="160"/>
        <w:jc w:val="both"/>
        <w:rPr>
          <w:sz w:val="22"/>
          <w:szCs w:val="22"/>
        </w:rPr>
      </w:pPr>
    </w:p>
    <w:p w14:paraId="1F19F61C" w14:textId="77777777" w:rsidR="00764B4C" w:rsidRPr="00B869DF" w:rsidRDefault="00764B4C" w:rsidP="00764B4C">
      <w:pPr>
        <w:widowControl w:val="0"/>
        <w:ind w:firstLine="400"/>
        <w:jc w:val="center"/>
      </w:pPr>
      <w:r w:rsidRPr="00B869DF">
        <w:t>ОБЩАЯ ХАРАКТЕРИСТИКА КОМПЕТЕНЦИИ</w:t>
      </w:r>
    </w:p>
    <w:p w14:paraId="42036358" w14:textId="77777777" w:rsidR="00764B4C" w:rsidRPr="00B869DF" w:rsidRDefault="00764B4C" w:rsidP="00764B4C">
      <w:pPr>
        <w:widowControl w:val="0"/>
        <w:ind w:firstLine="400"/>
        <w:jc w:val="center"/>
      </w:pPr>
    </w:p>
    <w:p w14:paraId="1706F246" w14:textId="77777777" w:rsidR="00764B4C" w:rsidRPr="00897D81" w:rsidRDefault="00764B4C" w:rsidP="00764B4C">
      <w:pPr>
        <w:jc w:val="both"/>
        <w:rPr>
          <w:sz w:val="20"/>
          <w:szCs w:val="20"/>
        </w:rPr>
      </w:pPr>
      <w:r>
        <w:rPr>
          <w:sz w:val="20"/>
          <w:szCs w:val="20"/>
        </w:rPr>
        <w:t>Профессиональная</w:t>
      </w:r>
      <w:r w:rsidRPr="00B869DF">
        <w:rPr>
          <w:sz w:val="20"/>
          <w:szCs w:val="20"/>
        </w:rPr>
        <w:t xml:space="preserve"> компетенция выпускника программы по</w:t>
      </w:r>
      <w:r>
        <w:rPr>
          <w:sz w:val="20"/>
          <w:szCs w:val="20"/>
        </w:rPr>
        <w:t xml:space="preserve"> </w:t>
      </w:r>
      <w:r w:rsidRPr="00897D81">
        <w:rPr>
          <w:sz w:val="20"/>
          <w:szCs w:val="20"/>
        </w:rPr>
        <w:t xml:space="preserve">направлению подготовки </w:t>
      </w:r>
      <w:r w:rsidRPr="00897D81">
        <w:rPr>
          <w:i/>
          <w:iCs/>
          <w:sz w:val="20"/>
          <w:szCs w:val="20"/>
        </w:rPr>
        <w:t>40.04.01</w:t>
      </w:r>
      <w:r>
        <w:rPr>
          <w:i/>
          <w:iCs/>
          <w:sz w:val="20"/>
          <w:szCs w:val="20"/>
        </w:rPr>
        <w:t xml:space="preserve"> </w:t>
      </w:r>
      <w:r w:rsidRPr="00897D81">
        <w:rPr>
          <w:sz w:val="20"/>
          <w:szCs w:val="20"/>
          <w:lang w:eastAsia="ja-JP"/>
        </w:rPr>
        <w:t>Юриспруденция</w:t>
      </w:r>
      <w:r>
        <w:rPr>
          <w:sz w:val="20"/>
          <w:szCs w:val="20"/>
          <w:lang w:eastAsia="ja-JP"/>
        </w:rPr>
        <w:t xml:space="preserve"> </w:t>
      </w:r>
      <w:r w:rsidRPr="00897D81">
        <w:rPr>
          <w:sz w:val="20"/>
          <w:szCs w:val="20"/>
        </w:rPr>
        <w:t>(квалификация (степень) «магистр»)</w:t>
      </w:r>
    </w:p>
    <w:p w14:paraId="00892FF7" w14:textId="77777777" w:rsidR="00764B4C" w:rsidRPr="00B869DF" w:rsidRDefault="00764B4C" w:rsidP="00764B4C">
      <w:pPr>
        <w:widowControl w:val="0"/>
        <w:ind w:firstLine="400"/>
        <w:jc w:val="center"/>
        <w:rPr>
          <w:sz w:val="20"/>
          <w:szCs w:val="20"/>
        </w:rPr>
      </w:pPr>
    </w:p>
    <w:p w14:paraId="2A01C39D" w14:textId="77777777" w:rsidR="00764B4C" w:rsidRPr="001B1C55" w:rsidRDefault="00764B4C" w:rsidP="00764B4C">
      <w:pPr>
        <w:widowControl w:val="0"/>
        <w:ind w:firstLine="400"/>
        <w:jc w:val="center"/>
      </w:pPr>
      <w:r w:rsidRPr="001B1C55">
        <w:t>ПЛАНИРУЕМЫЕ РЕЗУЛЬТАТЫ ОБУЧЕНИЯ, ХАРАКТЕРЕЗУЮЩИЕ ЭТАПЫ ФОРМИР</w:t>
      </w:r>
      <w:r>
        <w:t>ОВАНИЯ КОМПЕТЕНЦИИ</w:t>
      </w:r>
      <w:r w:rsidRPr="001B1C55">
        <w:t>, КРИТЕРИИ, ПОКАЗАТЕЛИ И СРЕДСТВА ИХ ОЦЕНИВАНИЯ</w:t>
      </w:r>
    </w:p>
    <w:p w14:paraId="20BA304F" w14:textId="77777777" w:rsidR="00764B4C" w:rsidRDefault="00764B4C" w:rsidP="00764B4C">
      <w:pPr>
        <w:widowControl w:val="0"/>
        <w:ind w:firstLine="400"/>
        <w:jc w:val="center"/>
        <w:rPr>
          <w:b/>
          <w:bCs/>
          <w:sz w:val="20"/>
          <w:szCs w:val="20"/>
        </w:rPr>
      </w:pPr>
    </w:p>
    <w:tbl>
      <w:tblPr>
        <w:tblW w:w="5000" w:type="pct"/>
        <w:tblInd w:w="98" w:type="dxa"/>
        <w:tblCellMar>
          <w:left w:w="10" w:type="dxa"/>
          <w:right w:w="10" w:type="dxa"/>
        </w:tblCellMar>
        <w:tblLook w:val="00A0" w:firstRow="1" w:lastRow="0" w:firstColumn="1" w:lastColumn="0" w:noHBand="0" w:noVBand="0"/>
      </w:tblPr>
      <w:tblGrid>
        <w:gridCol w:w="2727"/>
        <w:gridCol w:w="2593"/>
        <w:gridCol w:w="2395"/>
        <w:gridCol w:w="18"/>
        <w:gridCol w:w="2588"/>
        <w:gridCol w:w="2608"/>
        <w:gridCol w:w="1857"/>
      </w:tblGrid>
      <w:tr w:rsidR="00764B4C" w14:paraId="2E22ECEF" w14:textId="77777777" w:rsidTr="00E923C0">
        <w:trPr>
          <w:trHeight w:val="813"/>
        </w:trPr>
        <w:tc>
          <w:tcPr>
            <w:tcW w:w="922" w:type="pct"/>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1DC169D" w14:textId="77777777" w:rsidR="00764B4C" w:rsidRDefault="00764B4C" w:rsidP="00E923C0">
            <w:pPr>
              <w:jc w:val="center"/>
            </w:pPr>
            <w:r>
              <w:rPr>
                <w:b/>
                <w:bCs/>
                <w:sz w:val="20"/>
                <w:szCs w:val="20"/>
              </w:rPr>
              <w:t>Планируемые результаты обучения</w:t>
            </w:r>
          </w:p>
          <w:p w14:paraId="135C40F2" w14:textId="77777777" w:rsidR="00764B4C" w:rsidRDefault="00764B4C" w:rsidP="00E923C0">
            <w:pPr>
              <w:jc w:val="center"/>
              <w:rPr>
                <w:sz w:val="20"/>
                <w:szCs w:val="20"/>
              </w:rPr>
            </w:pPr>
            <w:r>
              <w:rPr>
                <w:sz w:val="20"/>
                <w:szCs w:val="20"/>
              </w:rPr>
              <w:t>(показатели достижения заданного уровня освоения компетенций)</w:t>
            </w:r>
          </w:p>
        </w:tc>
        <w:tc>
          <w:tcPr>
            <w:tcW w:w="3450" w:type="pct"/>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5342CB6" w14:textId="77777777" w:rsidR="00764B4C" w:rsidRDefault="00764B4C" w:rsidP="00E923C0">
            <w:pPr>
              <w:jc w:val="center"/>
              <w:rPr>
                <w:b/>
                <w:bCs/>
                <w:sz w:val="20"/>
                <w:szCs w:val="20"/>
              </w:rPr>
            </w:pPr>
            <w:r>
              <w:rPr>
                <w:b/>
                <w:bCs/>
                <w:sz w:val="20"/>
                <w:szCs w:val="20"/>
              </w:rPr>
              <w:t xml:space="preserve">Критерии оценивания результатов обучения </w:t>
            </w:r>
          </w:p>
        </w:tc>
        <w:tc>
          <w:tcPr>
            <w:tcW w:w="628" w:type="pct"/>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A42B6E" w14:textId="77777777" w:rsidR="00764B4C" w:rsidRDefault="00764B4C" w:rsidP="00E923C0">
            <w:pPr>
              <w:jc w:val="center"/>
              <w:rPr>
                <w:b/>
                <w:bCs/>
                <w:sz w:val="20"/>
                <w:szCs w:val="20"/>
              </w:rPr>
            </w:pPr>
            <w:r>
              <w:rPr>
                <w:b/>
                <w:bCs/>
                <w:sz w:val="20"/>
                <w:szCs w:val="20"/>
              </w:rPr>
              <w:t>Оценочные средства</w:t>
            </w:r>
          </w:p>
        </w:tc>
      </w:tr>
      <w:tr w:rsidR="00764B4C" w14:paraId="611001AA" w14:textId="77777777" w:rsidTr="00E923C0">
        <w:trPr>
          <w:trHeight w:val="813"/>
        </w:trPr>
        <w:tc>
          <w:tcPr>
            <w:tcW w:w="922" w:type="pct"/>
            <w:vMerge/>
            <w:tcBorders>
              <w:top w:val="single" w:sz="4" w:space="0" w:color="000000"/>
              <w:left w:val="single" w:sz="4" w:space="0" w:color="000000"/>
              <w:bottom w:val="single" w:sz="4" w:space="0" w:color="000000"/>
              <w:right w:val="single" w:sz="4" w:space="0" w:color="000000"/>
            </w:tcBorders>
            <w:vAlign w:val="center"/>
          </w:tcPr>
          <w:p w14:paraId="0CE85BBA" w14:textId="77777777" w:rsidR="00764B4C" w:rsidRDefault="00764B4C" w:rsidP="00E923C0">
            <w:pPr>
              <w:rPr>
                <w:sz w:val="20"/>
                <w:szCs w:val="20"/>
              </w:rPr>
            </w:pPr>
          </w:p>
        </w:tc>
        <w:tc>
          <w:tcPr>
            <w:tcW w:w="877" w:type="pct"/>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vAlign w:val="center"/>
          </w:tcPr>
          <w:p w14:paraId="4913AC50" w14:textId="77777777" w:rsidR="00764B4C" w:rsidRDefault="00764B4C" w:rsidP="00E923C0">
            <w:pPr>
              <w:jc w:val="center"/>
              <w:rPr>
                <w:b/>
                <w:bCs/>
                <w:sz w:val="20"/>
                <w:szCs w:val="20"/>
              </w:rPr>
            </w:pPr>
            <w:r>
              <w:rPr>
                <w:b/>
                <w:bCs/>
                <w:sz w:val="20"/>
                <w:szCs w:val="20"/>
              </w:rPr>
              <w:t>1</w:t>
            </w:r>
          </w:p>
          <w:p w14:paraId="12C64651" w14:textId="77777777" w:rsidR="00764B4C" w:rsidRDefault="00764B4C" w:rsidP="00E923C0">
            <w:pPr>
              <w:jc w:val="center"/>
              <w:rPr>
                <w:b/>
                <w:bCs/>
                <w:sz w:val="20"/>
                <w:szCs w:val="20"/>
              </w:rPr>
            </w:pPr>
          </w:p>
        </w:tc>
        <w:tc>
          <w:tcPr>
            <w:tcW w:w="816" w:type="pct"/>
            <w:gridSpan w:val="2"/>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vAlign w:val="center"/>
          </w:tcPr>
          <w:p w14:paraId="5B844F51" w14:textId="77777777" w:rsidR="00764B4C" w:rsidRDefault="00764B4C" w:rsidP="00E923C0">
            <w:pPr>
              <w:jc w:val="center"/>
              <w:rPr>
                <w:b/>
                <w:bCs/>
                <w:sz w:val="20"/>
                <w:szCs w:val="20"/>
              </w:rPr>
            </w:pPr>
            <w:r>
              <w:rPr>
                <w:b/>
                <w:bCs/>
                <w:sz w:val="20"/>
                <w:szCs w:val="20"/>
              </w:rPr>
              <w:t>2</w:t>
            </w:r>
          </w:p>
          <w:p w14:paraId="7DE3B19C" w14:textId="77777777" w:rsidR="00764B4C" w:rsidRDefault="00764B4C" w:rsidP="00E923C0">
            <w:pPr>
              <w:jc w:val="center"/>
              <w:rPr>
                <w:b/>
                <w:bCs/>
                <w:sz w:val="20"/>
                <w:szCs w:val="20"/>
              </w:rPr>
            </w:pPr>
            <w:r>
              <w:rPr>
                <w:b/>
                <w:bCs/>
                <w:sz w:val="20"/>
                <w:szCs w:val="20"/>
              </w:rPr>
              <w:t>(пороговый)</w:t>
            </w:r>
          </w:p>
        </w:tc>
        <w:tc>
          <w:tcPr>
            <w:tcW w:w="875" w:type="pct"/>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vAlign w:val="center"/>
          </w:tcPr>
          <w:p w14:paraId="2321B00D" w14:textId="77777777" w:rsidR="00764B4C" w:rsidRDefault="00764B4C" w:rsidP="00E923C0">
            <w:pPr>
              <w:jc w:val="center"/>
              <w:rPr>
                <w:b/>
                <w:bCs/>
                <w:sz w:val="20"/>
                <w:szCs w:val="20"/>
              </w:rPr>
            </w:pPr>
            <w:r>
              <w:rPr>
                <w:b/>
                <w:bCs/>
                <w:sz w:val="20"/>
                <w:szCs w:val="20"/>
              </w:rPr>
              <w:t>3</w:t>
            </w:r>
          </w:p>
          <w:p w14:paraId="5E6B984B" w14:textId="77777777" w:rsidR="00764B4C" w:rsidRDefault="00764B4C" w:rsidP="00E923C0">
            <w:pPr>
              <w:jc w:val="center"/>
              <w:rPr>
                <w:b/>
                <w:bCs/>
                <w:sz w:val="20"/>
                <w:szCs w:val="20"/>
              </w:rPr>
            </w:pPr>
            <w:r>
              <w:rPr>
                <w:b/>
                <w:bCs/>
                <w:sz w:val="20"/>
                <w:szCs w:val="20"/>
              </w:rPr>
              <w:t>(базовый)</w:t>
            </w:r>
          </w:p>
        </w:tc>
        <w:tc>
          <w:tcPr>
            <w:tcW w:w="882" w:type="pct"/>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vAlign w:val="center"/>
          </w:tcPr>
          <w:p w14:paraId="60BE7094" w14:textId="77777777" w:rsidR="00764B4C" w:rsidRDefault="00764B4C" w:rsidP="00E923C0">
            <w:pPr>
              <w:jc w:val="center"/>
              <w:rPr>
                <w:b/>
                <w:bCs/>
                <w:sz w:val="20"/>
                <w:szCs w:val="20"/>
              </w:rPr>
            </w:pPr>
            <w:r>
              <w:rPr>
                <w:b/>
                <w:bCs/>
                <w:sz w:val="20"/>
                <w:szCs w:val="20"/>
              </w:rPr>
              <w:t>4</w:t>
            </w:r>
          </w:p>
          <w:p w14:paraId="04F1B6DC" w14:textId="77777777" w:rsidR="00764B4C" w:rsidRDefault="00764B4C" w:rsidP="00E923C0">
            <w:pPr>
              <w:jc w:val="center"/>
              <w:rPr>
                <w:b/>
                <w:bCs/>
                <w:sz w:val="20"/>
                <w:szCs w:val="20"/>
              </w:rPr>
            </w:pPr>
            <w:r>
              <w:rPr>
                <w:b/>
                <w:bCs/>
                <w:sz w:val="20"/>
                <w:szCs w:val="20"/>
              </w:rPr>
              <w:t>(продвинутый)</w:t>
            </w:r>
          </w:p>
        </w:tc>
        <w:tc>
          <w:tcPr>
            <w:tcW w:w="628" w:type="pct"/>
            <w:vMerge/>
            <w:tcBorders>
              <w:top w:val="single" w:sz="4" w:space="0" w:color="000000"/>
              <w:left w:val="single" w:sz="4" w:space="0" w:color="000000"/>
              <w:bottom w:val="single" w:sz="4" w:space="0" w:color="000000"/>
              <w:right w:val="single" w:sz="4" w:space="0" w:color="000000"/>
            </w:tcBorders>
            <w:vAlign w:val="center"/>
          </w:tcPr>
          <w:p w14:paraId="4800C846" w14:textId="77777777" w:rsidR="00764B4C" w:rsidRDefault="00764B4C" w:rsidP="00E923C0">
            <w:pPr>
              <w:rPr>
                <w:b/>
                <w:bCs/>
                <w:sz w:val="20"/>
                <w:szCs w:val="20"/>
              </w:rPr>
            </w:pPr>
          </w:p>
        </w:tc>
      </w:tr>
      <w:tr w:rsidR="00764B4C" w14:paraId="517C069B" w14:textId="77777777" w:rsidTr="00E923C0">
        <w:trPr>
          <w:trHeight w:val="813"/>
        </w:trPr>
        <w:tc>
          <w:tcPr>
            <w:tcW w:w="922" w:type="pct"/>
            <w:vMerge/>
            <w:tcBorders>
              <w:top w:val="single" w:sz="4" w:space="0" w:color="000000"/>
              <w:left w:val="single" w:sz="4" w:space="0" w:color="000000"/>
              <w:bottom w:val="single" w:sz="4" w:space="0" w:color="000000"/>
              <w:right w:val="single" w:sz="4" w:space="0" w:color="000000"/>
            </w:tcBorders>
            <w:vAlign w:val="center"/>
          </w:tcPr>
          <w:p w14:paraId="3E1CC79A" w14:textId="77777777" w:rsidR="00764B4C" w:rsidRDefault="00764B4C" w:rsidP="00E923C0">
            <w:pPr>
              <w:rPr>
                <w:sz w:val="20"/>
                <w:szCs w:val="20"/>
              </w:rPr>
            </w:pPr>
          </w:p>
        </w:tc>
        <w:tc>
          <w:tcPr>
            <w:tcW w:w="87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122278C" w14:textId="77777777" w:rsidR="00764B4C" w:rsidRDefault="00764B4C" w:rsidP="00E923C0">
            <w:pPr>
              <w:jc w:val="center"/>
              <w:rPr>
                <w:b/>
                <w:bCs/>
                <w:sz w:val="20"/>
                <w:szCs w:val="20"/>
              </w:rPr>
            </w:pPr>
            <w:r>
              <w:rPr>
                <w:b/>
                <w:bCs/>
                <w:sz w:val="20"/>
                <w:szCs w:val="20"/>
              </w:rPr>
              <w:t>неудовлетворительно</w:t>
            </w:r>
          </w:p>
        </w:tc>
        <w:tc>
          <w:tcPr>
            <w:tcW w:w="816" w:type="pct"/>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6542670" w14:textId="77777777" w:rsidR="00764B4C" w:rsidRDefault="00764B4C" w:rsidP="00E923C0">
            <w:pPr>
              <w:jc w:val="center"/>
              <w:rPr>
                <w:b/>
                <w:bCs/>
                <w:sz w:val="20"/>
                <w:szCs w:val="20"/>
              </w:rPr>
            </w:pPr>
            <w:r>
              <w:rPr>
                <w:b/>
                <w:bCs/>
                <w:sz w:val="20"/>
                <w:szCs w:val="20"/>
              </w:rPr>
              <w:t>удовлетворительно</w:t>
            </w:r>
          </w:p>
        </w:tc>
        <w:tc>
          <w:tcPr>
            <w:tcW w:w="87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55364D7" w14:textId="77777777" w:rsidR="00764B4C" w:rsidRDefault="00764B4C" w:rsidP="00E923C0">
            <w:pPr>
              <w:jc w:val="center"/>
              <w:rPr>
                <w:b/>
                <w:bCs/>
                <w:sz w:val="20"/>
                <w:szCs w:val="20"/>
              </w:rPr>
            </w:pPr>
            <w:r>
              <w:rPr>
                <w:b/>
                <w:bCs/>
                <w:sz w:val="20"/>
                <w:szCs w:val="20"/>
              </w:rPr>
              <w:t>хорошо</w:t>
            </w:r>
          </w:p>
        </w:tc>
        <w:tc>
          <w:tcPr>
            <w:tcW w:w="88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B5050E5" w14:textId="77777777" w:rsidR="00764B4C" w:rsidRDefault="00764B4C" w:rsidP="00E923C0">
            <w:pPr>
              <w:jc w:val="center"/>
              <w:rPr>
                <w:b/>
                <w:bCs/>
                <w:sz w:val="20"/>
                <w:szCs w:val="20"/>
              </w:rPr>
            </w:pPr>
            <w:r>
              <w:rPr>
                <w:b/>
                <w:bCs/>
                <w:sz w:val="20"/>
                <w:szCs w:val="20"/>
              </w:rPr>
              <w:t>отлично</w:t>
            </w:r>
          </w:p>
        </w:tc>
        <w:tc>
          <w:tcPr>
            <w:tcW w:w="628" w:type="pct"/>
            <w:vMerge/>
            <w:tcBorders>
              <w:top w:val="single" w:sz="4" w:space="0" w:color="000000"/>
              <w:left w:val="single" w:sz="4" w:space="0" w:color="000000"/>
              <w:bottom w:val="single" w:sz="4" w:space="0" w:color="000000"/>
              <w:right w:val="single" w:sz="4" w:space="0" w:color="000000"/>
            </w:tcBorders>
            <w:vAlign w:val="center"/>
          </w:tcPr>
          <w:p w14:paraId="233C0AEE" w14:textId="77777777" w:rsidR="00764B4C" w:rsidRDefault="00764B4C" w:rsidP="00E923C0">
            <w:pPr>
              <w:rPr>
                <w:b/>
                <w:bCs/>
                <w:sz w:val="20"/>
                <w:szCs w:val="20"/>
              </w:rPr>
            </w:pPr>
          </w:p>
        </w:tc>
      </w:tr>
      <w:tr w:rsidR="00764B4C" w:rsidRPr="005A290C" w14:paraId="4EE7B6F5" w14:textId="77777777" w:rsidTr="00E923C0">
        <w:trPr>
          <w:trHeight w:val="813"/>
        </w:trPr>
        <w:tc>
          <w:tcPr>
            <w:tcW w:w="92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16405A" w14:textId="77777777" w:rsidR="00764B4C" w:rsidRPr="006479B1" w:rsidRDefault="00764B4C" w:rsidP="00E923C0">
            <w:pPr>
              <w:widowControl w:val="0"/>
              <w:ind w:hanging="6"/>
              <w:rPr>
                <w:sz w:val="20"/>
                <w:szCs w:val="20"/>
              </w:rPr>
            </w:pPr>
            <w:r>
              <w:rPr>
                <w:sz w:val="20"/>
                <w:szCs w:val="20"/>
              </w:rPr>
              <w:t>ПК-8</w:t>
            </w:r>
            <w:r w:rsidRPr="006479B1">
              <w:rPr>
                <w:sz w:val="20"/>
                <w:szCs w:val="20"/>
              </w:rPr>
              <w:t xml:space="preserve"> (з)</w:t>
            </w:r>
          </w:p>
          <w:p w14:paraId="56AF8094" w14:textId="77777777" w:rsidR="00764B4C" w:rsidRPr="006479B1" w:rsidRDefault="00764B4C" w:rsidP="00E923C0">
            <w:pPr>
              <w:widowControl w:val="0"/>
              <w:ind w:hanging="6"/>
              <w:rPr>
                <w:sz w:val="20"/>
                <w:szCs w:val="20"/>
              </w:rPr>
            </w:pPr>
            <w:r w:rsidRPr="006479B1">
              <w:rPr>
                <w:sz w:val="20"/>
                <w:szCs w:val="20"/>
              </w:rPr>
              <w:t xml:space="preserve">ЗНАТЬ: </w:t>
            </w:r>
          </w:p>
          <w:p w14:paraId="25E49D56" w14:textId="77777777" w:rsidR="00764B4C" w:rsidRPr="006479B1" w:rsidRDefault="00764B4C" w:rsidP="00E923C0">
            <w:pPr>
              <w:widowControl w:val="0"/>
              <w:ind w:hanging="6"/>
              <w:rPr>
                <w:sz w:val="20"/>
                <w:szCs w:val="20"/>
              </w:rPr>
            </w:pPr>
            <w:r>
              <w:rPr>
                <w:sz w:val="20"/>
                <w:szCs w:val="20"/>
              </w:rPr>
              <w:t xml:space="preserve">содержание норм </w:t>
            </w:r>
            <w:r>
              <w:rPr>
                <w:sz w:val="20"/>
                <w:szCs w:val="20"/>
              </w:rPr>
              <w:lastRenderedPageBreak/>
              <w:t xml:space="preserve">гражданского и арбитражного процессуального права, законодательство, регламентирующее административное судопроизводство, способы толкования правовых норм, судебную практику </w:t>
            </w:r>
          </w:p>
        </w:tc>
        <w:tc>
          <w:tcPr>
            <w:tcW w:w="87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74B17A" w14:textId="77777777" w:rsidR="00764B4C" w:rsidRDefault="00764B4C" w:rsidP="00E923C0">
            <w:pPr>
              <w:widowControl w:val="0"/>
              <w:rPr>
                <w:sz w:val="20"/>
                <w:szCs w:val="20"/>
              </w:rPr>
            </w:pPr>
            <w:r>
              <w:rPr>
                <w:sz w:val="20"/>
                <w:szCs w:val="20"/>
              </w:rPr>
              <w:lastRenderedPageBreak/>
              <w:t xml:space="preserve">Фрагментарные знания содержания норм </w:t>
            </w:r>
            <w:r w:rsidRPr="0049098B">
              <w:rPr>
                <w:sz w:val="20"/>
                <w:szCs w:val="20"/>
              </w:rPr>
              <w:t xml:space="preserve">гражданского и </w:t>
            </w:r>
            <w:r w:rsidRPr="0049098B">
              <w:rPr>
                <w:sz w:val="20"/>
                <w:szCs w:val="20"/>
              </w:rPr>
              <w:lastRenderedPageBreak/>
              <w:t>арби</w:t>
            </w:r>
            <w:r>
              <w:rPr>
                <w:sz w:val="20"/>
                <w:szCs w:val="20"/>
              </w:rPr>
              <w:t>тражного процессуального права</w:t>
            </w:r>
            <w:r w:rsidRPr="0049098B">
              <w:rPr>
                <w:sz w:val="20"/>
                <w:szCs w:val="20"/>
              </w:rPr>
              <w:t xml:space="preserve">, </w:t>
            </w:r>
            <w:r>
              <w:rPr>
                <w:sz w:val="20"/>
                <w:szCs w:val="20"/>
              </w:rPr>
              <w:t xml:space="preserve">законодательство, регламентирующее административное судопроизводство, </w:t>
            </w:r>
            <w:r w:rsidRPr="0049098B">
              <w:rPr>
                <w:sz w:val="20"/>
                <w:szCs w:val="20"/>
              </w:rPr>
              <w:t xml:space="preserve">способы толкования правовых норм, судебную практику </w:t>
            </w:r>
          </w:p>
        </w:tc>
        <w:tc>
          <w:tcPr>
            <w:tcW w:w="81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C968DD" w14:textId="77777777" w:rsidR="00764B4C" w:rsidRDefault="00764B4C" w:rsidP="00E923C0">
            <w:pPr>
              <w:widowControl w:val="0"/>
              <w:ind w:hanging="6"/>
              <w:rPr>
                <w:sz w:val="20"/>
                <w:szCs w:val="20"/>
              </w:rPr>
            </w:pPr>
            <w:r>
              <w:rPr>
                <w:sz w:val="20"/>
                <w:szCs w:val="20"/>
              </w:rPr>
              <w:lastRenderedPageBreak/>
              <w:t xml:space="preserve">Неполные знания норм </w:t>
            </w:r>
            <w:r w:rsidRPr="0049098B">
              <w:rPr>
                <w:sz w:val="20"/>
                <w:szCs w:val="20"/>
              </w:rPr>
              <w:t>гражданского и арби</w:t>
            </w:r>
            <w:r>
              <w:rPr>
                <w:sz w:val="20"/>
                <w:szCs w:val="20"/>
              </w:rPr>
              <w:t xml:space="preserve">тражного </w:t>
            </w:r>
            <w:r>
              <w:rPr>
                <w:sz w:val="20"/>
                <w:szCs w:val="20"/>
              </w:rPr>
              <w:lastRenderedPageBreak/>
              <w:t>процессуального права</w:t>
            </w:r>
            <w:r w:rsidRPr="0049098B">
              <w:rPr>
                <w:sz w:val="20"/>
                <w:szCs w:val="20"/>
              </w:rPr>
              <w:t xml:space="preserve">, </w:t>
            </w:r>
            <w:r>
              <w:rPr>
                <w:sz w:val="20"/>
                <w:szCs w:val="20"/>
              </w:rPr>
              <w:t xml:space="preserve">законодательство, регламентирующее административное судопроизводство, </w:t>
            </w:r>
            <w:r w:rsidRPr="0049098B">
              <w:rPr>
                <w:sz w:val="20"/>
                <w:szCs w:val="20"/>
              </w:rPr>
              <w:t>способы толкования правовых норм, судебную практику</w:t>
            </w:r>
          </w:p>
        </w:tc>
        <w:tc>
          <w:tcPr>
            <w:tcW w:w="881" w:type="pct"/>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C8D46E" w14:textId="77777777" w:rsidR="00764B4C" w:rsidRDefault="00764B4C" w:rsidP="00E923C0">
            <w:pPr>
              <w:widowControl w:val="0"/>
              <w:ind w:hanging="6"/>
              <w:rPr>
                <w:sz w:val="20"/>
                <w:szCs w:val="20"/>
              </w:rPr>
            </w:pPr>
            <w:r>
              <w:rPr>
                <w:sz w:val="20"/>
                <w:szCs w:val="20"/>
              </w:rPr>
              <w:lastRenderedPageBreak/>
              <w:t xml:space="preserve">Сформированные, но содержащие отдельные пробелы, знания норм </w:t>
            </w:r>
            <w:r w:rsidRPr="0049098B">
              <w:rPr>
                <w:sz w:val="20"/>
                <w:szCs w:val="20"/>
              </w:rPr>
              <w:lastRenderedPageBreak/>
              <w:t xml:space="preserve">гражданского и арбитражного процессуального права, </w:t>
            </w:r>
            <w:r>
              <w:rPr>
                <w:sz w:val="20"/>
                <w:szCs w:val="20"/>
              </w:rPr>
              <w:t xml:space="preserve">законодательство, регламентирующее административное судопроизводство, </w:t>
            </w:r>
            <w:r w:rsidRPr="0049098B">
              <w:rPr>
                <w:sz w:val="20"/>
                <w:szCs w:val="20"/>
              </w:rPr>
              <w:t>способы толкования правовых норм, судебную практику</w:t>
            </w:r>
          </w:p>
        </w:tc>
        <w:tc>
          <w:tcPr>
            <w:tcW w:w="88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8A5A66" w14:textId="77777777" w:rsidR="00764B4C" w:rsidRDefault="00764B4C" w:rsidP="00E923C0">
            <w:pPr>
              <w:widowControl w:val="0"/>
              <w:ind w:hanging="6"/>
              <w:rPr>
                <w:sz w:val="20"/>
                <w:szCs w:val="20"/>
              </w:rPr>
            </w:pPr>
            <w:r>
              <w:rPr>
                <w:sz w:val="20"/>
                <w:szCs w:val="20"/>
              </w:rPr>
              <w:lastRenderedPageBreak/>
              <w:t xml:space="preserve">Сформированные систематические знания норм </w:t>
            </w:r>
            <w:r w:rsidRPr="0049098B">
              <w:rPr>
                <w:sz w:val="20"/>
                <w:szCs w:val="20"/>
              </w:rPr>
              <w:t xml:space="preserve">гражданского и </w:t>
            </w:r>
            <w:r w:rsidRPr="0049098B">
              <w:rPr>
                <w:sz w:val="20"/>
                <w:szCs w:val="20"/>
              </w:rPr>
              <w:lastRenderedPageBreak/>
              <w:t>арби</w:t>
            </w:r>
            <w:r>
              <w:rPr>
                <w:sz w:val="20"/>
                <w:szCs w:val="20"/>
              </w:rPr>
              <w:t>тражного процессуального права</w:t>
            </w:r>
            <w:r w:rsidRPr="0049098B">
              <w:rPr>
                <w:sz w:val="20"/>
                <w:szCs w:val="20"/>
              </w:rPr>
              <w:t xml:space="preserve">, </w:t>
            </w:r>
            <w:r>
              <w:rPr>
                <w:sz w:val="20"/>
                <w:szCs w:val="20"/>
              </w:rPr>
              <w:t xml:space="preserve">законодательство, регламентирующее административное судопроизводство, </w:t>
            </w:r>
            <w:r w:rsidRPr="0049098B">
              <w:rPr>
                <w:sz w:val="20"/>
                <w:szCs w:val="20"/>
              </w:rPr>
              <w:t>способы толкования правовых норм, судебную практику</w:t>
            </w:r>
          </w:p>
        </w:tc>
        <w:tc>
          <w:tcPr>
            <w:tcW w:w="62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BADE1C" w14:textId="77777777" w:rsidR="00764B4C" w:rsidRPr="001B1C55" w:rsidRDefault="00764B4C" w:rsidP="00E923C0">
            <w:pPr>
              <w:rPr>
                <w:sz w:val="20"/>
                <w:szCs w:val="20"/>
              </w:rPr>
            </w:pPr>
            <w:r>
              <w:rPr>
                <w:sz w:val="20"/>
                <w:szCs w:val="20"/>
              </w:rPr>
              <w:lastRenderedPageBreak/>
              <w:t>Защита ВКР</w:t>
            </w:r>
          </w:p>
        </w:tc>
      </w:tr>
      <w:tr w:rsidR="00764B4C" w:rsidRPr="005A290C" w14:paraId="19A7308C" w14:textId="77777777" w:rsidTr="00E923C0">
        <w:trPr>
          <w:trHeight w:val="813"/>
        </w:trPr>
        <w:tc>
          <w:tcPr>
            <w:tcW w:w="92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62A63A" w14:textId="77777777" w:rsidR="00764B4C" w:rsidRPr="006479B1" w:rsidRDefault="00764B4C" w:rsidP="00E923C0">
            <w:pPr>
              <w:widowControl w:val="0"/>
              <w:ind w:hanging="6"/>
              <w:rPr>
                <w:sz w:val="20"/>
                <w:szCs w:val="20"/>
              </w:rPr>
            </w:pPr>
            <w:r>
              <w:rPr>
                <w:sz w:val="20"/>
                <w:szCs w:val="20"/>
              </w:rPr>
              <w:t>ПК-8</w:t>
            </w:r>
            <w:r w:rsidRPr="006479B1">
              <w:rPr>
                <w:sz w:val="20"/>
                <w:szCs w:val="20"/>
              </w:rPr>
              <w:t xml:space="preserve"> (у)</w:t>
            </w:r>
          </w:p>
          <w:p w14:paraId="258FD504" w14:textId="77777777" w:rsidR="00764B4C" w:rsidRPr="006479B1" w:rsidRDefault="00764B4C" w:rsidP="00E923C0">
            <w:pPr>
              <w:widowControl w:val="0"/>
              <w:ind w:hanging="6"/>
              <w:rPr>
                <w:sz w:val="20"/>
                <w:szCs w:val="20"/>
              </w:rPr>
            </w:pPr>
            <w:r w:rsidRPr="006479B1">
              <w:rPr>
                <w:sz w:val="20"/>
                <w:szCs w:val="20"/>
              </w:rPr>
              <w:t>УМЕТЬ:</w:t>
            </w:r>
          </w:p>
          <w:p w14:paraId="19EBBB0B" w14:textId="77777777" w:rsidR="00764B4C" w:rsidRDefault="00764B4C" w:rsidP="00E923C0">
            <w:pPr>
              <w:widowControl w:val="0"/>
              <w:ind w:hanging="6"/>
              <w:rPr>
                <w:sz w:val="20"/>
                <w:szCs w:val="20"/>
              </w:rPr>
            </w:pPr>
            <w:r>
              <w:rPr>
                <w:sz w:val="20"/>
                <w:szCs w:val="20"/>
              </w:rPr>
              <w:t xml:space="preserve">квалифицировать юридические факты и правоотношения в </w:t>
            </w:r>
            <w:proofErr w:type="spellStart"/>
            <w:r>
              <w:rPr>
                <w:sz w:val="20"/>
                <w:szCs w:val="20"/>
              </w:rPr>
              <w:t>цивилистическом</w:t>
            </w:r>
            <w:proofErr w:type="spellEnd"/>
            <w:r>
              <w:rPr>
                <w:sz w:val="20"/>
                <w:szCs w:val="20"/>
              </w:rPr>
              <w:t xml:space="preserve"> процессе и административном судопроизводстве, </w:t>
            </w:r>
          </w:p>
          <w:p w14:paraId="03735E81" w14:textId="77777777" w:rsidR="00764B4C" w:rsidRDefault="00764B4C" w:rsidP="00E923C0">
            <w:pPr>
              <w:widowControl w:val="0"/>
              <w:ind w:hanging="6"/>
              <w:rPr>
                <w:sz w:val="20"/>
                <w:szCs w:val="20"/>
              </w:rPr>
            </w:pPr>
            <w:r w:rsidRPr="002E0FA5">
              <w:rPr>
                <w:sz w:val="20"/>
                <w:szCs w:val="20"/>
              </w:rPr>
              <w:t xml:space="preserve">толковать </w:t>
            </w:r>
            <w:r>
              <w:rPr>
                <w:sz w:val="20"/>
                <w:szCs w:val="20"/>
              </w:rPr>
              <w:t>и</w:t>
            </w:r>
          </w:p>
          <w:p w14:paraId="7BFD359B" w14:textId="77777777" w:rsidR="00764B4C" w:rsidRDefault="00764B4C" w:rsidP="00E923C0">
            <w:pPr>
              <w:widowControl w:val="0"/>
              <w:ind w:hanging="6"/>
              <w:rPr>
                <w:sz w:val="20"/>
                <w:szCs w:val="20"/>
              </w:rPr>
            </w:pPr>
            <w:r>
              <w:rPr>
                <w:sz w:val="20"/>
                <w:szCs w:val="20"/>
              </w:rPr>
              <w:t>применять правовые нормы при решении конкретных правовых ситуаций, возникающих в гражданском и арбитражном процессе, административном судопроизводстве,</w:t>
            </w:r>
          </w:p>
          <w:p w14:paraId="3BFE64BC" w14:textId="77777777" w:rsidR="00764B4C" w:rsidRPr="006479B1" w:rsidRDefault="00764B4C" w:rsidP="00E923C0">
            <w:pPr>
              <w:widowControl w:val="0"/>
              <w:ind w:hanging="6"/>
              <w:rPr>
                <w:sz w:val="20"/>
                <w:szCs w:val="20"/>
              </w:rPr>
            </w:pPr>
            <w:r>
              <w:rPr>
                <w:sz w:val="20"/>
                <w:szCs w:val="20"/>
              </w:rPr>
              <w:t>применять правовые позиции высших судов</w:t>
            </w:r>
          </w:p>
        </w:tc>
        <w:tc>
          <w:tcPr>
            <w:tcW w:w="87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6B49A7" w14:textId="77777777" w:rsidR="00764B4C" w:rsidRPr="001F4208" w:rsidRDefault="00764B4C" w:rsidP="00E923C0">
            <w:pPr>
              <w:widowControl w:val="0"/>
              <w:ind w:hanging="6"/>
              <w:rPr>
                <w:sz w:val="20"/>
                <w:szCs w:val="20"/>
              </w:rPr>
            </w:pPr>
            <w:r w:rsidRPr="003C61B9">
              <w:rPr>
                <w:sz w:val="20"/>
                <w:szCs w:val="20"/>
              </w:rPr>
              <w:t xml:space="preserve">Фрагментарное </w:t>
            </w:r>
            <w:r>
              <w:rPr>
                <w:sz w:val="20"/>
                <w:szCs w:val="20"/>
              </w:rPr>
              <w:t xml:space="preserve">умение </w:t>
            </w:r>
            <w:r w:rsidRPr="001F4208">
              <w:rPr>
                <w:sz w:val="20"/>
                <w:szCs w:val="20"/>
              </w:rPr>
              <w:t xml:space="preserve">квалифицировать юридические факты и правоотношения в </w:t>
            </w:r>
            <w:proofErr w:type="spellStart"/>
            <w:r w:rsidRPr="001F4208">
              <w:rPr>
                <w:sz w:val="20"/>
                <w:szCs w:val="20"/>
              </w:rPr>
              <w:t>цивилистическом</w:t>
            </w:r>
            <w:proofErr w:type="spellEnd"/>
            <w:r w:rsidRPr="001F4208">
              <w:rPr>
                <w:sz w:val="20"/>
                <w:szCs w:val="20"/>
              </w:rPr>
              <w:t xml:space="preserve"> процессе</w:t>
            </w:r>
            <w:r>
              <w:rPr>
                <w:sz w:val="20"/>
                <w:szCs w:val="20"/>
              </w:rPr>
              <w:t xml:space="preserve"> и административном судопроизводстве</w:t>
            </w:r>
            <w:r w:rsidRPr="001F4208">
              <w:rPr>
                <w:sz w:val="20"/>
                <w:szCs w:val="20"/>
              </w:rPr>
              <w:t xml:space="preserve">, </w:t>
            </w:r>
          </w:p>
          <w:p w14:paraId="13F55ED7" w14:textId="77777777" w:rsidR="00764B4C" w:rsidRPr="001F4208" w:rsidRDefault="00764B4C" w:rsidP="00E923C0">
            <w:pPr>
              <w:widowControl w:val="0"/>
              <w:ind w:hanging="6"/>
              <w:rPr>
                <w:sz w:val="20"/>
                <w:szCs w:val="20"/>
              </w:rPr>
            </w:pPr>
            <w:r w:rsidRPr="001F4208">
              <w:rPr>
                <w:sz w:val="20"/>
                <w:szCs w:val="20"/>
              </w:rPr>
              <w:t>толковать и</w:t>
            </w:r>
          </w:p>
          <w:p w14:paraId="47442969" w14:textId="77777777" w:rsidR="00764B4C" w:rsidRPr="001F4208" w:rsidRDefault="00764B4C" w:rsidP="00E923C0">
            <w:pPr>
              <w:widowControl w:val="0"/>
              <w:ind w:hanging="6"/>
              <w:rPr>
                <w:sz w:val="20"/>
                <w:szCs w:val="20"/>
              </w:rPr>
            </w:pPr>
            <w:r w:rsidRPr="001F4208">
              <w:rPr>
                <w:sz w:val="20"/>
                <w:szCs w:val="20"/>
              </w:rPr>
              <w:t>применять правовые нормы при решении конкретных правовых ситуаций, возникающих в гражданском и арбитражном процессе,</w:t>
            </w:r>
            <w:r>
              <w:rPr>
                <w:sz w:val="20"/>
                <w:szCs w:val="20"/>
              </w:rPr>
              <w:t xml:space="preserve"> административном судопроизводстве,</w:t>
            </w:r>
          </w:p>
          <w:p w14:paraId="1CF569AD" w14:textId="77777777" w:rsidR="00764B4C" w:rsidRDefault="00764B4C" w:rsidP="00E923C0">
            <w:pPr>
              <w:jc w:val="both"/>
              <w:rPr>
                <w:sz w:val="20"/>
                <w:szCs w:val="20"/>
              </w:rPr>
            </w:pPr>
            <w:r w:rsidRPr="001F4208">
              <w:rPr>
                <w:sz w:val="20"/>
                <w:szCs w:val="20"/>
              </w:rPr>
              <w:t>применять правовые позиции высших судов</w:t>
            </w:r>
          </w:p>
          <w:p w14:paraId="0DE3E519" w14:textId="77777777" w:rsidR="00764B4C" w:rsidRPr="003C61B9" w:rsidRDefault="00764B4C" w:rsidP="00E923C0">
            <w:pPr>
              <w:widowControl w:val="0"/>
              <w:ind w:hanging="6"/>
              <w:rPr>
                <w:sz w:val="20"/>
                <w:szCs w:val="20"/>
              </w:rPr>
            </w:pPr>
          </w:p>
        </w:tc>
        <w:tc>
          <w:tcPr>
            <w:tcW w:w="81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D89BFD" w14:textId="77777777" w:rsidR="00764B4C" w:rsidRPr="001F4208" w:rsidRDefault="00764B4C" w:rsidP="00E923C0">
            <w:pPr>
              <w:widowControl w:val="0"/>
              <w:ind w:hanging="6"/>
              <w:rPr>
                <w:sz w:val="20"/>
                <w:szCs w:val="20"/>
              </w:rPr>
            </w:pPr>
            <w:r w:rsidRPr="003C61B9">
              <w:rPr>
                <w:sz w:val="20"/>
                <w:szCs w:val="20"/>
              </w:rPr>
              <w:t xml:space="preserve">Несистематическое </w:t>
            </w:r>
            <w:r>
              <w:rPr>
                <w:sz w:val="20"/>
                <w:szCs w:val="20"/>
              </w:rPr>
              <w:t xml:space="preserve">умение </w:t>
            </w:r>
            <w:r w:rsidRPr="001F4208">
              <w:rPr>
                <w:sz w:val="20"/>
                <w:szCs w:val="20"/>
              </w:rPr>
              <w:t xml:space="preserve">квалифицировать юридические факты и правоотношения в </w:t>
            </w:r>
            <w:proofErr w:type="spellStart"/>
            <w:r w:rsidRPr="001F4208">
              <w:rPr>
                <w:sz w:val="20"/>
                <w:szCs w:val="20"/>
              </w:rPr>
              <w:t>цивилистическом</w:t>
            </w:r>
            <w:proofErr w:type="spellEnd"/>
            <w:r w:rsidRPr="001F4208">
              <w:rPr>
                <w:sz w:val="20"/>
                <w:szCs w:val="20"/>
              </w:rPr>
              <w:t xml:space="preserve"> процессе</w:t>
            </w:r>
            <w:r>
              <w:rPr>
                <w:sz w:val="20"/>
                <w:szCs w:val="20"/>
              </w:rPr>
              <w:t xml:space="preserve"> и административном судопроизводстве</w:t>
            </w:r>
            <w:r w:rsidRPr="001F4208">
              <w:rPr>
                <w:sz w:val="20"/>
                <w:szCs w:val="20"/>
              </w:rPr>
              <w:t xml:space="preserve">, </w:t>
            </w:r>
          </w:p>
          <w:p w14:paraId="62E523AE" w14:textId="77777777" w:rsidR="00764B4C" w:rsidRPr="001F4208" w:rsidRDefault="00764B4C" w:rsidP="00E923C0">
            <w:pPr>
              <w:widowControl w:val="0"/>
              <w:ind w:hanging="6"/>
              <w:rPr>
                <w:sz w:val="20"/>
                <w:szCs w:val="20"/>
              </w:rPr>
            </w:pPr>
            <w:r w:rsidRPr="001F4208">
              <w:rPr>
                <w:sz w:val="20"/>
                <w:szCs w:val="20"/>
              </w:rPr>
              <w:t>толковать и</w:t>
            </w:r>
          </w:p>
          <w:p w14:paraId="0B96C446" w14:textId="77777777" w:rsidR="00764B4C" w:rsidRPr="001F4208" w:rsidRDefault="00764B4C" w:rsidP="00E923C0">
            <w:pPr>
              <w:widowControl w:val="0"/>
              <w:ind w:hanging="6"/>
              <w:rPr>
                <w:sz w:val="20"/>
                <w:szCs w:val="20"/>
              </w:rPr>
            </w:pPr>
            <w:r w:rsidRPr="001F4208">
              <w:rPr>
                <w:sz w:val="20"/>
                <w:szCs w:val="20"/>
              </w:rPr>
              <w:t>применять правовые нормы при решении конкретных правовых ситуаций, возникающих в гражданском и арбитражном процессе,</w:t>
            </w:r>
            <w:r>
              <w:rPr>
                <w:sz w:val="20"/>
                <w:szCs w:val="20"/>
              </w:rPr>
              <w:t xml:space="preserve"> административном судопроизводстве,</w:t>
            </w:r>
          </w:p>
          <w:p w14:paraId="31F460C9" w14:textId="77777777" w:rsidR="00764B4C" w:rsidRPr="003C61B9" w:rsidRDefault="00764B4C" w:rsidP="00E923C0">
            <w:pPr>
              <w:widowControl w:val="0"/>
              <w:ind w:hanging="6"/>
              <w:rPr>
                <w:sz w:val="20"/>
                <w:szCs w:val="20"/>
              </w:rPr>
            </w:pPr>
            <w:r w:rsidRPr="001F4208">
              <w:rPr>
                <w:sz w:val="20"/>
                <w:szCs w:val="20"/>
              </w:rPr>
              <w:t>применять правовые позиции высших судов</w:t>
            </w:r>
          </w:p>
        </w:tc>
        <w:tc>
          <w:tcPr>
            <w:tcW w:w="881" w:type="pct"/>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31D112" w14:textId="77777777" w:rsidR="00764B4C" w:rsidRPr="001F4208" w:rsidRDefault="00764B4C" w:rsidP="00E923C0">
            <w:pPr>
              <w:widowControl w:val="0"/>
              <w:ind w:hanging="6"/>
              <w:rPr>
                <w:sz w:val="20"/>
                <w:szCs w:val="20"/>
              </w:rPr>
            </w:pPr>
            <w:r w:rsidRPr="003C61B9">
              <w:rPr>
                <w:sz w:val="20"/>
                <w:szCs w:val="20"/>
              </w:rPr>
              <w:t>В целом успешное, но содержащее отдельные пробелы</w:t>
            </w:r>
            <w:r>
              <w:rPr>
                <w:sz w:val="20"/>
                <w:szCs w:val="20"/>
              </w:rPr>
              <w:t xml:space="preserve">, умение </w:t>
            </w:r>
            <w:r w:rsidRPr="001F4208">
              <w:rPr>
                <w:sz w:val="20"/>
                <w:szCs w:val="20"/>
              </w:rPr>
              <w:t xml:space="preserve">квалифицировать юридические факты и правоотношения в </w:t>
            </w:r>
            <w:proofErr w:type="spellStart"/>
            <w:r w:rsidRPr="001F4208">
              <w:rPr>
                <w:sz w:val="20"/>
                <w:szCs w:val="20"/>
              </w:rPr>
              <w:t>цивилистическом</w:t>
            </w:r>
            <w:proofErr w:type="spellEnd"/>
            <w:r w:rsidRPr="001F4208">
              <w:rPr>
                <w:sz w:val="20"/>
                <w:szCs w:val="20"/>
              </w:rPr>
              <w:t xml:space="preserve"> процессе</w:t>
            </w:r>
            <w:r>
              <w:rPr>
                <w:sz w:val="20"/>
                <w:szCs w:val="20"/>
              </w:rPr>
              <w:t xml:space="preserve"> и административном судопроизводстве</w:t>
            </w:r>
            <w:r w:rsidRPr="001F4208">
              <w:rPr>
                <w:sz w:val="20"/>
                <w:szCs w:val="20"/>
              </w:rPr>
              <w:t xml:space="preserve">, </w:t>
            </w:r>
          </w:p>
          <w:p w14:paraId="1D2E4F0C" w14:textId="77777777" w:rsidR="00764B4C" w:rsidRPr="001F4208" w:rsidRDefault="00764B4C" w:rsidP="00E923C0">
            <w:pPr>
              <w:widowControl w:val="0"/>
              <w:ind w:hanging="6"/>
              <w:rPr>
                <w:sz w:val="20"/>
                <w:szCs w:val="20"/>
              </w:rPr>
            </w:pPr>
            <w:r w:rsidRPr="001F4208">
              <w:rPr>
                <w:sz w:val="20"/>
                <w:szCs w:val="20"/>
              </w:rPr>
              <w:t>толковать и</w:t>
            </w:r>
          </w:p>
          <w:p w14:paraId="149B38FB" w14:textId="77777777" w:rsidR="00764B4C" w:rsidRPr="001F4208" w:rsidRDefault="00764B4C" w:rsidP="00E923C0">
            <w:pPr>
              <w:widowControl w:val="0"/>
              <w:ind w:hanging="6"/>
              <w:rPr>
                <w:sz w:val="20"/>
                <w:szCs w:val="20"/>
              </w:rPr>
            </w:pPr>
            <w:r w:rsidRPr="001F4208">
              <w:rPr>
                <w:sz w:val="20"/>
                <w:szCs w:val="20"/>
              </w:rPr>
              <w:t>применять правовые нормы при решении конкретных правовых ситуаций, возникающих в гражданском и арбитражном процессе,</w:t>
            </w:r>
            <w:r>
              <w:rPr>
                <w:sz w:val="20"/>
                <w:szCs w:val="20"/>
              </w:rPr>
              <w:t xml:space="preserve"> административном судопроизводстве,</w:t>
            </w:r>
          </w:p>
          <w:p w14:paraId="21E5C2D0" w14:textId="77777777" w:rsidR="00764B4C" w:rsidRPr="003C61B9" w:rsidRDefault="00764B4C" w:rsidP="00E923C0">
            <w:pPr>
              <w:widowControl w:val="0"/>
              <w:ind w:hanging="6"/>
              <w:rPr>
                <w:sz w:val="20"/>
                <w:szCs w:val="20"/>
              </w:rPr>
            </w:pPr>
            <w:r w:rsidRPr="001F4208">
              <w:rPr>
                <w:sz w:val="20"/>
                <w:szCs w:val="20"/>
              </w:rPr>
              <w:t>применять правовые позиции высших судов</w:t>
            </w:r>
          </w:p>
        </w:tc>
        <w:tc>
          <w:tcPr>
            <w:tcW w:w="88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6F5FEF" w14:textId="77777777" w:rsidR="00764B4C" w:rsidRPr="001F4208" w:rsidRDefault="00764B4C" w:rsidP="00E923C0">
            <w:pPr>
              <w:widowControl w:val="0"/>
              <w:ind w:hanging="6"/>
              <w:rPr>
                <w:sz w:val="20"/>
                <w:szCs w:val="20"/>
              </w:rPr>
            </w:pPr>
            <w:r w:rsidRPr="003C61B9">
              <w:rPr>
                <w:sz w:val="20"/>
                <w:szCs w:val="20"/>
              </w:rPr>
              <w:t xml:space="preserve">Сформированное умение </w:t>
            </w:r>
            <w:r w:rsidRPr="001F4208">
              <w:rPr>
                <w:sz w:val="20"/>
                <w:szCs w:val="20"/>
              </w:rPr>
              <w:t xml:space="preserve">квалифицировать юридические факты и правоотношения в </w:t>
            </w:r>
            <w:proofErr w:type="spellStart"/>
            <w:r w:rsidRPr="001F4208">
              <w:rPr>
                <w:sz w:val="20"/>
                <w:szCs w:val="20"/>
              </w:rPr>
              <w:t>цивилистическом</w:t>
            </w:r>
            <w:proofErr w:type="spellEnd"/>
            <w:r w:rsidRPr="001F4208">
              <w:rPr>
                <w:sz w:val="20"/>
                <w:szCs w:val="20"/>
              </w:rPr>
              <w:t xml:space="preserve"> процессе</w:t>
            </w:r>
            <w:r>
              <w:rPr>
                <w:sz w:val="20"/>
                <w:szCs w:val="20"/>
              </w:rPr>
              <w:t xml:space="preserve"> и административном судопроизводстве</w:t>
            </w:r>
            <w:r w:rsidRPr="001F4208">
              <w:rPr>
                <w:sz w:val="20"/>
                <w:szCs w:val="20"/>
              </w:rPr>
              <w:t xml:space="preserve">, </w:t>
            </w:r>
          </w:p>
          <w:p w14:paraId="79C01A67" w14:textId="77777777" w:rsidR="00764B4C" w:rsidRPr="001F4208" w:rsidRDefault="00764B4C" w:rsidP="00E923C0">
            <w:pPr>
              <w:widowControl w:val="0"/>
              <w:ind w:hanging="6"/>
              <w:rPr>
                <w:sz w:val="20"/>
                <w:szCs w:val="20"/>
              </w:rPr>
            </w:pPr>
            <w:r w:rsidRPr="001F4208">
              <w:rPr>
                <w:sz w:val="20"/>
                <w:szCs w:val="20"/>
              </w:rPr>
              <w:t>толковать и</w:t>
            </w:r>
          </w:p>
          <w:p w14:paraId="59C1E5AA" w14:textId="77777777" w:rsidR="00764B4C" w:rsidRPr="001F4208" w:rsidRDefault="00764B4C" w:rsidP="00E923C0">
            <w:pPr>
              <w:widowControl w:val="0"/>
              <w:ind w:hanging="6"/>
              <w:rPr>
                <w:sz w:val="20"/>
                <w:szCs w:val="20"/>
              </w:rPr>
            </w:pPr>
            <w:r w:rsidRPr="001F4208">
              <w:rPr>
                <w:sz w:val="20"/>
                <w:szCs w:val="20"/>
              </w:rPr>
              <w:t>применять правовые нормы при решении конкретных правовых ситуаций, возникающих в гражданском и арбитражном процессе,</w:t>
            </w:r>
            <w:r>
              <w:rPr>
                <w:sz w:val="20"/>
                <w:szCs w:val="20"/>
              </w:rPr>
              <w:t xml:space="preserve"> административном судопроизводстве,</w:t>
            </w:r>
          </w:p>
          <w:p w14:paraId="7E949B85" w14:textId="77777777" w:rsidR="00764B4C" w:rsidRPr="003C61B9" w:rsidRDefault="00764B4C" w:rsidP="00E923C0">
            <w:pPr>
              <w:widowControl w:val="0"/>
              <w:ind w:hanging="6"/>
              <w:rPr>
                <w:sz w:val="20"/>
                <w:szCs w:val="20"/>
              </w:rPr>
            </w:pPr>
            <w:r w:rsidRPr="001F4208">
              <w:rPr>
                <w:sz w:val="20"/>
                <w:szCs w:val="20"/>
              </w:rPr>
              <w:t>применять правовые позиции высших судов</w:t>
            </w:r>
          </w:p>
        </w:tc>
        <w:tc>
          <w:tcPr>
            <w:tcW w:w="62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1F4BAF" w14:textId="77777777" w:rsidR="00764B4C" w:rsidRPr="001B1C55" w:rsidRDefault="00764B4C" w:rsidP="00E923C0">
            <w:pPr>
              <w:rPr>
                <w:sz w:val="20"/>
                <w:szCs w:val="20"/>
              </w:rPr>
            </w:pPr>
            <w:r>
              <w:rPr>
                <w:sz w:val="20"/>
                <w:szCs w:val="20"/>
              </w:rPr>
              <w:t>Защита ВКР</w:t>
            </w:r>
          </w:p>
        </w:tc>
      </w:tr>
      <w:tr w:rsidR="00764B4C" w:rsidRPr="005A290C" w14:paraId="31B97B8D" w14:textId="77777777" w:rsidTr="00E923C0">
        <w:trPr>
          <w:trHeight w:val="813"/>
        </w:trPr>
        <w:tc>
          <w:tcPr>
            <w:tcW w:w="92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FE38A3" w14:textId="77777777" w:rsidR="00764B4C" w:rsidRPr="006479B1" w:rsidRDefault="00764B4C" w:rsidP="00E923C0">
            <w:pPr>
              <w:widowControl w:val="0"/>
              <w:ind w:hanging="6"/>
              <w:rPr>
                <w:sz w:val="20"/>
                <w:szCs w:val="20"/>
              </w:rPr>
            </w:pPr>
            <w:r>
              <w:rPr>
                <w:sz w:val="20"/>
                <w:szCs w:val="20"/>
              </w:rPr>
              <w:t>ПК-8</w:t>
            </w:r>
            <w:r w:rsidRPr="006479B1">
              <w:rPr>
                <w:sz w:val="20"/>
                <w:szCs w:val="20"/>
              </w:rPr>
              <w:t xml:space="preserve"> (в)</w:t>
            </w:r>
          </w:p>
          <w:p w14:paraId="5CCF8D85" w14:textId="77777777" w:rsidR="00764B4C" w:rsidRPr="006479B1" w:rsidRDefault="00764B4C" w:rsidP="00E923C0">
            <w:pPr>
              <w:widowControl w:val="0"/>
              <w:ind w:hanging="6"/>
              <w:rPr>
                <w:sz w:val="20"/>
                <w:szCs w:val="20"/>
              </w:rPr>
            </w:pPr>
            <w:r w:rsidRPr="006479B1">
              <w:rPr>
                <w:sz w:val="20"/>
                <w:szCs w:val="20"/>
              </w:rPr>
              <w:t>ВЛАДЕТЬ:</w:t>
            </w:r>
          </w:p>
          <w:p w14:paraId="21750C06" w14:textId="77777777" w:rsidR="00764B4C" w:rsidRPr="006479B1" w:rsidRDefault="00764B4C" w:rsidP="00E923C0">
            <w:pPr>
              <w:widowControl w:val="0"/>
              <w:ind w:hanging="6"/>
              <w:rPr>
                <w:sz w:val="20"/>
                <w:szCs w:val="20"/>
              </w:rPr>
            </w:pPr>
            <w:r w:rsidRPr="002E0FA5">
              <w:rPr>
                <w:sz w:val="20"/>
                <w:szCs w:val="20"/>
              </w:rPr>
              <w:t xml:space="preserve">навыками </w:t>
            </w:r>
            <w:r>
              <w:rPr>
                <w:sz w:val="20"/>
                <w:szCs w:val="20"/>
              </w:rPr>
              <w:t xml:space="preserve">квалификации юридических фактов и правоотношений, </w:t>
            </w:r>
            <w:r w:rsidRPr="002E0FA5">
              <w:rPr>
                <w:sz w:val="20"/>
                <w:szCs w:val="20"/>
              </w:rPr>
              <w:t xml:space="preserve">работы с нормативными правовыми актами, </w:t>
            </w:r>
            <w:r>
              <w:rPr>
                <w:sz w:val="20"/>
                <w:szCs w:val="20"/>
              </w:rPr>
              <w:t>приме</w:t>
            </w:r>
            <w:r w:rsidRPr="002E0FA5">
              <w:rPr>
                <w:sz w:val="20"/>
                <w:szCs w:val="20"/>
              </w:rPr>
              <w:t>ни</w:t>
            </w:r>
            <w:r>
              <w:rPr>
                <w:sz w:val="20"/>
                <w:szCs w:val="20"/>
              </w:rPr>
              <w:t>мыми</w:t>
            </w:r>
            <w:r w:rsidRPr="002E0FA5">
              <w:rPr>
                <w:sz w:val="20"/>
                <w:szCs w:val="20"/>
              </w:rPr>
              <w:t xml:space="preserve"> в конкретных </w:t>
            </w:r>
            <w:r>
              <w:rPr>
                <w:sz w:val="20"/>
                <w:szCs w:val="20"/>
              </w:rPr>
              <w:t xml:space="preserve">правовых ситуациях, возникающих в </w:t>
            </w:r>
            <w:r>
              <w:rPr>
                <w:sz w:val="20"/>
                <w:szCs w:val="20"/>
              </w:rPr>
              <w:lastRenderedPageBreak/>
              <w:t>гражданском и арбитражном процессе, административном судопроизводстве и актами высших органов судебной власти</w:t>
            </w:r>
          </w:p>
        </w:tc>
        <w:tc>
          <w:tcPr>
            <w:tcW w:w="87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5AFA74" w14:textId="77777777" w:rsidR="00764B4C" w:rsidRDefault="00764B4C" w:rsidP="00E923C0">
            <w:pPr>
              <w:widowControl w:val="0"/>
              <w:ind w:hanging="6"/>
              <w:rPr>
                <w:bCs/>
                <w:color w:val="000000"/>
                <w:sz w:val="20"/>
                <w:szCs w:val="20"/>
              </w:rPr>
            </w:pPr>
            <w:r>
              <w:rPr>
                <w:sz w:val="20"/>
                <w:szCs w:val="20"/>
              </w:rPr>
              <w:lastRenderedPageBreak/>
              <w:t xml:space="preserve">Отсутствие </w:t>
            </w:r>
            <w:r>
              <w:rPr>
                <w:color w:val="000000"/>
                <w:sz w:val="20"/>
                <w:szCs w:val="20"/>
              </w:rPr>
              <w:t>навык</w:t>
            </w:r>
            <w:r>
              <w:rPr>
                <w:sz w:val="20"/>
                <w:szCs w:val="20"/>
              </w:rPr>
              <w:t>а</w:t>
            </w:r>
            <w:r w:rsidRPr="006479B1">
              <w:rPr>
                <w:sz w:val="20"/>
                <w:szCs w:val="20"/>
              </w:rPr>
              <w:t xml:space="preserve"> </w:t>
            </w:r>
            <w:r w:rsidRPr="001F4208">
              <w:rPr>
                <w:sz w:val="20"/>
                <w:szCs w:val="20"/>
              </w:rPr>
              <w:t xml:space="preserve">квалификации юридических фактов и правоотношений, работы с нормативными правовыми актами, применимыми в конкретных правовых ситуациях, возникающих в гражданском и </w:t>
            </w:r>
            <w:r w:rsidRPr="001F4208">
              <w:rPr>
                <w:sz w:val="20"/>
                <w:szCs w:val="20"/>
              </w:rPr>
              <w:lastRenderedPageBreak/>
              <w:t>арбитражном процессе</w:t>
            </w:r>
            <w:r>
              <w:rPr>
                <w:sz w:val="20"/>
                <w:szCs w:val="20"/>
              </w:rPr>
              <w:t>, административном судопроизводстве</w:t>
            </w:r>
            <w:r w:rsidRPr="001F4208">
              <w:rPr>
                <w:sz w:val="20"/>
                <w:szCs w:val="20"/>
              </w:rPr>
              <w:t xml:space="preserve"> и актами высших органов судебной власти</w:t>
            </w:r>
          </w:p>
        </w:tc>
        <w:tc>
          <w:tcPr>
            <w:tcW w:w="81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46F76E" w14:textId="77777777" w:rsidR="00764B4C" w:rsidRDefault="00764B4C" w:rsidP="00E923C0">
            <w:pPr>
              <w:widowControl w:val="0"/>
              <w:ind w:hanging="6"/>
              <w:rPr>
                <w:sz w:val="20"/>
                <w:szCs w:val="20"/>
              </w:rPr>
            </w:pPr>
            <w:r>
              <w:rPr>
                <w:sz w:val="20"/>
                <w:szCs w:val="20"/>
              </w:rPr>
              <w:lastRenderedPageBreak/>
              <w:t xml:space="preserve">Имеется навык </w:t>
            </w:r>
            <w:r w:rsidRPr="001F4208">
              <w:rPr>
                <w:sz w:val="20"/>
                <w:szCs w:val="20"/>
              </w:rPr>
              <w:t xml:space="preserve">квалификации юридических фактов и правоотношений, работы с нормативными правовыми актами, применимыми в конкретных правовых ситуациях, возникающих </w:t>
            </w:r>
            <w:r w:rsidRPr="001F4208">
              <w:rPr>
                <w:sz w:val="20"/>
                <w:szCs w:val="20"/>
              </w:rPr>
              <w:lastRenderedPageBreak/>
              <w:t>в гражданском и арбитражном процессе</w:t>
            </w:r>
            <w:r>
              <w:rPr>
                <w:sz w:val="20"/>
                <w:szCs w:val="20"/>
              </w:rPr>
              <w:t>, административном судопроизводстве</w:t>
            </w:r>
            <w:r w:rsidRPr="001F4208">
              <w:rPr>
                <w:sz w:val="20"/>
                <w:szCs w:val="20"/>
              </w:rPr>
              <w:t xml:space="preserve"> и актами высших органов судебной власти</w:t>
            </w:r>
          </w:p>
        </w:tc>
        <w:tc>
          <w:tcPr>
            <w:tcW w:w="881" w:type="pct"/>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8EEEC9" w14:textId="77777777" w:rsidR="00764B4C" w:rsidRDefault="00764B4C" w:rsidP="00E923C0">
            <w:pPr>
              <w:widowControl w:val="0"/>
              <w:ind w:hanging="6"/>
              <w:rPr>
                <w:sz w:val="20"/>
                <w:szCs w:val="20"/>
              </w:rPr>
            </w:pPr>
            <w:r>
              <w:rPr>
                <w:sz w:val="20"/>
                <w:szCs w:val="20"/>
              </w:rPr>
              <w:lastRenderedPageBreak/>
              <w:t xml:space="preserve">Имеется успешный навык </w:t>
            </w:r>
            <w:r w:rsidRPr="001F4208">
              <w:rPr>
                <w:sz w:val="20"/>
                <w:szCs w:val="20"/>
              </w:rPr>
              <w:t xml:space="preserve">квалификации юридических фактов и правоотношений, работы с нормативными правовыми актами, применимыми в конкретных правовых ситуациях, возникающих в гражданском и </w:t>
            </w:r>
            <w:r w:rsidRPr="001F4208">
              <w:rPr>
                <w:sz w:val="20"/>
                <w:szCs w:val="20"/>
              </w:rPr>
              <w:lastRenderedPageBreak/>
              <w:t>арбитражном процессе</w:t>
            </w:r>
            <w:r>
              <w:rPr>
                <w:sz w:val="20"/>
                <w:szCs w:val="20"/>
              </w:rPr>
              <w:t>, административном судопроизводстве</w:t>
            </w:r>
            <w:r w:rsidRPr="001F4208">
              <w:rPr>
                <w:sz w:val="20"/>
                <w:szCs w:val="20"/>
              </w:rPr>
              <w:t xml:space="preserve"> и актами высших органов судебной власти</w:t>
            </w:r>
          </w:p>
        </w:tc>
        <w:tc>
          <w:tcPr>
            <w:tcW w:w="88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6B54DC" w14:textId="77777777" w:rsidR="00764B4C" w:rsidRDefault="00764B4C" w:rsidP="00E923C0">
            <w:pPr>
              <w:widowControl w:val="0"/>
              <w:ind w:hanging="6"/>
              <w:rPr>
                <w:sz w:val="20"/>
                <w:szCs w:val="20"/>
              </w:rPr>
            </w:pPr>
            <w:r>
              <w:rPr>
                <w:sz w:val="20"/>
                <w:szCs w:val="20"/>
              </w:rPr>
              <w:lastRenderedPageBreak/>
              <w:t xml:space="preserve">Имеется устойчивый навык </w:t>
            </w:r>
            <w:r w:rsidRPr="001F4208">
              <w:rPr>
                <w:sz w:val="20"/>
                <w:szCs w:val="20"/>
              </w:rPr>
              <w:t xml:space="preserve">квалификации юридических фактов и правоотношений, работы с нормативными правовыми актами, применимыми в конкретных правовых ситуациях, возникающих в гражданском и </w:t>
            </w:r>
            <w:r w:rsidRPr="001F4208">
              <w:rPr>
                <w:sz w:val="20"/>
                <w:szCs w:val="20"/>
              </w:rPr>
              <w:lastRenderedPageBreak/>
              <w:t>арбитражном процессе</w:t>
            </w:r>
            <w:r>
              <w:rPr>
                <w:sz w:val="20"/>
                <w:szCs w:val="20"/>
              </w:rPr>
              <w:t>, административном судопроизводстве</w:t>
            </w:r>
            <w:r w:rsidRPr="001F4208">
              <w:rPr>
                <w:sz w:val="20"/>
                <w:szCs w:val="20"/>
              </w:rPr>
              <w:t xml:space="preserve"> и актами высших органов судебной власти</w:t>
            </w:r>
          </w:p>
        </w:tc>
        <w:tc>
          <w:tcPr>
            <w:tcW w:w="62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A34C78" w14:textId="77777777" w:rsidR="00764B4C" w:rsidRPr="001B1C55" w:rsidRDefault="00764B4C" w:rsidP="00E923C0">
            <w:pPr>
              <w:rPr>
                <w:sz w:val="20"/>
                <w:szCs w:val="20"/>
              </w:rPr>
            </w:pPr>
            <w:r>
              <w:rPr>
                <w:sz w:val="20"/>
                <w:szCs w:val="20"/>
              </w:rPr>
              <w:lastRenderedPageBreak/>
              <w:t>Защита ВКР</w:t>
            </w:r>
          </w:p>
        </w:tc>
      </w:tr>
    </w:tbl>
    <w:p w14:paraId="33C58F8A" w14:textId="77777777" w:rsidR="00764B4C" w:rsidRPr="002726F2" w:rsidRDefault="00764B4C" w:rsidP="00764B4C"/>
    <w:p w14:paraId="3D206744" w14:textId="77777777" w:rsidR="00620329" w:rsidRPr="002726F2" w:rsidRDefault="00620329" w:rsidP="00CD116C"/>
    <w:sectPr w:rsidR="00620329" w:rsidRPr="002726F2" w:rsidSect="00CD116C">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1FB11C" w14:textId="77777777" w:rsidR="00AD21EA" w:rsidRDefault="00AD21EA" w:rsidP="00D933D4">
      <w:r>
        <w:separator/>
      </w:r>
    </w:p>
  </w:endnote>
  <w:endnote w:type="continuationSeparator" w:id="0">
    <w:p w14:paraId="1B27DC26" w14:textId="77777777" w:rsidR="00AD21EA" w:rsidRDefault="00AD21EA" w:rsidP="00D933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REG">
    <w:altName w:val="Times New Roman"/>
    <w:charset w:val="00"/>
    <w:family w:val="auto"/>
    <w:pitch w:val="default"/>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6604938"/>
      <w:docPartObj>
        <w:docPartGallery w:val="Page Numbers (Bottom of Page)"/>
        <w:docPartUnique/>
      </w:docPartObj>
    </w:sdtPr>
    <w:sdtEndPr/>
    <w:sdtContent>
      <w:p w14:paraId="4E857CE1" w14:textId="77777777" w:rsidR="00A54F6B" w:rsidRDefault="00A54F6B">
        <w:pPr>
          <w:pStyle w:val="af2"/>
          <w:jc w:val="right"/>
        </w:pPr>
        <w:r>
          <w:fldChar w:fldCharType="begin"/>
        </w:r>
        <w:r>
          <w:instrText xml:space="preserve"> PAGE   \* MERGEFORMAT </w:instrText>
        </w:r>
        <w:r>
          <w:fldChar w:fldCharType="separate"/>
        </w:r>
        <w:r w:rsidR="00F85BD4">
          <w:rPr>
            <w:noProof/>
          </w:rPr>
          <w:t>3</w:t>
        </w:r>
        <w:r>
          <w:rPr>
            <w:noProof/>
          </w:rPr>
          <w:fldChar w:fldCharType="end"/>
        </w:r>
      </w:p>
    </w:sdtContent>
  </w:sdt>
  <w:p w14:paraId="72149C00" w14:textId="77777777" w:rsidR="00A54F6B" w:rsidRDefault="00A54F6B">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1DBDBF" w14:textId="77777777" w:rsidR="00AD21EA" w:rsidRDefault="00AD21EA" w:rsidP="00D933D4">
      <w:r>
        <w:separator/>
      </w:r>
    </w:p>
  </w:footnote>
  <w:footnote w:type="continuationSeparator" w:id="0">
    <w:p w14:paraId="4D57A1B6" w14:textId="77777777" w:rsidR="00AD21EA" w:rsidRDefault="00AD21EA" w:rsidP="00D933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11E50"/>
    <w:multiLevelType w:val="hybridMultilevel"/>
    <w:tmpl w:val="3056CDDE"/>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15:restartNumberingAfterBreak="0">
    <w:nsid w:val="07F206B5"/>
    <w:multiLevelType w:val="hybridMultilevel"/>
    <w:tmpl w:val="3056CDDE"/>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15:restartNumberingAfterBreak="0">
    <w:nsid w:val="08903B28"/>
    <w:multiLevelType w:val="hybridMultilevel"/>
    <w:tmpl w:val="3056CDDE"/>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15:restartNumberingAfterBreak="0">
    <w:nsid w:val="0C9B468E"/>
    <w:multiLevelType w:val="hybridMultilevel"/>
    <w:tmpl w:val="0734AB16"/>
    <w:lvl w:ilvl="0" w:tplc="A3EACA42">
      <w:start w:val="1"/>
      <w:numFmt w:val="bullet"/>
      <w:lvlText w:val=""/>
      <w:lvlJc w:val="left"/>
      <w:pPr>
        <w:tabs>
          <w:tab w:val="num" w:pos="1620"/>
        </w:tabs>
        <w:ind w:left="1620" w:hanging="360"/>
      </w:pPr>
      <w:rPr>
        <w:rFonts w:ascii="Symbol" w:hAnsi="Symbol" w:cs="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27255C"/>
    <w:multiLevelType w:val="hybridMultilevel"/>
    <w:tmpl w:val="3056CDDE"/>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15:restartNumberingAfterBreak="0">
    <w:nsid w:val="12591733"/>
    <w:multiLevelType w:val="hybridMultilevel"/>
    <w:tmpl w:val="3056CDDE"/>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15:restartNumberingAfterBreak="0">
    <w:nsid w:val="12AC7838"/>
    <w:multiLevelType w:val="hybridMultilevel"/>
    <w:tmpl w:val="9B6AA9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67542FB"/>
    <w:multiLevelType w:val="hybridMultilevel"/>
    <w:tmpl w:val="3056CDDE"/>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15:restartNumberingAfterBreak="0">
    <w:nsid w:val="169218EC"/>
    <w:multiLevelType w:val="hybridMultilevel"/>
    <w:tmpl w:val="7DC68086"/>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15:restartNumberingAfterBreak="0">
    <w:nsid w:val="17473E7C"/>
    <w:multiLevelType w:val="hybridMultilevel"/>
    <w:tmpl w:val="D004C1D6"/>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15:restartNumberingAfterBreak="0">
    <w:nsid w:val="1F287062"/>
    <w:multiLevelType w:val="hybridMultilevel"/>
    <w:tmpl w:val="3056CDDE"/>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15:restartNumberingAfterBreak="0">
    <w:nsid w:val="1FF650C0"/>
    <w:multiLevelType w:val="hybridMultilevel"/>
    <w:tmpl w:val="2B9205CE"/>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15:restartNumberingAfterBreak="0">
    <w:nsid w:val="255A14D9"/>
    <w:multiLevelType w:val="hybridMultilevel"/>
    <w:tmpl w:val="3056CDDE"/>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15:restartNumberingAfterBreak="0">
    <w:nsid w:val="27094487"/>
    <w:multiLevelType w:val="hybridMultilevel"/>
    <w:tmpl w:val="BA7EEEFA"/>
    <w:lvl w:ilvl="0" w:tplc="A3EACA42">
      <w:start w:val="1"/>
      <w:numFmt w:val="bullet"/>
      <w:lvlText w:val=""/>
      <w:lvlJc w:val="left"/>
      <w:pPr>
        <w:tabs>
          <w:tab w:val="num" w:pos="720"/>
        </w:tabs>
        <w:ind w:left="720" w:hanging="360"/>
      </w:pPr>
      <w:rPr>
        <w:rFonts w:ascii="Symbol" w:hAnsi="Symbol" w:cs="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B9C45FF"/>
    <w:multiLevelType w:val="hybridMultilevel"/>
    <w:tmpl w:val="3056CDDE"/>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15:restartNumberingAfterBreak="0">
    <w:nsid w:val="2C476C2F"/>
    <w:multiLevelType w:val="multilevel"/>
    <w:tmpl w:val="08C618A0"/>
    <w:lvl w:ilvl="0">
      <w:start w:val="1"/>
      <w:numFmt w:val="decimal"/>
      <w:lvlText w:val="%1."/>
      <w:lvlJc w:val="left"/>
      <w:pPr>
        <w:ind w:left="1305" w:hanging="1305"/>
      </w:pPr>
      <w:rPr>
        <w:rFonts w:cs="Times New Roman" w:hint="default"/>
      </w:rPr>
    </w:lvl>
    <w:lvl w:ilvl="1">
      <w:start w:val="1"/>
      <w:numFmt w:val="decimal"/>
      <w:lvlText w:val="%1.%2."/>
      <w:lvlJc w:val="left"/>
      <w:pPr>
        <w:ind w:left="2025" w:hanging="1305"/>
      </w:pPr>
      <w:rPr>
        <w:rFonts w:cs="Times New Roman" w:hint="default"/>
      </w:rPr>
    </w:lvl>
    <w:lvl w:ilvl="2">
      <w:start w:val="1"/>
      <w:numFmt w:val="decimal"/>
      <w:lvlText w:val="%1.%2.%3."/>
      <w:lvlJc w:val="left"/>
      <w:pPr>
        <w:ind w:left="2745" w:hanging="1305"/>
      </w:pPr>
      <w:rPr>
        <w:rFonts w:cs="Times New Roman" w:hint="default"/>
      </w:rPr>
    </w:lvl>
    <w:lvl w:ilvl="3">
      <w:start w:val="1"/>
      <w:numFmt w:val="decimal"/>
      <w:lvlText w:val="%1.%2.%3.%4."/>
      <w:lvlJc w:val="left"/>
      <w:pPr>
        <w:ind w:left="3465" w:hanging="1305"/>
      </w:pPr>
      <w:rPr>
        <w:rFonts w:cs="Times New Roman" w:hint="default"/>
      </w:rPr>
    </w:lvl>
    <w:lvl w:ilvl="4">
      <w:start w:val="1"/>
      <w:numFmt w:val="decimal"/>
      <w:lvlText w:val="%1.%2.%3.%4.%5."/>
      <w:lvlJc w:val="left"/>
      <w:pPr>
        <w:ind w:left="4185" w:hanging="1305"/>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16" w15:restartNumberingAfterBreak="0">
    <w:nsid w:val="2C4B7A88"/>
    <w:multiLevelType w:val="hybridMultilevel"/>
    <w:tmpl w:val="3056CDDE"/>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15:restartNumberingAfterBreak="0">
    <w:nsid w:val="2CD35A31"/>
    <w:multiLevelType w:val="hybridMultilevel"/>
    <w:tmpl w:val="2F287F7C"/>
    <w:lvl w:ilvl="0" w:tplc="A3EACA42">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5763AA3"/>
    <w:multiLevelType w:val="hybridMultilevel"/>
    <w:tmpl w:val="7634489A"/>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9" w15:restartNumberingAfterBreak="0">
    <w:nsid w:val="35E5623C"/>
    <w:multiLevelType w:val="hybridMultilevel"/>
    <w:tmpl w:val="ED32509E"/>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0" w15:restartNumberingAfterBreak="0">
    <w:nsid w:val="36D970B4"/>
    <w:multiLevelType w:val="hybridMultilevel"/>
    <w:tmpl w:val="3056CDDE"/>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1" w15:restartNumberingAfterBreak="0">
    <w:nsid w:val="3D151C82"/>
    <w:multiLevelType w:val="hybridMultilevel"/>
    <w:tmpl w:val="CD6A0A44"/>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2" w15:restartNumberingAfterBreak="0">
    <w:nsid w:val="3D524392"/>
    <w:multiLevelType w:val="hybridMultilevel"/>
    <w:tmpl w:val="AC48C07C"/>
    <w:lvl w:ilvl="0" w:tplc="AEB605C0">
      <w:start w:val="1"/>
      <w:numFmt w:val="decimal"/>
      <w:pStyle w:val="1"/>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3" w15:restartNumberingAfterBreak="0">
    <w:nsid w:val="3F446531"/>
    <w:multiLevelType w:val="hybridMultilevel"/>
    <w:tmpl w:val="3056CDDE"/>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4" w15:restartNumberingAfterBreak="0">
    <w:nsid w:val="429F7D4E"/>
    <w:multiLevelType w:val="hybridMultilevel"/>
    <w:tmpl w:val="FE8040CA"/>
    <w:lvl w:ilvl="0" w:tplc="A3EACA42">
      <w:start w:val="1"/>
      <w:numFmt w:val="bullet"/>
      <w:lvlText w:val=""/>
      <w:lvlJc w:val="left"/>
      <w:pPr>
        <w:tabs>
          <w:tab w:val="num" w:pos="540"/>
        </w:tabs>
        <w:ind w:left="540" w:hanging="360"/>
      </w:pPr>
      <w:rPr>
        <w:rFonts w:ascii="Symbol" w:hAnsi="Symbol" w:cs="Symbol"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5" w15:restartNumberingAfterBreak="0">
    <w:nsid w:val="45C306F7"/>
    <w:multiLevelType w:val="multilevel"/>
    <w:tmpl w:val="BC56B99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6" w15:restartNumberingAfterBreak="0">
    <w:nsid w:val="46BB37F3"/>
    <w:multiLevelType w:val="hybridMultilevel"/>
    <w:tmpl w:val="3056CDDE"/>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7" w15:restartNumberingAfterBreak="0">
    <w:nsid w:val="490D3E7C"/>
    <w:multiLevelType w:val="multilevel"/>
    <w:tmpl w:val="A15CD5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99C2C82"/>
    <w:multiLevelType w:val="multilevel"/>
    <w:tmpl w:val="76AE7A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A223716"/>
    <w:multiLevelType w:val="multilevel"/>
    <w:tmpl w:val="085E7C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EC11704"/>
    <w:multiLevelType w:val="hybridMultilevel"/>
    <w:tmpl w:val="3D6CB986"/>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1" w15:restartNumberingAfterBreak="0">
    <w:nsid w:val="4F4845C8"/>
    <w:multiLevelType w:val="hybridMultilevel"/>
    <w:tmpl w:val="3056CDDE"/>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2" w15:restartNumberingAfterBreak="0">
    <w:nsid w:val="4FC45C31"/>
    <w:multiLevelType w:val="hybridMultilevel"/>
    <w:tmpl w:val="263647FE"/>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3" w15:restartNumberingAfterBreak="0">
    <w:nsid w:val="51CC42F6"/>
    <w:multiLevelType w:val="hybridMultilevel"/>
    <w:tmpl w:val="3056CDDE"/>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4" w15:restartNumberingAfterBreak="0">
    <w:nsid w:val="5255484B"/>
    <w:multiLevelType w:val="multilevel"/>
    <w:tmpl w:val="DEB09200"/>
    <w:lvl w:ilvl="0">
      <w:start w:val="19"/>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5" w15:restartNumberingAfterBreak="0">
    <w:nsid w:val="54E47922"/>
    <w:multiLevelType w:val="hybridMultilevel"/>
    <w:tmpl w:val="E2928504"/>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6" w15:restartNumberingAfterBreak="0">
    <w:nsid w:val="55A14D52"/>
    <w:multiLevelType w:val="hybridMultilevel"/>
    <w:tmpl w:val="2A323B18"/>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7" w15:restartNumberingAfterBreak="0">
    <w:nsid w:val="5C671723"/>
    <w:multiLevelType w:val="hybridMultilevel"/>
    <w:tmpl w:val="8D30FF14"/>
    <w:lvl w:ilvl="0" w:tplc="0419000F">
      <w:start w:val="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2E81AC9"/>
    <w:multiLevelType w:val="hybridMultilevel"/>
    <w:tmpl w:val="9EDAC1E6"/>
    <w:lvl w:ilvl="0" w:tplc="CDB8A620">
      <w:start w:val="1"/>
      <w:numFmt w:val="decimal"/>
      <w:lvlText w:val="%1."/>
      <w:lvlJc w:val="left"/>
      <w:pPr>
        <w:ind w:left="144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33126E3"/>
    <w:multiLevelType w:val="hybridMultilevel"/>
    <w:tmpl w:val="24A06354"/>
    <w:lvl w:ilvl="0" w:tplc="0419000F">
      <w:start w:val="1"/>
      <w:numFmt w:val="decimal"/>
      <w:lvlText w:val="%1."/>
      <w:lvlJc w:val="left"/>
      <w:pPr>
        <w:tabs>
          <w:tab w:val="num" w:pos="1080"/>
        </w:tabs>
        <w:ind w:left="1080" w:hanging="360"/>
      </w:pPr>
      <w:rPr>
        <w:rFonts w:cs="Times New Roman"/>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40" w15:restartNumberingAfterBreak="0">
    <w:nsid w:val="64A02CD0"/>
    <w:multiLevelType w:val="hybridMultilevel"/>
    <w:tmpl w:val="3056CDDE"/>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1" w15:restartNumberingAfterBreak="0">
    <w:nsid w:val="6B057C73"/>
    <w:multiLevelType w:val="hybridMultilevel"/>
    <w:tmpl w:val="39A85E36"/>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2" w15:restartNumberingAfterBreak="0">
    <w:nsid w:val="6B600E99"/>
    <w:multiLevelType w:val="hybridMultilevel"/>
    <w:tmpl w:val="3056CDDE"/>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3" w15:restartNumberingAfterBreak="0">
    <w:nsid w:val="6D080D47"/>
    <w:multiLevelType w:val="hybridMultilevel"/>
    <w:tmpl w:val="3056CDDE"/>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4" w15:restartNumberingAfterBreak="0">
    <w:nsid w:val="6E5337D7"/>
    <w:multiLevelType w:val="hybridMultilevel"/>
    <w:tmpl w:val="3056CDDE"/>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5" w15:restartNumberingAfterBreak="0">
    <w:nsid w:val="6E975A35"/>
    <w:multiLevelType w:val="hybridMultilevel"/>
    <w:tmpl w:val="E3E68A02"/>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6" w15:restartNumberingAfterBreak="0">
    <w:nsid w:val="6FEB640E"/>
    <w:multiLevelType w:val="hybridMultilevel"/>
    <w:tmpl w:val="3056CDDE"/>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7" w15:restartNumberingAfterBreak="0">
    <w:nsid w:val="72922BB3"/>
    <w:multiLevelType w:val="hybridMultilevel"/>
    <w:tmpl w:val="3056CDDE"/>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8" w15:restartNumberingAfterBreak="0">
    <w:nsid w:val="754A73F1"/>
    <w:multiLevelType w:val="hybridMultilevel"/>
    <w:tmpl w:val="61B6E036"/>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9" w15:restartNumberingAfterBreak="0">
    <w:nsid w:val="76E62D43"/>
    <w:multiLevelType w:val="hybridMultilevel"/>
    <w:tmpl w:val="B072AF20"/>
    <w:lvl w:ilvl="0" w:tplc="A3EACA42">
      <w:start w:val="1"/>
      <w:numFmt w:val="bullet"/>
      <w:lvlText w:val=""/>
      <w:lvlJc w:val="left"/>
      <w:pPr>
        <w:tabs>
          <w:tab w:val="num" w:pos="1428"/>
        </w:tabs>
        <w:ind w:left="1428" w:hanging="360"/>
      </w:pPr>
      <w:rPr>
        <w:rFonts w:ascii="Symbol" w:hAnsi="Symbol" w:cs="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50" w15:restartNumberingAfterBreak="0">
    <w:nsid w:val="77084995"/>
    <w:multiLevelType w:val="hybridMultilevel"/>
    <w:tmpl w:val="3056CDDE"/>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1" w15:restartNumberingAfterBreak="0">
    <w:nsid w:val="7BAD725B"/>
    <w:multiLevelType w:val="hybridMultilevel"/>
    <w:tmpl w:val="3056CDDE"/>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2" w15:restartNumberingAfterBreak="0">
    <w:nsid w:val="7BD62463"/>
    <w:multiLevelType w:val="hybridMultilevel"/>
    <w:tmpl w:val="2B76B12E"/>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3" w15:restartNumberingAfterBreak="0">
    <w:nsid w:val="7C5234E9"/>
    <w:multiLevelType w:val="hybridMultilevel"/>
    <w:tmpl w:val="3056CDDE"/>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5"/>
  </w:num>
  <w:num w:numId="2">
    <w:abstractNumId w:val="22"/>
  </w:num>
  <w:num w:numId="3">
    <w:abstractNumId w:val="37"/>
  </w:num>
  <w:num w:numId="4">
    <w:abstractNumId w:val="28"/>
  </w:num>
  <w:num w:numId="5">
    <w:abstractNumId w:val="27"/>
  </w:num>
  <w:num w:numId="6">
    <w:abstractNumId w:val="29"/>
  </w:num>
  <w:num w:numId="7">
    <w:abstractNumId w:val="34"/>
  </w:num>
  <w:num w:numId="8">
    <w:abstractNumId w:val="3"/>
  </w:num>
  <w:num w:numId="9">
    <w:abstractNumId w:val="24"/>
  </w:num>
  <w:num w:numId="10">
    <w:abstractNumId w:val="13"/>
  </w:num>
  <w:num w:numId="11">
    <w:abstractNumId w:val="17"/>
  </w:num>
  <w:num w:numId="12">
    <w:abstractNumId w:val="49"/>
  </w:num>
  <w:num w:numId="13">
    <w:abstractNumId w:val="38"/>
  </w:num>
  <w:num w:numId="14">
    <w:abstractNumId w:val="39"/>
  </w:num>
  <w:num w:numId="15">
    <w:abstractNumId w:val="36"/>
  </w:num>
  <w:num w:numId="16">
    <w:abstractNumId w:val="32"/>
  </w:num>
  <w:num w:numId="17">
    <w:abstractNumId w:val="45"/>
  </w:num>
  <w:num w:numId="18">
    <w:abstractNumId w:val="41"/>
  </w:num>
  <w:num w:numId="19">
    <w:abstractNumId w:val="11"/>
  </w:num>
  <w:num w:numId="20">
    <w:abstractNumId w:val="21"/>
  </w:num>
  <w:num w:numId="21">
    <w:abstractNumId w:val="18"/>
  </w:num>
  <w:num w:numId="22">
    <w:abstractNumId w:val="30"/>
  </w:num>
  <w:num w:numId="23">
    <w:abstractNumId w:val="52"/>
  </w:num>
  <w:num w:numId="24">
    <w:abstractNumId w:val="48"/>
  </w:num>
  <w:num w:numId="25">
    <w:abstractNumId w:val="8"/>
  </w:num>
  <w:num w:numId="26">
    <w:abstractNumId w:val="19"/>
  </w:num>
  <w:num w:numId="27">
    <w:abstractNumId w:val="9"/>
  </w:num>
  <w:num w:numId="28">
    <w:abstractNumId w:val="35"/>
  </w:num>
  <w:num w:numId="29">
    <w:abstractNumId w:val="50"/>
  </w:num>
  <w:num w:numId="30">
    <w:abstractNumId w:val="2"/>
  </w:num>
  <w:num w:numId="31">
    <w:abstractNumId w:val="47"/>
  </w:num>
  <w:num w:numId="32">
    <w:abstractNumId w:val="14"/>
  </w:num>
  <w:num w:numId="33">
    <w:abstractNumId w:val="20"/>
  </w:num>
  <w:num w:numId="34">
    <w:abstractNumId w:val="53"/>
  </w:num>
  <w:num w:numId="35">
    <w:abstractNumId w:val="23"/>
  </w:num>
  <w:num w:numId="36">
    <w:abstractNumId w:val="31"/>
  </w:num>
  <w:num w:numId="37">
    <w:abstractNumId w:val="26"/>
  </w:num>
  <w:num w:numId="38">
    <w:abstractNumId w:val="16"/>
  </w:num>
  <w:num w:numId="39">
    <w:abstractNumId w:val="51"/>
  </w:num>
  <w:num w:numId="40">
    <w:abstractNumId w:val="46"/>
  </w:num>
  <w:num w:numId="41">
    <w:abstractNumId w:val="40"/>
  </w:num>
  <w:num w:numId="42">
    <w:abstractNumId w:val="42"/>
  </w:num>
  <w:num w:numId="43">
    <w:abstractNumId w:val="5"/>
  </w:num>
  <w:num w:numId="44">
    <w:abstractNumId w:val="12"/>
  </w:num>
  <w:num w:numId="45">
    <w:abstractNumId w:val="4"/>
  </w:num>
  <w:num w:numId="46">
    <w:abstractNumId w:val="44"/>
  </w:num>
  <w:num w:numId="47">
    <w:abstractNumId w:val="0"/>
  </w:num>
  <w:num w:numId="48">
    <w:abstractNumId w:val="7"/>
  </w:num>
  <w:num w:numId="49">
    <w:abstractNumId w:val="33"/>
  </w:num>
  <w:num w:numId="50">
    <w:abstractNumId w:val="10"/>
  </w:num>
  <w:num w:numId="51">
    <w:abstractNumId w:val="43"/>
  </w:num>
  <w:num w:numId="52">
    <w:abstractNumId w:val="1"/>
  </w:num>
  <w:num w:numId="53">
    <w:abstractNumId w:val="6"/>
  </w:num>
  <w:num w:numId="54">
    <w:abstractNumId w:val="25"/>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MDU2tTCxMAESRsaGhko6SsGpxcWZ+XkgBSa1AOYnf/ssAAAA"/>
  </w:docVars>
  <w:rsids>
    <w:rsidRoot w:val="008C0A75"/>
    <w:rsid w:val="00001B22"/>
    <w:rsid w:val="00021D6B"/>
    <w:rsid w:val="00030231"/>
    <w:rsid w:val="00032F2D"/>
    <w:rsid w:val="00035F1E"/>
    <w:rsid w:val="00042FFE"/>
    <w:rsid w:val="00043937"/>
    <w:rsid w:val="00043E79"/>
    <w:rsid w:val="000566A2"/>
    <w:rsid w:val="00056DC5"/>
    <w:rsid w:val="00057C82"/>
    <w:rsid w:val="00067A3A"/>
    <w:rsid w:val="000707D7"/>
    <w:rsid w:val="00070EAC"/>
    <w:rsid w:val="00073776"/>
    <w:rsid w:val="000766E1"/>
    <w:rsid w:val="000B431F"/>
    <w:rsid w:val="000B4D29"/>
    <w:rsid w:val="000C2BE6"/>
    <w:rsid w:val="000C4849"/>
    <w:rsid w:val="000D783C"/>
    <w:rsid w:val="000E1088"/>
    <w:rsid w:val="000E6A5F"/>
    <w:rsid w:val="000E7C37"/>
    <w:rsid w:val="000F32D6"/>
    <w:rsid w:val="00102769"/>
    <w:rsid w:val="001112AC"/>
    <w:rsid w:val="001118B6"/>
    <w:rsid w:val="001248F0"/>
    <w:rsid w:val="00132BE4"/>
    <w:rsid w:val="00134DC1"/>
    <w:rsid w:val="00135F58"/>
    <w:rsid w:val="00137791"/>
    <w:rsid w:val="0014201C"/>
    <w:rsid w:val="0014227A"/>
    <w:rsid w:val="0014252E"/>
    <w:rsid w:val="00143AA6"/>
    <w:rsid w:val="00144A74"/>
    <w:rsid w:val="0015130F"/>
    <w:rsid w:val="00162FD1"/>
    <w:rsid w:val="00166CF0"/>
    <w:rsid w:val="0017011D"/>
    <w:rsid w:val="00170396"/>
    <w:rsid w:val="00170830"/>
    <w:rsid w:val="0017602B"/>
    <w:rsid w:val="00184325"/>
    <w:rsid w:val="00184D64"/>
    <w:rsid w:val="00185CCD"/>
    <w:rsid w:val="00191E69"/>
    <w:rsid w:val="001A0136"/>
    <w:rsid w:val="001A2900"/>
    <w:rsid w:val="001B338C"/>
    <w:rsid w:val="001C0B4E"/>
    <w:rsid w:val="001C1C89"/>
    <w:rsid w:val="001C4DF6"/>
    <w:rsid w:val="001C5AE2"/>
    <w:rsid w:val="001D11B6"/>
    <w:rsid w:val="001D6918"/>
    <w:rsid w:val="001E43B4"/>
    <w:rsid w:val="001E4BA1"/>
    <w:rsid w:val="001F44C3"/>
    <w:rsid w:val="00202AF5"/>
    <w:rsid w:val="00203DE7"/>
    <w:rsid w:val="00213623"/>
    <w:rsid w:val="00215BFD"/>
    <w:rsid w:val="0021715D"/>
    <w:rsid w:val="00221CD1"/>
    <w:rsid w:val="0024481A"/>
    <w:rsid w:val="00253988"/>
    <w:rsid w:val="00257497"/>
    <w:rsid w:val="00260927"/>
    <w:rsid w:val="00263C9F"/>
    <w:rsid w:val="00270300"/>
    <w:rsid w:val="00270B94"/>
    <w:rsid w:val="002726F2"/>
    <w:rsid w:val="002779DD"/>
    <w:rsid w:val="00282F6D"/>
    <w:rsid w:val="002B77BC"/>
    <w:rsid w:val="002B78DC"/>
    <w:rsid w:val="002C3899"/>
    <w:rsid w:val="002C4846"/>
    <w:rsid w:val="002D1757"/>
    <w:rsid w:val="002E1079"/>
    <w:rsid w:val="002E10E0"/>
    <w:rsid w:val="002E6F8D"/>
    <w:rsid w:val="002F32A2"/>
    <w:rsid w:val="002F66DB"/>
    <w:rsid w:val="00300219"/>
    <w:rsid w:val="003157F2"/>
    <w:rsid w:val="003159A2"/>
    <w:rsid w:val="00320968"/>
    <w:rsid w:val="00320F11"/>
    <w:rsid w:val="003224E3"/>
    <w:rsid w:val="00333727"/>
    <w:rsid w:val="00334C61"/>
    <w:rsid w:val="00334DC2"/>
    <w:rsid w:val="00334F16"/>
    <w:rsid w:val="0036190E"/>
    <w:rsid w:val="003621F0"/>
    <w:rsid w:val="00366359"/>
    <w:rsid w:val="00371E94"/>
    <w:rsid w:val="003754FE"/>
    <w:rsid w:val="00375541"/>
    <w:rsid w:val="00375CFC"/>
    <w:rsid w:val="003770A2"/>
    <w:rsid w:val="00377F72"/>
    <w:rsid w:val="00385096"/>
    <w:rsid w:val="00387F69"/>
    <w:rsid w:val="00391D22"/>
    <w:rsid w:val="0039539C"/>
    <w:rsid w:val="0039668C"/>
    <w:rsid w:val="0039748F"/>
    <w:rsid w:val="003A2629"/>
    <w:rsid w:val="003A6EAD"/>
    <w:rsid w:val="003B400C"/>
    <w:rsid w:val="003C134F"/>
    <w:rsid w:val="003E2AC2"/>
    <w:rsid w:val="003E77B6"/>
    <w:rsid w:val="003F1D51"/>
    <w:rsid w:val="003F73AF"/>
    <w:rsid w:val="00401A78"/>
    <w:rsid w:val="00404692"/>
    <w:rsid w:val="00414143"/>
    <w:rsid w:val="00416866"/>
    <w:rsid w:val="004213DB"/>
    <w:rsid w:val="004220BD"/>
    <w:rsid w:val="00424D68"/>
    <w:rsid w:val="00425D33"/>
    <w:rsid w:val="00430B06"/>
    <w:rsid w:val="0043141D"/>
    <w:rsid w:val="00432AF3"/>
    <w:rsid w:val="00435F0E"/>
    <w:rsid w:val="00436D01"/>
    <w:rsid w:val="00442BA2"/>
    <w:rsid w:val="00442DDD"/>
    <w:rsid w:val="00444F4E"/>
    <w:rsid w:val="00445789"/>
    <w:rsid w:val="0046380C"/>
    <w:rsid w:val="0046575E"/>
    <w:rsid w:val="004668C6"/>
    <w:rsid w:val="00471E1C"/>
    <w:rsid w:val="004776F7"/>
    <w:rsid w:val="00482936"/>
    <w:rsid w:val="00485B5B"/>
    <w:rsid w:val="00487A3D"/>
    <w:rsid w:val="00493D8D"/>
    <w:rsid w:val="00494241"/>
    <w:rsid w:val="004A05FB"/>
    <w:rsid w:val="004A2488"/>
    <w:rsid w:val="004A333F"/>
    <w:rsid w:val="004B03EC"/>
    <w:rsid w:val="004B1EB1"/>
    <w:rsid w:val="004B26B9"/>
    <w:rsid w:val="004B65DB"/>
    <w:rsid w:val="004C14E1"/>
    <w:rsid w:val="004C6D86"/>
    <w:rsid w:val="004D1D44"/>
    <w:rsid w:val="004D1DC9"/>
    <w:rsid w:val="004E0985"/>
    <w:rsid w:val="004E21C3"/>
    <w:rsid w:val="004E46CE"/>
    <w:rsid w:val="004E478F"/>
    <w:rsid w:val="004E50D9"/>
    <w:rsid w:val="004E65A8"/>
    <w:rsid w:val="004F34BC"/>
    <w:rsid w:val="004F48E7"/>
    <w:rsid w:val="00501DAA"/>
    <w:rsid w:val="005070D7"/>
    <w:rsid w:val="00510464"/>
    <w:rsid w:val="00510677"/>
    <w:rsid w:val="0051076F"/>
    <w:rsid w:val="00531A19"/>
    <w:rsid w:val="00532219"/>
    <w:rsid w:val="00537192"/>
    <w:rsid w:val="005609A8"/>
    <w:rsid w:val="00563C77"/>
    <w:rsid w:val="005660FC"/>
    <w:rsid w:val="0057155D"/>
    <w:rsid w:val="00580F5B"/>
    <w:rsid w:val="00593EDD"/>
    <w:rsid w:val="005A4F20"/>
    <w:rsid w:val="005A5EB7"/>
    <w:rsid w:val="005A63AE"/>
    <w:rsid w:val="005B1660"/>
    <w:rsid w:val="005B32C5"/>
    <w:rsid w:val="005B4B83"/>
    <w:rsid w:val="005C0022"/>
    <w:rsid w:val="005D2CCB"/>
    <w:rsid w:val="005D6399"/>
    <w:rsid w:val="005E177F"/>
    <w:rsid w:val="005E35B2"/>
    <w:rsid w:val="005E5E70"/>
    <w:rsid w:val="005E75AB"/>
    <w:rsid w:val="005F3177"/>
    <w:rsid w:val="0060098F"/>
    <w:rsid w:val="00603B06"/>
    <w:rsid w:val="006076B5"/>
    <w:rsid w:val="00612126"/>
    <w:rsid w:val="00620329"/>
    <w:rsid w:val="006213DF"/>
    <w:rsid w:val="00631B2B"/>
    <w:rsid w:val="00634657"/>
    <w:rsid w:val="00642E44"/>
    <w:rsid w:val="00642FEB"/>
    <w:rsid w:val="00644962"/>
    <w:rsid w:val="006715A0"/>
    <w:rsid w:val="006727D0"/>
    <w:rsid w:val="006764A7"/>
    <w:rsid w:val="0068233B"/>
    <w:rsid w:val="00684876"/>
    <w:rsid w:val="00686550"/>
    <w:rsid w:val="00691C12"/>
    <w:rsid w:val="006924B2"/>
    <w:rsid w:val="006A250A"/>
    <w:rsid w:val="006A334D"/>
    <w:rsid w:val="006A4E4B"/>
    <w:rsid w:val="006A7FE4"/>
    <w:rsid w:val="006B2CFF"/>
    <w:rsid w:val="006B6004"/>
    <w:rsid w:val="006D27E7"/>
    <w:rsid w:val="006E1E15"/>
    <w:rsid w:val="006E1EDC"/>
    <w:rsid w:val="006E7064"/>
    <w:rsid w:val="006F1246"/>
    <w:rsid w:val="006F1E2C"/>
    <w:rsid w:val="006F2409"/>
    <w:rsid w:val="006F4A52"/>
    <w:rsid w:val="0070512E"/>
    <w:rsid w:val="00712332"/>
    <w:rsid w:val="00715EF4"/>
    <w:rsid w:val="00720DE5"/>
    <w:rsid w:val="00742FB4"/>
    <w:rsid w:val="0074635B"/>
    <w:rsid w:val="0074692A"/>
    <w:rsid w:val="00750109"/>
    <w:rsid w:val="00752A32"/>
    <w:rsid w:val="0076022D"/>
    <w:rsid w:val="00763898"/>
    <w:rsid w:val="00764B4C"/>
    <w:rsid w:val="00765BC6"/>
    <w:rsid w:val="00767C50"/>
    <w:rsid w:val="00773897"/>
    <w:rsid w:val="00782ED4"/>
    <w:rsid w:val="00784B0F"/>
    <w:rsid w:val="0079230F"/>
    <w:rsid w:val="00792E6F"/>
    <w:rsid w:val="007A61B9"/>
    <w:rsid w:val="007B1C58"/>
    <w:rsid w:val="007C2E8C"/>
    <w:rsid w:val="007D3117"/>
    <w:rsid w:val="007D5F40"/>
    <w:rsid w:val="007E060F"/>
    <w:rsid w:val="007F3B45"/>
    <w:rsid w:val="007F3D72"/>
    <w:rsid w:val="007F712D"/>
    <w:rsid w:val="007F7ADB"/>
    <w:rsid w:val="00804744"/>
    <w:rsid w:val="0080555A"/>
    <w:rsid w:val="008113CA"/>
    <w:rsid w:val="00812AC6"/>
    <w:rsid w:val="0082299D"/>
    <w:rsid w:val="00822FCA"/>
    <w:rsid w:val="00827060"/>
    <w:rsid w:val="00827E29"/>
    <w:rsid w:val="0083245E"/>
    <w:rsid w:val="00835A7F"/>
    <w:rsid w:val="00835C9A"/>
    <w:rsid w:val="00836E10"/>
    <w:rsid w:val="00837250"/>
    <w:rsid w:val="00837388"/>
    <w:rsid w:val="008433A8"/>
    <w:rsid w:val="008448B4"/>
    <w:rsid w:val="00851728"/>
    <w:rsid w:val="0085512A"/>
    <w:rsid w:val="0086140A"/>
    <w:rsid w:val="008619C1"/>
    <w:rsid w:val="0086515D"/>
    <w:rsid w:val="0086626C"/>
    <w:rsid w:val="00866BA2"/>
    <w:rsid w:val="00867173"/>
    <w:rsid w:val="00872A33"/>
    <w:rsid w:val="00874B71"/>
    <w:rsid w:val="0087741F"/>
    <w:rsid w:val="0088283D"/>
    <w:rsid w:val="00886FED"/>
    <w:rsid w:val="0089484F"/>
    <w:rsid w:val="008C0A75"/>
    <w:rsid w:val="008C305E"/>
    <w:rsid w:val="008D00E1"/>
    <w:rsid w:val="008E5FF9"/>
    <w:rsid w:val="008F1B58"/>
    <w:rsid w:val="008F4FA7"/>
    <w:rsid w:val="008F78D0"/>
    <w:rsid w:val="008F7EFC"/>
    <w:rsid w:val="0090449E"/>
    <w:rsid w:val="0090453F"/>
    <w:rsid w:val="009122F4"/>
    <w:rsid w:val="00913D53"/>
    <w:rsid w:val="0093707D"/>
    <w:rsid w:val="00937900"/>
    <w:rsid w:val="00940AE4"/>
    <w:rsid w:val="00951BC6"/>
    <w:rsid w:val="00951DE0"/>
    <w:rsid w:val="009523CD"/>
    <w:rsid w:val="00955318"/>
    <w:rsid w:val="009570AD"/>
    <w:rsid w:val="00964EBC"/>
    <w:rsid w:val="009734BD"/>
    <w:rsid w:val="009747C9"/>
    <w:rsid w:val="009815B8"/>
    <w:rsid w:val="00993011"/>
    <w:rsid w:val="00993CA5"/>
    <w:rsid w:val="00995430"/>
    <w:rsid w:val="00995837"/>
    <w:rsid w:val="00996BDB"/>
    <w:rsid w:val="009A2F19"/>
    <w:rsid w:val="009B2692"/>
    <w:rsid w:val="009B390F"/>
    <w:rsid w:val="009B5A86"/>
    <w:rsid w:val="009C7CE8"/>
    <w:rsid w:val="009D0DD6"/>
    <w:rsid w:val="009D7769"/>
    <w:rsid w:val="009E255D"/>
    <w:rsid w:val="009F337B"/>
    <w:rsid w:val="009F5D8F"/>
    <w:rsid w:val="00A01E55"/>
    <w:rsid w:val="00A02DBA"/>
    <w:rsid w:val="00A32331"/>
    <w:rsid w:val="00A33475"/>
    <w:rsid w:val="00A44E07"/>
    <w:rsid w:val="00A477B8"/>
    <w:rsid w:val="00A54F6B"/>
    <w:rsid w:val="00A62CEC"/>
    <w:rsid w:val="00A7008A"/>
    <w:rsid w:val="00A74F1E"/>
    <w:rsid w:val="00AA1BE8"/>
    <w:rsid w:val="00AA4C5A"/>
    <w:rsid w:val="00AA6FEE"/>
    <w:rsid w:val="00AB2D7A"/>
    <w:rsid w:val="00AC3138"/>
    <w:rsid w:val="00AD21EA"/>
    <w:rsid w:val="00AD7F5F"/>
    <w:rsid w:val="00AE3B90"/>
    <w:rsid w:val="00AF2432"/>
    <w:rsid w:val="00B071A5"/>
    <w:rsid w:val="00B119C2"/>
    <w:rsid w:val="00B12381"/>
    <w:rsid w:val="00B139D0"/>
    <w:rsid w:val="00B2282C"/>
    <w:rsid w:val="00B22861"/>
    <w:rsid w:val="00B24F23"/>
    <w:rsid w:val="00B26570"/>
    <w:rsid w:val="00B27146"/>
    <w:rsid w:val="00B271E8"/>
    <w:rsid w:val="00B41149"/>
    <w:rsid w:val="00B430A1"/>
    <w:rsid w:val="00B4731A"/>
    <w:rsid w:val="00B558A8"/>
    <w:rsid w:val="00B6140B"/>
    <w:rsid w:val="00B83E62"/>
    <w:rsid w:val="00B85E19"/>
    <w:rsid w:val="00B86CCB"/>
    <w:rsid w:val="00BA0741"/>
    <w:rsid w:val="00BA41DB"/>
    <w:rsid w:val="00BA5D5A"/>
    <w:rsid w:val="00BB3B23"/>
    <w:rsid w:val="00BC0CFA"/>
    <w:rsid w:val="00BC5242"/>
    <w:rsid w:val="00BD32AA"/>
    <w:rsid w:val="00BE3FA3"/>
    <w:rsid w:val="00BF4A6E"/>
    <w:rsid w:val="00BF5DD9"/>
    <w:rsid w:val="00C071AC"/>
    <w:rsid w:val="00C1380C"/>
    <w:rsid w:val="00C14560"/>
    <w:rsid w:val="00C20E62"/>
    <w:rsid w:val="00C215D2"/>
    <w:rsid w:val="00C273D5"/>
    <w:rsid w:val="00C3025F"/>
    <w:rsid w:val="00C30BE7"/>
    <w:rsid w:val="00C32C75"/>
    <w:rsid w:val="00C346C2"/>
    <w:rsid w:val="00C450B9"/>
    <w:rsid w:val="00C462D7"/>
    <w:rsid w:val="00C507CE"/>
    <w:rsid w:val="00C566BF"/>
    <w:rsid w:val="00C6310E"/>
    <w:rsid w:val="00C636C8"/>
    <w:rsid w:val="00C647F1"/>
    <w:rsid w:val="00C70D65"/>
    <w:rsid w:val="00C71508"/>
    <w:rsid w:val="00C7181F"/>
    <w:rsid w:val="00C76286"/>
    <w:rsid w:val="00C854C4"/>
    <w:rsid w:val="00C85B97"/>
    <w:rsid w:val="00C96325"/>
    <w:rsid w:val="00CA0D9F"/>
    <w:rsid w:val="00CA7EEC"/>
    <w:rsid w:val="00CB44FF"/>
    <w:rsid w:val="00CB57EB"/>
    <w:rsid w:val="00CB7B6E"/>
    <w:rsid w:val="00CB7DD2"/>
    <w:rsid w:val="00CC42AF"/>
    <w:rsid w:val="00CC7419"/>
    <w:rsid w:val="00CD116C"/>
    <w:rsid w:val="00CD5DF5"/>
    <w:rsid w:val="00CE12FA"/>
    <w:rsid w:val="00CE364E"/>
    <w:rsid w:val="00CE67C0"/>
    <w:rsid w:val="00CF3FE1"/>
    <w:rsid w:val="00CF5F5F"/>
    <w:rsid w:val="00CF7DAE"/>
    <w:rsid w:val="00D02FA9"/>
    <w:rsid w:val="00D169F7"/>
    <w:rsid w:val="00D212AA"/>
    <w:rsid w:val="00D22DD0"/>
    <w:rsid w:val="00D27B77"/>
    <w:rsid w:val="00D3376F"/>
    <w:rsid w:val="00D33F2A"/>
    <w:rsid w:val="00D37983"/>
    <w:rsid w:val="00D41810"/>
    <w:rsid w:val="00D4303A"/>
    <w:rsid w:val="00D46FF1"/>
    <w:rsid w:val="00D51294"/>
    <w:rsid w:val="00D52502"/>
    <w:rsid w:val="00D63520"/>
    <w:rsid w:val="00D7100E"/>
    <w:rsid w:val="00D83078"/>
    <w:rsid w:val="00D933D4"/>
    <w:rsid w:val="00D93B5C"/>
    <w:rsid w:val="00DA485F"/>
    <w:rsid w:val="00DA4C5F"/>
    <w:rsid w:val="00DA7891"/>
    <w:rsid w:val="00DB760E"/>
    <w:rsid w:val="00DC1F7C"/>
    <w:rsid w:val="00DC2870"/>
    <w:rsid w:val="00DC6CAF"/>
    <w:rsid w:val="00DD1471"/>
    <w:rsid w:val="00DD264C"/>
    <w:rsid w:val="00DD5219"/>
    <w:rsid w:val="00DD7F83"/>
    <w:rsid w:val="00DE00FC"/>
    <w:rsid w:val="00DE69DD"/>
    <w:rsid w:val="00DF154F"/>
    <w:rsid w:val="00DF3BD1"/>
    <w:rsid w:val="00E0403C"/>
    <w:rsid w:val="00E10370"/>
    <w:rsid w:val="00E129F0"/>
    <w:rsid w:val="00E33E13"/>
    <w:rsid w:val="00E358A8"/>
    <w:rsid w:val="00E41933"/>
    <w:rsid w:val="00E41B41"/>
    <w:rsid w:val="00E4222F"/>
    <w:rsid w:val="00E563BD"/>
    <w:rsid w:val="00E56953"/>
    <w:rsid w:val="00E7730D"/>
    <w:rsid w:val="00E77A8F"/>
    <w:rsid w:val="00E8173B"/>
    <w:rsid w:val="00E83A78"/>
    <w:rsid w:val="00E847C2"/>
    <w:rsid w:val="00E86403"/>
    <w:rsid w:val="00E86E0A"/>
    <w:rsid w:val="00E86E65"/>
    <w:rsid w:val="00E923C0"/>
    <w:rsid w:val="00EA33F1"/>
    <w:rsid w:val="00EA3DFE"/>
    <w:rsid w:val="00EA6820"/>
    <w:rsid w:val="00EB00B5"/>
    <w:rsid w:val="00EB5E9F"/>
    <w:rsid w:val="00EB5EC3"/>
    <w:rsid w:val="00EC7886"/>
    <w:rsid w:val="00ED17BE"/>
    <w:rsid w:val="00EE19E7"/>
    <w:rsid w:val="00EE3E27"/>
    <w:rsid w:val="00F02A03"/>
    <w:rsid w:val="00F07700"/>
    <w:rsid w:val="00F07E5C"/>
    <w:rsid w:val="00F26CB4"/>
    <w:rsid w:val="00F30D37"/>
    <w:rsid w:val="00F370CE"/>
    <w:rsid w:val="00F45891"/>
    <w:rsid w:val="00F52A4C"/>
    <w:rsid w:val="00F5361A"/>
    <w:rsid w:val="00F56C71"/>
    <w:rsid w:val="00F621B6"/>
    <w:rsid w:val="00F63E88"/>
    <w:rsid w:val="00F70824"/>
    <w:rsid w:val="00F71FF0"/>
    <w:rsid w:val="00F82450"/>
    <w:rsid w:val="00F82872"/>
    <w:rsid w:val="00F85BD4"/>
    <w:rsid w:val="00FA5048"/>
    <w:rsid w:val="00FB1C54"/>
    <w:rsid w:val="00FB4EE7"/>
    <w:rsid w:val="00FC1B10"/>
    <w:rsid w:val="00FC5377"/>
    <w:rsid w:val="00FD3B95"/>
    <w:rsid w:val="00FE0B12"/>
    <w:rsid w:val="00FE126C"/>
    <w:rsid w:val="00FF21E4"/>
    <w:rsid w:val="00FF3B3B"/>
    <w:rsid w:val="00FF552B"/>
    <w:rsid w:val="00FF78A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43FAB"/>
  <w15:docId w15:val="{F6EA738E-D44C-470E-A1C9-633BD90AC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8"/>
        <w:szCs w:val="28"/>
        <w:lang w:val="ru-RU"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933D4"/>
    <w:pPr>
      <w:spacing w:after="0" w:line="240" w:lineRule="auto"/>
    </w:pPr>
    <w:rPr>
      <w:rFonts w:eastAsia="Times New Roman"/>
      <w:sz w:val="24"/>
      <w:szCs w:val="24"/>
      <w:lang w:eastAsia="ru-RU"/>
    </w:rPr>
  </w:style>
  <w:style w:type="paragraph" w:styleId="10">
    <w:name w:val="heading 1"/>
    <w:basedOn w:val="a"/>
    <w:next w:val="a"/>
    <w:link w:val="11"/>
    <w:uiPriority w:val="9"/>
    <w:qFormat/>
    <w:rsid w:val="002C389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334DC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unhideWhenUsed/>
    <w:qFormat/>
    <w:rsid w:val="00334DC2"/>
    <w:pPr>
      <w:keepNext/>
      <w:keepLines/>
      <w:spacing w:before="40"/>
      <w:outlineLvl w:val="2"/>
    </w:pPr>
    <w:rPr>
      <w:rFonts w:asciiTheme="majorHAnsi" w:eastAsiaTheme="majorEastAsia" w:hAnsiTheme="majorHAnsi" w:cstheme="majorBidi"/>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rsid w:val="00D933D4"/>
    <w:rPr>
      <w:sz w:val="20"/>
      <w:szCs w:val="20"/>
    </w:rPr>
  </w:style>
  <w:style w:type="character" w:customStyle="1" w:styleId="a4">
    <w:name w:val="Текст сноски Знак"/>
    <w:basedOn w:val="a0"/>
    <w:link w:val="a3"/>
    <w:uiPriority w:val="99"/>
    <w:rsid w:val="00D933D4"/>
    <w:rPr>
      <w:rFonts w:eastAsia="Times New Roman"/>
      <w:sz w:val="20"/>
      <w:szCs w:val="20"/>
      <w:lang w:eastAsia="ru-RU"/>
    </w:rPr>
  </w:style>
  <w:style w:type="character" w:styleId="a5">
    <w:name w:val="footnote reference"/>
    <w:uiPriority w:val="99"/>
    <w:semiHidden/>
    <w:rsid w:val="00D933D4"/>
    <w:rPr>
      <w:rFonts w:cs="Times New Roman"/>
      <w:vertAlign w:val="superscript"/>
    </w:rPr>
  </w:style>
  <w:style w:type="character" w:customStyle="1" w:styleId="11">
    <w:name w:val="Заголовок 1 Знак"/>
    <w:basedOn w:val="a0"/>
    <w:link w:val="10"/>
    <w:uiPriority w:val="9"/>
    <w:rsid w:val="002C3899"/>
    <w:rPr>
      <w:rFonts w:asciiTheme="majorHAnsi" w:eastAsiaTheme="majorEastAsia" w:hAnsiTheme="majorHAnsi" w:cstheme="majorBidi"/>
      <w:color w:val="2F5496" w:themeColor="accent1" w:themeShade="BF"/>
      <w:sz w:val="32"/>
      <w:szCs w:val="32"/>
      <w:lang w:eastAsia="ru-RU"/>
    </w:rPr>
  </w:style>
  <w:style w:type="paragraph" w:styleId="a6">
    <w:name w:val="TOC Heading"/>
    <w:basedOn w:val="10"/>
    <w:next w:val="a"/>
    <w:uiPriority w:val="39"/>
    <w:unhideWhenUsed/>
    <w:qFormat/>
    <w:rsid w:val="002C3899"/>
    <w:pPr>
      <w:spacing w:line="259" w:lineRule="auto"/>
      <w:outlineLvl w:val="9"/>
    </w:pPr>
    <w:rPr>
      <w:lang w:eastAsia="ja-JP"/>
    </w:rPr>
  </w:style>
  <w:style w:type="character" w:styleId="a7">
    <w:name w:val="Emphasis"/>
    <w:uiPriority w:val="99"/>
    <w:qFormat/>
    <w:rsid w:val="002C3899"/>
    <w:rPr>
      <w:rFonts w:cs="Times New Roman"/>
      <w:i/>
      <w:iCs/>
    </w:rPr>
  </w:style>
  <w:style w:type="paragraph" w:customStyle="1" w:styleId="a8">
    <w:name w:val="список с точками"/>
    <w:basedOn w:val="a"/>
    <w:rsid w:val="002C3899"/>
    <w:pPr>
      <w:tabs>
        <w:tab w:val="num" w:pos="720"/>
        <w:tab w:val="num" w:pos="756"/>
      </w:tabs>
      <w:spacing w:line="312" w:lineRule="auto"/>
      <w:ind w:left="756" w:hanging="360"/>
      <w:jc w:val="both"/>
    </w:pPr>
    <w:rPr>
      <w:sz w:val="28"/>
    </w:rPr>
  </w:style>
  <w:style w:type="paragraph" w:styleId="a9">
    <w:name w:val="List Paragraph"/>
    <w:basedOn w:val="a"/>
    <w:link w:val="aa"/>
    <w:uiPriority w:val="99"/>
    <w:qFormat/>
    <w:rsid w:val="00334DC2"/>
    <w:pPr>
      <w:widowControl w:val="0"/>
      <w:autoSpaceDE w:val="0"/>
      <w:autoSpaceDN w:val="0"/>
      <w:adjustRightInd w:val="0"/>
      <w:spacing w:line="360" w:lineRule="auto"/>
      <w:ind w:left="720" w:firstLine="709"/>
      <w:contextualSpacing/>
      <w:jc w:val="both"/>
    </w:pPr>
    <w:rPr>
      <w:sz w:val="20"/>
      <w:szCs w:val="20"/>
    </w:rPr>
  </w:style>
  <w:style w:type="character" w:customStyle="1" w:styleId="aa">
    <w:name w:val="Абзац списка Знак"/>
    <w:link w:val="a9"/>
    <w:uiPriority w:val="99"/>
    <w:locked/>
    <w:rsid w:val="00334DC2"/>
    <w:rPr>
      <w:rFonts w:eastAsia="Times New Roman"/>
      <w:sz w:val="20"/>
      <w:szCs w:val="20"/>
      <w:lang w:eastAsia="ru-RU"/>
    </w:rPr>
  </w:style>
  <w:style w:type="character" w:customStyle="1" w:styleId="20">
    <w:name w:val="Заголовок 2 Знак"/>
    <w:basedOn w:val="a0"/>
    <w:link w:val="2"/>
    <w:uiPriority w:val="9"/>
    <w:rsid w:val="00334DC2"/>
    <w:rPr>
      <w:rFonts w:asciiTheme="majorHAnsi" w:eastAsiaTheme="majorEastAsia" w:hAnsiTheme="majorHAnsi" w:cstheme="majorBidi"/>
      <w:color w:val="2F5496" w:themeColor="accent1" w:themeShade="BF"/>
      <w:sz w:val="26"/>
      <w:szCs w:val="26"/>
      <w:lang w:eastAsia="ru-RU"/>
    </w:rPr>
  </w:style>
  <w:style w:type="character" w:customStyle="1" w:styleId="30">
    <w:name w:val="Заголовок 3 Знак"/>
    <w:basedOn w:val="a0"/>
    <w:link w:val="3"/>
    <w:uiPriority w:val="9"/>
    <w:rsid w:val="00334DC2"/>
    <w:rPr>
      <w:rFonts w:asciiTheme="majorHAnsi" w:eastAsiaTheme="majorEastAsia" w:hAnsiTheme="majorHAnsi" w:cstheme="majorBidi"/>
      <w:color w:val="1F3763" w:themeColor="accent1" w:themeShade="7F"/>
      <w:sz w:val="24"/>
      <w:szCs w:val="24"/>
      <w:lang w:eastAsia="ru-RU"/>
    </w:rPr>
  </w:style>
  <w:style w:type="paragraph" w:styleId="ab">
    <w:name w:val="No Spacing"/>
    <w:basedOn w:val="a"/>
    <w:link w:val="ac"/>
    <w:uiPriority w:val="99"/>
    <w:qFormat/>
    <w:rsid w:val="00C6310E"/>
    <w:pPr>
      <w:suppressAutoHyphens/>
    </w:pPr>
    <w:rPr>
      <w:rFonts w:ascii="Calibri" w:eastAsia="Calibri" w:hAnsi="Calibri"/>
      <w:sz w:val="32"/>
      <w:szCs w:val="32"/>
      <w:lang w:val="en-US"/>
    </w:rPr>
  </w:style>
  <w:style w:type="character" w:customStyle="1" w:styleId="ac">
    <w:name w:val="Без интервала Знак"/>
    <w:link w:val="ab"/>
    <w:uiPriority w:val="99"/>
    <w:locked/>
    <w:rsid w:val="00C6310E"/>
    <w:rPr>
      <w:rFonts w:ascii="Calibri" w:eastAsia="Calibri" w:hAnsi="Calibri"/>
      <w:sz w:val="32"/>
      <w:szCs w:val="32"/>
      <w:lang w:val="en-US" w:eastAsia="ru-RU"/>
    </w:rPr>
  </w:style>
  <w:style w:type="paragraph" w:styleId="12">
    <w:name w:val="toc 1"/>
    <w:basedOn w:val="a"/>
    <w:next w:val="a"/>
    <w:autoRedefine/>
    <w:uiPriority w:val="39"/>
    <w:unhideWhenUsed/>
    <w:rsid w:val="00BA41DB"/>
    <w:pPr>
      <w:spacing w:after="100"/>
    </w:pPr>
  </w:style>
  <w:style w:type="character" w:styleId="ad">
    <w:name w:val="Hyperlink"/>
    <w:basedOn w:val="a0"/>
    <w:uiPriority w:val="99"/>
    <w:unhideWhenUsed/>
    <w:rsid w:val="00BA41DB"/>
    <w:rPr>
      <w:color w:val="0563C1" w:themeColor="hyperlink"/>
      <w:u w:val="single"/>
    </w:rPr>
  </w:style>
  <w:style w:type="paragraph" w:styleId="ae">
    <w:name w:val="Body Text Indent"/>
    <w:basedOn w:val="a"/>
    <w:link w:val="13"/>
    <w:uiPriority w:val="99"/>
    <w:rsid w:val="009C7CE8"/>
    <w:pPr>
      <w:suppressAutoHyphens/>
      <w:ind w:firstLine="709"/>
      <w:jc w:val="both"/>
    </w:pPr>
    <w:rPr>
      <w:rFonts w:ascii="Calibri" w:hAnsi="Calibri" w:cs="Calibri"/>
      <w:spacing w:val="-2"/>
      <w:lang w:val="en-US"/>
    </w:rPr>
  </w:style>
  <w:style w:type="character" w:customStyle="1" w:styleId="af">
    <w:name w:val="Основной текст с отступом Знак"/>
    <w:basedOn w:val="a0"/>
    <w:uiPriority w:val="99"/>
    <w:semiHidden/>
    <w:rsid w:val="009C7CE8"/>
    <w:rPr>
      <w:rFonts w:eastAsia="Times New Roman"/>
      <w:sz w:val="24"/>
      <w:szCs w:val="24"/>
      <w:lang w:eastAsia="ru-RU"/>
    </w:rPr>
  </w:style>
  <w:style w:type="character" w:customStyle="1" w:styleId="13">
    <w:name w:val="Основной текст с отступом Знак1"/>
    <w:link w:val="ae"/>
    <w:uiPriority w:val="99"/>
    <w:locked/>
    <w:rsid w:val="009C7CE8"/>
    <w:rPr>
      <w:rFonts w:ascii="Calibri" w:eastAsia="Times New Roman" w:hAnsi="Calibri" w:cs="Calibri"/>
      <w:spacing w:val="-2"/>
      <w:sz w:val="24"/>
      <w:szCs w:val="24"/>
      <w:lang w:val="en-US" w:eastAsia="ru-RU"/>
    </w:rPr>
  </w:style>
  <w:style w:type="paragraph" w:customStyle="1" w:styleId="1">
    <w:name w:val="1"/>
    <w:basedOn w:val="a9"/>
    <w:link w:val="14"/>
    <w:uiPriority w:val="99"/>
    <w:rsid w:val="009C7CE8"/>
    <w:pPr>
      <w:widowControl/>
      <w:numPr>
        <w:numId w:val="2"/>
      </w:numPr>
      <w:autoSpaceDE/>
      <w:autoSpaceDN/>
      <w:adjustRightInd/>
      <w:spacing w:before="240" w:after="240" w:line="240" w:lineRule="auto"/>
      <w:contextualSpacing w:val="0"/>
      <w:jc w:val="center"/>
      <w:outlineLvl w:val="0"/>
    </w:pPr>
    <w:rPr>
      <w:b/>
      <w:bCs/>
      <w:sz w:val="28"/>
      <w:szCs w:val="28"/>
    </w:rPr>
  </w:style>
  <w:style w:type="character" w:customStyle="1" w:styleId="14">
    <w:name w:val="1 Знак"/>
    <w:link w:val="1"/>
    <w:uiPriority w:val="99"/>
    <w:locked/>
    <w:rsid w:val="009C7CE8"/>
    <w:rPr>
      <w:rFonts w:eastAsia="Times New Roman"/>
      <w:b/>
      <w:bCs/>
      <w:lang w:eastAsia="ru-RU"/>
    </w:rPr>
  </w:style>
  <w:style w:type="paragraph" w:customStyle="1" w:styleId="21">
    <w:name w:val="2"/>
    <w:basedOn w:val="1"/>
    <w:link w:val="22"/>
    <w:uiPriority w:val="99"/>
    <w:rsid w:val="00482936"/>
    <w:pPr>
      <w:numPr>
        <w:numId w:val="0"/>
      </w:numPr>
      <w:tabs>
        <w:tab w:val="left" w:pos="567"/>
      </w:tabs>
      <w:jc w:val="both"/>
    </w:pPr>
  </w:style>
  <w:style w:type="character" w:customStyle="1" w:styleId="22">
    <w:name w:val="2 Знак"/>
    <w:link w:val="21"/>
    <w:uiPriority w:val="99"/>
    <w:locked/>
    <w:rsid w:val="00482936"/>
    <w:rPr>
      <w:rFonts w:eastAsia="Times New Roman"/>
      <w:b/>
      <w:bCs/>
      <w:lang w:eastAsia="ru-RU"/>
    </w:rPr>
  </w:style>
  <w:style w:type="paragraph" w:styleId="af0">
    <w:name w:val="header"/>
    <w:basedOn w:val="a"/>
    <w:link w:val="af1"/>
    <w:uiPriority w:val="99"/>
    <w:unhideWhenUsed/>
    <w:rsid w:val="00A74F1E"/>
    <w:pPr>
      <w:tabs>
        <w:tab w:val="center" w:pos="4677"/>
        <w:tab w:val="right" w:pos="9355"/>
      </w:tabs>
    </w:pPr>
  </w:style>
  <w:style w:type="character" w:customStyle="1" w:styleId="af1">
    <w:name w:val="Верхний колонтитул Знак"/>
    <w:basedOn w:val="a0"/>
    <w:link w:val="af0"/>
    <w:uiPriority w:val="99"/>
    <w:rsid w:val="00A74F1E"/>
    <w:rPr>
      <w:rFonts w:eastAsia="Times New Roman"/>
      <w:sz w:val="24"/>
      <w:szCs w:val="24"/>
      <w:lang w:eastAsia="ru-RU"/>
    </w:rPr>
  </w:style>
  <w:style w:type="paragraph" w:styleId="af2">
    <w:name w:val="footer"/>
    <w:basedOn w:val="a"/>
    <w:link w:val="af3"/>
    <w:uiPriority w:val="99"/>
    <w:unhideWhenUsed/>
    <w:rsid w:val="00A74F1E"/>
    <w:pPr>
      <w:tabs>
        <w:tab w:val="center" w:pos="4677"/>
        <w:tab w:val="right" w:pos="9355"/>
      </w:tabs>
    </w:pPr>
  </w:style>
  <w:style w:type="character" w:customStyle="1" w:styleId="af3">
    <w:name w:val="Нижний колонтитул Знак"/>
    <w:basedOn w:val="a0"/>
    <w:link w:val="af2"/>
    <w:uiPriority w:val="99"/>
    <w:rsid w:val="00A74F1E"/>
    <w:rPr>
      <w:rFonts w:eastAsia="Times New Roman"/>
      <w:sz w:val="24"/>
      <w:szCs w:val="24"/>
      <w:lang w:eastAsia="ru-RU"/>
    </w:rPr>
  </w:style>
  <w:style w:type="paragraph" w:customStyle="1" w:styleId="15">
    <w:name w:val="Стиль1"/>
    <w:basedOn w:val="a"/>
    <w:qFormat/>
    <w:rsid w:val="006E1E15"/>
    <w:pPr>
      <w:spacing w:line="360" w:lineRule="auto"/>
      <w:contextualSpacing/>
      <w:jc w:val="both"/>
    </w:pPr>
    <w:rPr>
      <w:rFonts w:eastAsia="Calibri"/>
      <w:sz w:val="28"/>
      <w:szCs w:val="22"/>
      <w:lang w:eastAsia="en-US"/>
    </w:rPr>
  </w:style>
  <w:style w:type="character" w:customStyle="1" w:styleId="16">
    <w:name w:val="Неразрешенное упоминание1"/>
    <w:basedOn w:val="a0"/>
    <w:uiPriority w:val="99"/>
    <w:semiHidden/>
    <w:unhideWhenUsed/>
    <w:rsid w:val="003754FE"/>
    <w:rPr>
      <w:color w:val="605E5C"/>
      <w:shd w:val="clear" w:color="auto" w:fill="E1DFDD"/>
    </w:rPr>
  </w:style>
  <w:style w:type="paragraph" w:styleId="af4">
    <w:name w:val="Body Text"/>
    <w:basedOn w:val="a"/>
    <w:link w:val="af5"/>
    <w:uiPriority w:val="99"/>
    <w:semiHidden/>
    <w:unhideWhenUsed/>
    <w:rsid w:val="0086140A"/>
    <w:pPr>
      <w:spacing w:after="120"/>
    </w:pPr>
  </w:style>
  <w:style w:type="character" w:customStyle="1" w:styleId="af5">
    <w:name w:val="Основной текст Знак"/>
    <w:basedOn w:val="a0"/>
    <w:link w:val="af4"/>
    <w:uiPriority w:val="99"/>
    <w:semiHidden/>
    <w:rsid w:val="0086140A"/>
    <w:rPr>
      <w:rFonts w:eastAsia="Times New Roman"/>
      <w:sz w:val="24"/>
      <w:szCs w:val="24"/>
      <w:lang w:eastAsia="ru-RU"/>
    </w:rPr>
  </w:style>
  <w:style w:type="paragraph" w:styleId="af6">
    <w:name w:val="Normal (Web)"/>
    <w:basedOn w:val="a"/>
    <w:uiPriority w:val="99"/>
    <w:unhideWhenUsed/>
    <w:rsid w:val="0086140A"/>
    <w:pPr>
      <w:spacing w:before="100" w:beforeAutospacing="1" w:after="100" w:afterAutospacing="1"/>
    </w:pPr>
  </w:style>
  <w:style w:type="paragraph" w:customStyle="1" w:styleId="ConsPlusNonformat">
    <w:name w:val="ConsPlusNonformat"/>
    <w:uiPriority w:val="99"/>
    <w:rsid w:val="0051067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7">
    <w:name w:val="Strong"/>
    <w:uiPriority w:val="22"/>
    <w:qFormat/>
    <w:rsid w:val="00510677"/>
    <w:rPr>
      <w:rFonts w:cs="Times New Roman"/>
      <w:b/>
      <w:bCs/>
    </w:rPr>
  </w:style>
  <w:style w:type="paragraph" w:customStyle="1" w:styleId="17">
    <w:name w:val="Абзац списка1"/>
    <w:basedOn w:val="a"/>
    <w:uiPriority w:val="99"/>
    <w:rsid w:val="00F02A03"/>
    <w:pPr>
      <w:ind w:left="720"/>
    </w:pPr>
    <w:rPr>
      <w:rFonts w:ascii="Calibri" w:hAnsi="Calibri" w:cs="Calibri"/>
      <w:sz w:val="22"/>
      <w:szCs w:val="22"/>
      <w:lang w:eastAsia="en-US"/>
    </w:rPr>
  </w:style>
  <w:style w:type="paragraph" w:customStyle="1" w:styleId="23">
    <w:name w:val="Абзац списка2"/>
    <w:basedOn w:val="a"/>
    <w:link w:val="ListParagraphChar"/>
    <w:uiPriority w:val="99"/>
    <w:qFormat/>
    <w:rsid w:val="004A2488"/>
    <w:pPr>
      <w:widowControl w:val="0"/>
      <w:autoSpaceDE w:val="0"/>
      <w:autoSpaceDN w:val="0"/>
      <w:adjustRightInd w:val="0"/>
      <w:spacing w:line="360" w:lineRule="auto"/>
      <w:ind w:left="720" w:firstLine="709"/>
      <w:contextualSpacing/>
      <w:jc w:val="both"/>
    </w:pPr>
    <w:rPr>
      <w:sz w:val="20"/>
      <w:szCs w:val="20"/>
    </w:rPr>
  </w:style>
  <w:style w:type="character" w:customStyle="1" w:styleId="ListParagraphChar">
    <w:name w:val="List Paragraph Char"/>
    <w:link w:val="23"/>
    <w:uiPriority w:val="99"/>
    <w:locked/>
    <w:rsid w:val="004A2488"/>
    <w:rPr>
      <w:rFonts w:eastAsia="Times New Roman"/>
      <w:sz w:val="20"/>
      <w:szCs w:val="20"/>
      <w:lang w:eastAsia="ru-RU"/>
    </w:rPr>
  </w:style>
  <w:style w:type="character" w:styleId="af8">
    <w:name w:val="FollowedHyperlink"/>
    <w:basedOn w:val="a0"/>
    <w:uiPriority w:val="99"/>
    <w:semiHidden/>
    <w:unhideWhenUsed/>
    <w:rsid w:val="009B390F"/>
    <w:rPr>
      <w:color w:val="954F72" w:themeColor="followedHyperlink"/>
      <w:u w:val="single"/>
    </w:rPr>
  </w:style>
  <w:style w:type="paragraph" w:styleId="af9">
    <w:name w:val="Balloon Text"/>
    <w:basedOn w:val="a"/>
    <w:link w:val="afa"/>
    <w:uiPriority w:val="99"/>
    <w:semiHidden/>
    <w:unhideWhenUsed/>
    <w:rsid w:val="00E923C0"/>
    <w:rPr>
      <w:rFonts w:ascii="Tahoma" w:hAnsi="Tahoma" w:cs="Tahoma"/>
      <w:sz w:val="16"/>
      <w:szCs w:val="16"/>
    </w:rPr>
  </w:style>
  <w:style w:type="character" w:customStyle="1" w:styleId="afa">
    <w:name w:val="Текст выноски Знак"/>
    <w:basedOn w:val="a0"/>
    <w:link w:val="af9"/>
    <w:uiPriority w:val="99"/>
    <w:semiHidden/>
    <w:rsid w:val="00E923C0"/>
    <w:rPr>
      <w:rFonts w:ascii="Tahoma" w:eastAsia="Times New Roman" w:hAnsi="Tahoma" w:cs="Tahoma"/>
      <w:sz w:val="16"/>
      <w:szCs w:val="16"/>
      <w:lang w:eastAsia="ru-RU"/>
    </w:rPr>
  </w:style>
  <w:style w:type="table" w:styleId="afb">
    <w:name w:val="Table Grid"/>
    <w:basedOn w:val="a1"/>
    <w:uiPriority w:val="59"/>
    <w:rsid w:val="004668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8">
    <w:name w:val="Обычный1"/>
    <w:link w:val="19"/>
    <w:rsid w:val="006A250A"/>
    <w:pPr>
      <w:spacing w:after="0" w:line="240" w:lineRule="auto"/>
    </w:pPr>
    <w:rPr>
      <w:rFonts w:eastAsia="Times New Roman"/>
      <w:sz w:val="24"/>
      <w:szCs w:val="24"/>
      <w:lang w:eastAsia="ru-RU"/>
    </w:rPr>
  </w:style>
  <w:style w:type="character" w:customStyle="1" w:styleId="19">
    <w:name w:val="Обычный1 Знак"/>
    <w:link w:val="18"/>
    <w:locked/>
    <w:rsid w:val="006A250A"/>
    <w:rPr>
      <w:rFonts w:eastAsia="Times New Roman"/>
      <w:sz w:val="24"/>
      <w:szCs w:val="24"/>
      <w:lang w:eastAsia="ru-RU"/>
    </w:rPr>
  </w:style>
  <w:style w:type="paragraph" w:customStyle="1" w:styleId="24">
    <w:name w:val="Обычный2"/>
    <w:rsid w:val="004E21C3"/>
    <w:pPr>
      <w:spacing w:after="0" w:line="240" w:lineRule="auto"/>
    </w:pPr>
    <w:rPr>
      <w:rFonts w:eastAsia="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467449">
      <w:bodyDiv w:val="1"/>
      <w:marLeft w:val="0"/>
      <w:marRight w:val="0"/>
      <w:marTop w:val="0"/>
      <w:marBottom w:val="0"/>
      <w:divBdr>
        <w:top w:val="none" w:sz="0" w:space="0" w:color="auto"/>
        <w:left w:val="none" w:sz="0" w:space="0" w:color="auto"/>
        <w:bottom w:val="none" w:sz="0" w:space="0" w:color="auto"/>
        <w:right w:val="none" w:sz="0" w:space="0" w:color="auto"/>
      </w:divBdr>
      <w:divsChild>
        <w:div w:id="895117697">
          <w:marLeft w:val="0"/>
          <w:marRight w:val="0"/>
          <w:marTop w:val="0"/>
          <w:marBottom w:val="0"/>
          <w:divBdr>
            <w:top w:val="single" w:sz="6" w:space="3" w:color="E6E6E6"/>
            <w:left w:val="single" w:sz="6" w:space="2" w:color="E6E6E6"/>
            <w:bottom w:val="single" w:sz="6" w:space="3" w:color="E6E6E6"/>
            <w:right w:val="single" w:sz="6" w:space="2" w:color="E6E6E6"/>
          </w:divBdr>
        </w:div>
      </w:divsChild>
    </w:div>
    <w:div w:id="1002968805">
      <w:bodyDiv w:val="1"/>
      <w:marLeft w:val="0"/>
      <w:marRight w:val="0"/>
      <w:marTop w:val="0"/>
      <w:marBottom w:val="0"/>
      <w:divBdr>
        <w:top w:val="none" w:sz="0" w:space="0" w:color="auto"/>
        <w:left w:val="none" w:sz="0" w:space="0" w:color="auto"/>
        <w:bottom w:val="none" w:sz="0" w:space="0" w:color="auto"/>
        <w:right w:val="none" w:sz="0" w:space="0" w:color="auto"/>
      </w:divBdr>
      <w:divsChild>
        <w:div w:id="2087218249">
          <w:marLeft w:val="0"/>
          <w:marRight w:val="0"/>
          <w:marTop w:val="0"/>
          <w:marBottom w:val="0"/>
          <w:divBdr>
            <w:top w:val="none" w:sz="0" w:space="0" w:color="auto"/>
            <w:left w:val="none" w:sz="0" w:space="0" w:color="auto"/>
            <w:bottom w:val="none" w:sz="0" w:space="0" w:color="auto"/>
            <w:right w:val="none" w:sz="0" w:space="0" w:color="auto"/>
          </w:divBdr>
        </w:div>
        <w:div w:id="1673802393">
          <w:marLeft w:val="0"/>
          <w:marRight w:val="0"/>
          <w:marTop w:val="0"/>
          <w:marBottom w:val="0"/>
          <w:divBdr>
            <w:top w:val="none" w:sz="0" w:space="0" w:color="auto"/>
            <w:left w:val="none" w:sz="0" w:space="0" w:color="auto"/>
            <w:bottom w:val="none" w:sz="0" w:space="0" w:color="auto"/>
            <w:right w:val="none" w:sz="0" w:space="0" w:color="auto"/>
          </w:divBdr>
        </w:div>
        <w:div w:id="649402895">
          <w:marLeft w:val="0"/>
          <w:marRight w:val="0"/>
          <w:marTop w:val="0"/>
          <w:marBottom w:val="0"/>
          <w:divBdr>
            <w:top w:val="none" w:sz="0" w:space="0" w:color="auto"/>
            <w:left w:val="none" w:sz="0" w:space="0" w:color="auto"/>
            <w:bottom w:val="none" w:sz="0" w:space="0" w:color="auto"/>
            <w:right w:val="none" w:sz="0" w:space="0" w:color="auto"/>
          </w:divBdr>
        </w:div>
        <w:div w:id="1074472337">
          <w:marLeft w:val="0"/>
          <w:marRight w:val="0"/>
          <w:marTop w:val="0"/>
          <w:marBottom w:val="0"/>
          <w:divBdr>
            <w:top w:val="none" w:sz="0" w:space="0" w:color="auto"/>
            <w:left w:val="none" w:sz="0" w:space="0" w:color="auto"/>
            <w:bottom w:val="none" w:sz="0" w:space="0" w:color="auto"/>
            <w:right w:val="none" w:sz="0" w:space="0" w:color="auto"/>
          </w:divBdr>
        </w:div>
        <w:div w:id="732195442">
          <w:marLeft w:val="0"/>
          <w:marRight w:val="0"/>
          <w:marTop w:val="0"/>
          <w:marBottom w:val="0"/>
          <w:divBdr>
            <w:top w:val="none" w:sz="0" w:space="0" w:color="auto"/>
            <w:left w:val="none" w:sz="0" w:space="0" w:color="auto"/>
            <w:bottom w:val="none" w:sz="0" w:space="0" w:color="auto"/>
            <w:right w:val="none" w:sz="0" w:space="0" w:color="auto"/>
          </w:divBdr>
        </w:div>
      </w:divsChild>
    </w:div>
    <w:div w:id="1067990672">
      <w:bodyDiv w:val="1"/>
      <w:marLeft w:val="0"/>
      <w:marRight w:val="0"/>
      <w:marTop w:val="0"/>
      <w:marBottom w:val="0"/>
      <w:divBdr>
        <w:top w:val="none" w:sz="0" w:space="0" w:color="auto"/>
        <w:left w:val="none" w:sz="0" w:space="0" w:color="auto"/>
        <w:bottom w:val="none" w:sz="0" w:space="0" w:color="auto"/>
        <w:right w:val="none" w:sz="0" w:space="0" w:color="auto"/>
      </w:divBdr>
      <w:divsChild>
        <w:div w:id="728962872">
          <w:marLeft w:val="0"/>
          <w:marRight w:val="0"/>
          <w:marTop w:val="0"/>
          <w:marBottom w:val="0"/>
          <w:divBdr>
            <w:top w:val="single" w:sz="6" w:space="3" w:color="E6E6E6"/>
            <w:left w:val="single" w:sz="6" w:space="2" w:color="E6E6E6"/>
            <w:bottom w:val="single" w:sz="6" w:space="3" w:color="E6E6E6"/>
            <w:right w:val="single" w:sz="6" w:space="2" w:color="E6E6E6"/>
          </w:divBdr>
        </w:div>
      </w:divsChild>
    </w:div>
    <w:div w:id="1410930126">
      <w:bodyDiv w:val="1"/>
      <w:marLeft w:val="0"/>
      <w:marRight w:val="0"/>
      <w:marTop w:val="0"/>
      <w:marBottom w:val="0"/>
      <w:divBdr>
        <w:top w:val="none" w:sz="0" w:space="0" w:color="auto"/>
        <w:left w:val="none" w:sz="0" w:space="0" w:color="auto"/>
        <w:bottom w:val="none" w:sz="0" w:space="0" w:color="auto"/>
        <w:right w:val="none" w:sz="0" w:space="0" w:color="auto"/>
      </w:divBdr>
      <w:divsChild>
        <w:div w:id="635064768">
          <w:marLeft w:val="0"/>
          <w:marRight w:val="0"/>
          <w:marTop w:val="0"/>
          <w:marBottom w:val="0"/>
          <w:divBdr>
            <w:top w:val="single" w:sz="6" w:space="3" w:color="E6E6E6"/>
            <w:left w:val="single" w:sz="6" w:space="2" w:color="E6E6E6"/>
            <w:bottom w:val="single" w:sz="6" w:space="3" w:color="E6E6E6"/>
            <w:right w:val="single" w:sz="6" w:space="2" w:color="E6E6E6"/>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clck.yandex.ru/redir/nWO_r1F33ck?data=NnBZTWRhdFZKOHQxUjhzSWFYVGhXVTZNRlJZaUl1aWJDNjhRRE03TUFVQlUyQl9QQkhoMjVoZjRURTl4YnBGMHVQOHc0STl6U1lTYms2eDVQUjctcXlab01EQldHT1dX&amp;b64e=2&amp;sign=6975dffe22993d8450efbc40d5e858fe&amp;keyno=17" TargetMode="External"/><Relationship Id="rId21" Type="http://schemas.openxmlformats.org/officeDocument/2006/relationships/hyperlink" Target="https://clck.yandex.ru/redir/nWO_r1F33ck?data=NnBZTWRhdFZKOHQxUjhzSWFYVGhXVTZNRlJZaUl1aWJDNjhRRE03TUFVQlUyQl9QQkhoMjV2QXY5eWk2bGxMZ0g0OEpwT0trZnZkUHd1QWVwMElQQzUyVWh1TVRQTi0t&amp;b64e=2&amp;sign=34e1f002f435b1d782fdd4230fe3fc2c&amp;keyno=17" TargetMode="External"/><Relationship Id="rId42" Type="http://schemas.openxmlformats.org/officeDocument/2006/relationships/hyperlink" Target="http://www.ebiblioteka.ru" TargetMode="External"/><Relationship Id="rId47" Type="http://schemas.openxmlformats.org/officeDocument/2006/relationships/hyperlink" Target="consultantplus://offline/ref=0CB03B6103D77E0B23E59138B71EB158D7A7DC83689D429C487A52681FD95B5445B68E2B962D05091B68A75F649F33FD16C4ED876B6F5393y47CK" TargetMode="External"/><Relationship Id="rId63" Type="http://schemas.openxmlformats.org/officeDocument/2006/relationships/hyperlink" Target="http://www.biblio-online.ru/book/47B85B14-A75D-4A1F-BC90-52B4043AEDA3" TargetMode="External"/><Relationship Id="rId68" Type="http://schemas.openxmlformats.org/officeDocument/2006/relationships/hyperlink" Target="http://www.book.ru/book/922296" TargetMode="External"/><Relationship Id="rId84" Type="http://schemas.openxmlformats.org/officeDocument/2006/relationships/fontTable" Target="fontTable.xml"/><Relationship Id="rId16" Type="http://schemas.openxmlformats.org/officeDocument/2006/relationships/hyperlink" Target="https://clck.yandex.ru/redir/nWO_r1F33ck?data=NnBZTWRhdFZKOHQxUjhzSWFYVGhXVnFXdE5jNXhmMXFBWWMwdDVPUGJBa1RKZG9oajlMcUNGNTFoM1Z3bFN4WnFnQm83bVdtUFhkV1dxN2s2TzI1am9ibEw0OThPbDNt&amp;b64e=2&amp;sign=c518d53533a9ab463cd5c5a42f50d4db&amp;keyno=17" TargetMode="External"/><Relationship Id="rId11" Type="http://schemas.openxmlformats.org/officeDocument/2006/relationships/hyperlink" Target="http://www.echr.coe.int" TargetMode="External"/><Relationship Id="rId32" Type="http://schemas.openxmlformats.org/officeDocument/2006/relationships/hyperlink" Target="http://www.vsrf.ru" TargetMode="External"/><Relationship Id="rId37" Type="http://schemas.openxmlformats.org/officeDocument/2006/relationships/hyperlink" Target="http://www.vsrf.ru" TargetMode="External"/><Relationship Id="rId53" Type="http://schemas.openxmlformats.org/officeDocument/2006/relationships/hyperlink" Target="http://www.biblio-online.ru/book/347ACE3E-2D2F-4A44-838E-1D20EBACF86D" TargetMode="External"/><Relationship Id="rId58" Type="http://schemas.openxmlformats.org/officeDocument/2006/relationships/hyperlink" Target="https://www.book.ru/book/916867" TargetMode="External"/><Relationship Id="rId74" Type="http://schemas.openxmlformats.org/officeDocument/2006/relationships/hyperlink" Target="http://www.biblio-online.ru/book/7AD167C0-527E-4D1D-ACC4-BC422A0F6EB3" TargetMode="External"/><Relationship Id="rId79" Type="http://schemas.openxmlformats.org/officeDocument/2006/relationships/hyperlink" Target="http://znanium.com/catalog/author/eaeab639-37e2-11e4-b05e-00237dd2fde2/" TargetMode="External"/><Relationship Id="rId5" Type="http://schemas.openxmlformats.org/officeDocument/2006/relationships/webSettings" Target="webSettings.xml"/><Relationship Id="rId19" Type="http://schemas.openxmlformats.org/officeDocument/2006/relationships/hyperlink" Target="https://clck.yandex.ru/redir/nWO_r1F33ck?data=NnBZTWRhdFZKOHQxUjhzSWFYVGhXVTZNRlJZaUl1aWJDNjhRRE03TUFVQlUyQl9QQkhoMjVxaFVsekdhLVVQZkFmYWt3TXRReXdlUTZsV0dzTlBycFVpLVcyZTFBVm9T&amp;b64e=2&amp;sign=d577d68c9bae69cdcae23001c1722570&amp;keyno=17" TargetMode="External"/><Relationship Id="rId14" Type="http://schemas.openxmlformats.org/officeDocument/2006/relationships/hyperlink" Target="https://clck.yandex.ru/redir/nWO_r1F33ck?data=NnBZTWRhdFZKOHQxUjhzSWFYVGhXVnFXdE5jNXhmMXFBWWMwdDVPUGJBa1RKZG9oajlMcUNDby1JcktQMnJNRnNUWE1zZ3l2YXhaT0NiWEluZFRWQlFlaXEtNkhoVXdF&amp;b64e=2&amp;sign=61b05c0dc99bd595adaa13d66aee9dec&amp;keyno=17" TargetMode="External"/><Relationship Id="rId22" Type="http://schemas.openxmlformats.org/officeDocument/2006/relationships/hyperlink" Target="https://clck.yandex.ru/redir/nWO_r1F33ck?data=NnBZTWRhdFZKOHQxUjhzSWFYVGhXVTZNRlJZaUl1aWJDNjhRRE03TUFVQlUyQl9QQkhoMjV2QXY5eWk2bGxMZ0g0OEpwT0trZnZkUHd1QWVwMElQQzUyVWh1TVRQTi0t&amp;b64e=2&amp;sign=34e1f002f435b1d782fdd4230fe3fc2c&amp;keyno=17" TargetMode="External"/><Relationship Id="rId27" Type="http://schemas.openxmlformats.org/officeDocument/2006/relationships/hyperlink" Target="https://clck.yandex.ru/redir/nWO_r1F33ck?data=NnBZTWRhdFZKOHQxUjhzSWFYVGhXVTZNRlJZaUl1aWJDNjhRRE03TUFVQlUyQl9QQkhoMjVoZjRURTl4YnBGMHVQOHc0STl6U1lTYms2eDVQUjctcXlab01EQldHT1dX&amp;b64e=2&amp;sign=6975dffe22993d8450efbc40d5e858fe&amp;keyno=17" TargetMode="External"/><Relationship Id="rId30" Type="http://schemas.openxmlformats.org/officeDocument/2006/relationships/hyperlink" Target="https://clck.yandex.ru/redir/nWO_r1F33ck?data=NnBZTWRhdFZKOHQxUjhzSWFYVGhXVTZNRlJZaUl1aWJDNjhRRE03TUFVQlUyQl9QQkhoMjVtQk04LUZnamF0UnNyRFlnbEl6d3BLMi1kMWluVlZ0TGFWV1Q3Z0VZNWRJ&amp;b64e=2&amp;sign=9b79595dde39dcfd31506067d0e0738c&amp;keyno=17" TargetMode="External"/><Relationship Id="rId35" Type="http://schemas.openxmlformats.org/officeDocument/2006/relationships/hyperlink" Target="http://www.vsrf.ru" TargetMode="External"/><Relationship Id="rId43" Type="http://schemas.openxmlformats.org/officeDocument/2006/relationships/hyperlink" Target="http://rucont.ru/" TargetMode="External"/><Relationship Id="rId48" Type="http://schemas.openxmlformats.org/officeDocument/2006/relationships/hyperlink" Target="consultantplus://offline/ref=DF4006AE853DD06597B7DDCE8334C2CB376B0CFFA48C8EBD67B87275908FE23EB69F30235978F1F125A6E34B87810985FC0F196EC9933D0Dz678K" TargetMode="External"/><Relationship Id="rId56" Type="http://schemas.openxmlformats.org/officeDocument/2006/relationships/hyperlink" Target="http://www.biblio-online.ru/book/9D99FA57-9E4A-4EAC-8A46-F649F467A947" TargetMode="External"/><Relationship Id="rId64" Type="http://schemas.openxmlformats.org/officeDocument/2006/relationships/hyperlink" Target="https://www.book.ru/book/919048" TargetMode="External"/><Relationship Id="rId69" Type="http://schemas.openxmlformats.org/officeDocument/2006/relationships/hyperlink" Target="http://znanium.com/go.php?id=509723" TargetMode="External"/><Relationship Id="rId77" Type="http://schemas.openxmlformats.org/officeDocument/2006/relationships/hyperlink" Target="http://znanium.com/catalog.php?bookinfo=478766" TargetMode="External"/><Relationship Id="rId8" Type="http://schemas.openxmlformats.org/officeDocument/2006/relationships/hyperlink" Target="https://clck.yandex.ru/redir/nWO_r1F33ck?data=NnBZTWRhdFZKOHQxUjhzSWFYVGhXVjNJZVpXOUI4d0FmeGh0TkhXOGNZYWZzbUJsemJjQmVFblhvTGRxSDFhSTB0c2RRc2hSd2tkd3ZLV2VNLTFiMXprckxsS3Z1cnAyc3ZyaTVYTV9Wc2s&amp;b64e=2&amp;sign=0e8d3bf1e195103beb9c8adb5d12b5a1&amp;keyno=17" TargetMode="External"/><Relationship Id="rId51" Type="http://schemas.openxmlformats.org/officeDocument/2006/relationships/footer" Target="footer1.xml"/><Relationship Id="rId72" Type="http://schemas.openxmlformats.org/officeDocument/2006/relationships/hyperlink" Target="http://www.biblio-online.ru/book/9D99FA57-9E4A-4EAC-8A46-F649F467A947" TargetMode="External"/><Relationship Id="rId80" Type="http://schemas.openxmlformats.org/officeDocument/2006/relationships/hyperlink" Target="http://www.biblio-online.ru/book/1EF9EF02-1FDC-43D5-AD2F-FA3A36ED3BD5" TargetMode="External"/><Relationship Id="rId85"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www.echr.coe.int" TargetMode="External"/><Relationship Id="rId17" Type="http://schemas.openxmlformats.org/officeDocument/2006/relationships/hyperlink" Target="https://clck.yandex.ru/redir/nWO_r1F33ck?data=NnBZTWRhdFZKOHQxUjhzSWFYVGhXVnFXdE5jNXhmMXFBWWMwdDVPUGJBa1RKZG9oajlMcUNFZGQ5VG1hTGhPVUNDODVTMFJ2VTZwRkZQajB3N2Y4TnpNRDhnTjRfZ1hR&amp;b64e=2&amp;sign=aea74d3493a471a2db253e7291586455&amp;keyno=17" TargetMode="External"/><Relationship Id="rId25" Type="http://schemas.openxmlformats.org/officeDocument/2006/relationships/hyperlink" Target="https://clck.yandex.ru/redir/nWO_r1F33ck?data=NnBZTWRhdFZKOHQxUjhzSWFYVGhXVTZNRlJZaUl1aWJDNjhRRE03TUFVQlUyQl9QQkhoMjVoZjRURTl4YnBGMHVQOHc0STl6U1lTYms2eDVQUjctcXlab01EQldHT1dX&amp;b64e=2&amp;sign=6975dffe22993d8450efbc40d5e858fe&amp;keyno=17" TargetMode="External"/><Relationship Id="rId33" Type="http://schemas.openxmlformats.org/officeDocument/2006/relationships/hyperlink" Target="http://www.vsrf.ru" TargetMode="External"/><Relationship Id="rId38" Type="http://schemas.openxmlformats.org/officeDocument/2006/relationships/hyperlink" Target="http://www.vsrf.ru" TargetMode="External"/><Relationship Id="rId46" Type="http://schemas.openxmlformats.org/officeDocument/2006/relationships/hyperlink" Target="http://www.femida.raj.ru" TargetMode="External"/><Relationship Id="rId59" Type="http://schemas.openxmlformats.org/officeDocument/2006/relationships/hyperlink" Target="http://znanium.com/catalog.php?bookinfo=478766" TargetMode="External"/><Relationship Id="rId67" Type="http://schemas.openxmlformats.org/officeDocument/2006/relationships/hyperlink" Target="http://znanium.com/catalog/product/492793" TargetMode="External"/><Relationship Id="rId20" Type="http://schemas.openxmlformats.org/officeDocument/2006/relationships/hyperlink" Target="https://clck.yandex.ru/redir/nWO_r1F33ck?data=NnBZTWRhdFZKOHQxUjhzSWFYVGhXVTZNRlJZaUl1aWJDNjhRRE03TUFVQlUyQl9QQkhoMjVxaFVsekdhLVVQZkFmYWt3TXRReXdlUTZsV0dzTlBycFVpLVcyZTFBVm9T&amp;b64e=2&amp;sign=d577d68c9bae69cdcae23001c1722570&amp;keyno=17" TargetMode="External"/><Relationship Id="rId41" Type="http://schemas.openxmlformats.org/officeDocument/2006/relationships/hyperlink" Target="http://www.book.ru" TargetMode="External"/><Relationship Id="rId54" Type="http://schemas.openxmlformats.org/officeDocument/2006/relationships/hyperlink" Target="https://www.book.ru/book/920255" TargetMode="External"/><Relationship Id="rId62" Type="http://schemas.openxmlformats.org/officeDocument/2006/relationships/hyperlink" Target="http://www.biblio-online.ru/book/1EF9EF02-1FDC-43D5-AD2F-FA3A36ED3BD5" TargetMode="External"/><Relationship Id="rId70" Type="http://schemas.openxmlformats.org/officeDocument/2006/relationships/hyperlink" Target="https://www.book.ru/book/920255" TargetMode="External"/><Relationship Id="rId75" Type="http://schemas.openxmlformats.org/officeDocument/2006/relationships/hyperlink" Target="http://znanium.com/catalog/product/449665" TargetMode="External"/><Relationship Id="rId83" Type="http://schemas.openxmlformats.org/officeDocument/2006/relationships/hyperlink" Target="http://op.raj.ru/index.php/srednee-professionalnoe-obrazovanie/684-ispolnitelnoe-proizvodstvo-uchebnoe-posobie"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clck.yandex.ru/redir/nWO_r1F33ck?data=NnBZTWRhdFZKOHQxUjhzSWFYVGhXVnFXdE5jNXhmMXFBWWMwdDVPUGJBa1RKZG9oajlMcUNGNTFoM1Z3bFN4WnFnQm83bVdtUFhkV1dxN2s2TzI1am9ibEw0OThPbDNt&amp;b64e=2&amp;sign=c518d53533a9ab463cd5c5a42f50d4db&amp;keyno=17" TargetMode="External"/><Relationship Id="rId23" Type="http://schemas.openxmlformats.org/officeDocument/2006/relationships/hyperlink" Target="https://clck.yandex.ru/redir/nWO_r1F33ck?data=NnBZTWRhdFZKOHQxUjhzSWFYVGhXVTZNRlJZaUl1aWJDNjhRRE03TUFVQlUyQl9QQkhoMjV2QXY5eWk2bGxMZ0g0OEpwT0trZnZkUHd1QWVwMElQQzUyVWh1TVRQTi0t&amp;b64e=2&amp;sign=34e1f002f435b1d782fdd4230fe3fc2c&amp;keyno=17" TargetMode="External"/><Relationship Id="rId28" Type="http://schemas.openxmlformats.org/officeDocument/2006/relationships/hyperlink" Target="https://clck.yandex.ru/redir/nWO_r1F33ck?data=NnBZTWRhdFZKOHQxUjhzSWFYVGhXVTZNRlJZaUl1aWJDNjhRRE03TUFVQlUyQl9QQkhoMjVtQk04LUZnamF0UnNyRFlnbEl6d3BLMi1kMWluVlZ0TGFWV1Q3Z0VZNWRJ&amp;b64e=2&amp;sign=9b79595dde39dcfd31506067d0e0738c&amp;keyno=17" TargetMode="External"/><Relationship Id="rId36" Type="http://schemas.openxmlformats.org/officeDocument/2006/relationships/hyperlink" Target="http://www.vsrf.ru" TargetMode="External"/><Relationship Id="rId49" Type="http://schemas.openxmlformats.org/officeDocument/2006/relationships/hyperlink" Target="consultantplus://offline/ref=DF4006AE853DD06597B7DDCE8334C2CB376B0CFFA48C8EBD67B87275908FE23EB69F30235978F4F02CA6E34B87810985FC0F196EC9933D0Dz678K" TargetMode="External"/><Relationship Id="rId57" Type="http://schemas.openxmlformats.org/officeDocument/2006/relationships/hyperlink" Target="http://znanium.com/catalog/product/449665" TargetMode="External"/><Relationship Id="rId10" Type="http://schemas.openxmlformats.org/officeDocument/2006/relationships/hyperlink" Target="http://www.echr.coe.int" TargetMode="External"/><Relationship Id="rId31" Type="http://schemas.openxmlformats.org/officeDocument/2006/relationships/hyperlink" Target="https://clck.yandex.ru/redir/nWO_r1F33ck?data=NnBZTWRhdFZKOHQxUjhzSWFYVGhXVTZNRlJZaUl1aWJDNjhRRE03TUFVQlUyQl9QQkhoMjV0bGRGcVpxXzlVbTFxWHBGdEQwd3BHREpDRVJIMzBqQjVQRllCYnBWR3Vl&amp;b64e=2&amp;sign=34bdae1e5ba23b846673360e975c64ca&amp;keyno=17" TargetMode="External"/><Relationship Id="rId44" Type="http://schemas.openxmlformats.org/officeDocument/2006/relationships/hyperlink" Target="http://www.oxfordbibliographies.com" TargetMode="External"/><Relationship Id="rId52" Type="http://schemas.openxmlformats.org/officeDocument/2006/relationships/hyperlink" Target="http://www.biblio-online.ru/book/7AD167C0-527E-4D1D-ACC4-BC422A0F6EB3" TargetMode="External"/><Relationship Id="rId60" Type="http://schemas.openxmlformats.org/officeDocument/2006/relationships/hyperlink" Target="http://znanium.com/go.php?id=478461" TargetMode="External"/><Relationship Id="rId65" Type="http://schemas.openxmlformats.org/officeDocument/2006/relationships/hyperlink" Target="http://op.raj.ru/index.php/srednee-professionalnoe-obrazovanie/684-ispolnitelnoe-proizvodstvo-uchebnoe-posobie" TargetMode="External"/><Relationship Id="rId73" Type="http://schemas.openxmlformats.org/officeDocument/2006/relationships/hyperlink" Target="http://www.biblio-online.ru/book/347ACE3E-2D2F-4A44-838E-1D20EBACF86D" TargetMode="External"/><Relationship Id="rId78" Type="http://schemas.openxmlformats.org/officeDocument/2006/relationships/hyperlink" Target="http://znanium.com/go.php?id=478461" TargetMode="External"/><Relationship Id="rId81" Type="http://schemas.openxmlformats.org/officeDocument/2006/relationships/hyperlink" Target="http://www.biblio-online.ru/book/47B85B14-A75D-4A1F-BC90-52B4043AEDA3" TargetMode="External"/><Relationship Id="rId4" Type="http://schemas.openxmlformats.org/officeDocument/2006/relationships/settings" Target="settings.xml"/><Relationship Id="rId9" Type="http://schemas.openxmlformats.org/officeDocument/2006/relationships/hyperlink" Target="http://www.echr.coe.int" TargetMode="External"/><Relationship Id="rId13" Type="http://schemas.openxmlformats.org/officeDocument/2006/relationships/hyperlink" Target="https://clck.yandex.ru/redir/nWO_r1F33ck?data=NnBZTWRhdFZKOHQxUjhzSWFYVGhXVnFXdE5jNXhmMXFBWWMwdDVPUGJBa1RKZG9oajlMcUNDby1JcktQMnJNRnNUWE1zZ3l2YXhaT0NiWEluZFRWQlFlaXEtNkhoVXdF&amp;b64e=2&amp;sign=61b05c0dc99bd595adaa13d66aee9dec&amp;keyno=17" TargetMode="External"/><Relationship Id="rId18" Type="http://schemas.openxmlformats.org/officeDocument/2006/relationships/hyperlink" Target="https://clck.yandex.ru/redir/nWO_r1F33ck?data=NnBZTWRhdFZKOHQxUjhzSWFYVGhXVTZNRlJZaUl1aWJDNjhRRE03TUFVQlUyQl9QQkhoMjVqVHVDRjFyQnFtYkVQVlQ3Tm9GendxYjgzTXkxbXdSRnRVVjFRcThlc0tZ&amp;b64e=2&amp;sign=f06d17b8d3ff774501b961f4047b3c96&amp;keyno=17" TargetMode="External"/><Relationship Id="rId39" Type="http://schemas.openxmlformats.org/officeDocument/2006/relationships/hyperlink" Target="http://znanium.com" TargetMode="External"/><Relationship Id="rId34" Type="http://schemas.openxmlformats.org/officeDocument/2006/relationships/hyperlink" Target="http://www.vsrf.ru" TargetMode="External"/><Relationship Id="rId50" Type="http://schemas.openxmlformats.org/officeDocument/2006/relationships/hyperlink" Target="consultantplus://offline/ref=33EFD8F9258748CC5C01DCC3AA345D911318BBC0BC16A803ECFE8D33F104B4632658C216222102544A79A75464EBB51FA30D542635C683F1KAB8L" TargetMode="External"/><Relationship Id="rId55" Type="http://schemas.openxmlformats.org/officeDocument/2006/relationships/hyperlink" Target="https://www.book.ru/book/920257" TargetMode="External"/><Relationship Id="rId76" Type="http://schemas.openxmlformats.org/officeDocument/2006/relationships/hyperlink" Target="https://www.book.ru/book/916867" TargetMode="External"/><Relationship Id="rId7" Type="http://schemas.openxmlformats.org/officeDocument/2006/relationships/endnotes" Target="endnotes.xml"/><Relationship Id="rId71" Type="http://schemas.openxmlformats.org/officeDocument/2006/relationships/hyperlink" Target="https://www.book.ru/book/920257" TargetMode="External"/><Relationship Id="rId2" Type="http://schemas.openxmlformats.org/officeDocument/2006/relationships/numbering" Target="numbering.xml"/><Relationship Id="rId29" Type="http://schemas.openxmlformats.org/officeDocument/2006/relationships/hyperlink" Target="https://clck.yandex.ru/redir/nWO_r1F33ck?data=NnBZTWRhdFZKOHQxUjhzSWFYVGhXVTZNRlJZaUl1aWJDNjhRRE03TUFVQlUyQl9QQkhoMjVtQk04LUZnamF0UnNyRFlnbEl6d3BLMi1kMWluVlZ0TGFWV1Q3Z0VZNWRJ&amp;b64e=2&amp;sign=9b79595dde39dcfd31506067d0e0738c&amp;keyno=17" TargetMode="External"/><Relationship Id="rId24" Type="http://schemas.openxmlformats.org/officeDocument/2006/relationships/hyperlink" Target="https://clck.yandex.ru/redir/nWO_r1F33ck?data=NnBZTWRhdFZKOHQxUjhzSWFYVGhXVTZNRlJZaUl1aWJDNjhRRE03TUFVQlUyQl9QQkhoMjVzMzRLVXJUcnhrU0h2SHlYY1dLYWktcWVMRGgxNzhqTVU5STRZNnlHNkZm&amp;b64e=2&amp;sign=c42ecf79581923a6c45894bfaf4369ca&amp;keyno=17" TargetMode="External"/><Relationship Id="rId40" Type="http://schemas.openxmlformats.org/officeDocument/2006/relationships/hyperlink" Target="http://www.biblio-online.ru" TargetMode="External"/><Relationship Id="rId45" Type="http://schemas.openxmlformats.org/officeDocument/2006/relationships/hyperlink" Target="http://www.op.raj.ru" TargetMode="External"/><Relationship Id="rId66" Type="http://schemas.openxmlformats.org/officeDocument/2006/relationships/hyperlink" Target="http://www.biblio-online.ru/book/847A320D-90A3-452E-A805-3B0B809C9863" TargetMode="External"/><Relationship Id="rId61" Type="http://schemas.openxmlformats.org/officeDocument/2006/relationships/hyperlink" Target="http://znanium.com/catalog/author/eaeab639-37e2-11e4-b05e-00237dd2fde2/" TargetMode="External"/><Relationship Id="rId82" Type="http://schemas.openxmlformats.org/officeDocument/2006/relationships/hyperlink" Target="https://www.book.ru/book/91904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AFDCC7-9652-47D1-B0CC-38A148191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84</Pages>
  <Words>28186</Words>
  <Characters>160661</Characters>
  <Application>Microsoft Office Word</Application>
  <DocSecurity>0</DocSecurity>
  <Lines>1338</Lines>
  <Paragraphs>376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188471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Грибов Николай</dc:creator>
  <cp:lastModifiedBy>Konstanta Konstanta</cp:lastModifiedBy>
  <cp:revision>11</cp:revision>
  <cp:lastPrinted>2019-02-05T11:24:00Z</cp:lastPrinted>
  <dcterms:created xsi:type="dcterms:W3CDTF">2019-12-29T17:25:00Z</dcterms:created>
  <dcterms:modified xsi:type="dcterms:W3CDTF">2021-12-20T03:01:00Z</dcterms:modified>
</cp:coreProperties>
</file>