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9A" w:rsidRPr="005C6F84" w:rsidRDefault="00200DCC" w:rsidP="00200DC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C6F8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КАФЕДРА</w:t>
      </w:r>
      <w:r w:rsidR="005C6F84" w:rsidRPr="005C6F8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2A6FD8" w:rsidRPr="005C6F8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ОБЩЕОБРАЗОВАТЕЛЬНЫХ ДИСЦИПЛИН</w:t>
      </w:r>
    </w:p>
    <w:p w:rsidR="00656F96" w:rsidRDefault="00656F96" w:rsidP="00656F96">
      <w:pPr>
        <w:pStyle w:val="a6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Реестр </w:t>
      </w:r>
      <w:r w:rsidR="00E565B7" w:rsidRPr="00200DCC">
        <w:rPr>
          <w:rFonts w:ascii="Times New Roman" w:hAnsi="Times New Roman"/>
          <w:b/>
          <w:color w:val="000000"/>
          <w:sz w:val="24"/>
          <w:szCs w:val="24"/>
        </w:rPr>
        <w:t>публикаций в журналах,</w:t>
      </w:r>
    </w:p>
    <w:p w:rsidR="000A2B55" w:rsidRPr="00200DCC" w:rsidRDefault="00E565B7" w:rsidP="00656F96">
      <w:pPr>
        <w:pStyle w:val="a6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00DCC">
        <w:rPr>
          <w:rFonts w:ascii="Times New Roman" w:hAnsi="Times New Roman"/>
          <w:b/>
          <w:color w:val="000000"/>
          <w:sz w:val="24"/>
          <w:szCs w:val="24"/>
        </w:rPr>
        <w:t xml:space="preserve"> индексируемых в международных и российских информационно-аналитических системах научного цитирования</w:t>
      </w:r>
      <w:r w:rsidR="0039649A" w:rsidRPr="00200DCC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39649A" w:rsidRPr="00EC259F">
        <w:rPr>
          <w:rFonts w:ascii="Times New Roman" w:hAnsi="Times New Roman"/>
          <w:b/>
          <w:color w:val="000000"/>
        </w:rPr>
        <w:t>изданных за последние 5 лет</w:t>
      </w:r>
      <w:r w:rsidR="00EC259F">
        <w:rPr>
          <w:rFonts w:ascii="Times New Roman" w:hAnsi="Times New Roman"/>
          <w:b/>
          <w:sz w:val="24"/>
          <w:szCs w:val="24"/>
        </w:rPr>
        <w:t xml:space="preserve"> </w:t>
      </w:r>
      <w:r w:rsidRPr="00200DCC">
        <w:rPr>
          <w:rFonts w:ascii="Times New Roman" w:hAnsi="Times New Roman"/>
          <w:b/>
          <w:sz w:val="24"/>
          <w:szCs w:val="24"/>
        </w:rPr>
        <w:t xml:space="preserve"> </w:t>
      </w:r>
      <w:r w:rsidR="00BF4FDE">
        <w:rPr>
          <w:rFonts w:ascii="Times New Roman" w:hAnsi="Times New Roman"/>
          <w:b/>
          <w:sz w:val="24"/>
          <w:szCs w:val="24"/>
        </w:rPr>
        <w:t xml:space="preserve">(2015-2020 </w:t>
      </w:r>
      <w:proofErr w:type="spellStart"/>
      <w:proofErr w:type="gramStart"/>
      <w:r w:rsidR="00BF4FDE">
        <w:rPr>
          <w:rFonts w:ascii="Times New Roman" w:hAnsi="Times New Roman"/>
          <w:b/>
          <w:sz w:val="24"/>
          <w:szCs w:val="24"/>
        </w:rPr>
        <w:t>гг</w:t>
      </w:r>
      <w:proofErr w:type="spellEnd"/>
      <w:proofErr w:type="gramEnd"/>
      <w:r w:rsidR="00BF4FDE">
        <w:rPr>
          <w:rFonts w:ascii="Times New Roman" w:hAnsi="Times New Roman"/>
          <w:b/>
          <w:sz w:val="24"/>
          <w:szCs w:val="24"/>
        </w:rPr>
        <w:t>)</w:t>
      </w:r>
    </w:p>
    <w:p w:rsidR="00E565B7" w:rsidRPr="00FC1DC9" w:rsidRDefault="00E565B7" w:rsidP="00FC1DC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11"/>
        <w:gridCol w:w="8630"/>
        <w:gridCol w:w="3686"/>
        <w:gridCol w:w="1275"/>
      </w:tblGrid>
      <w:tr w:rsidR="000F3C56" w:rsidRPr="0039649A" w:rsidTr="000F3C56">
        <w:trPr>
          <w:trHeight w:val="2145"/>
        </w:trPr>
        <w:tc>
          <w:tcPr>
            <w:tcW w:w="727" w:type="dxa"/>
            <w:gridSpan w:val="2"/>
            <w:tcBorders>
              <w:bottom w:val="single" w:sz="4" w:space="0" w:color="auto"/>
            </w:tcBorders>
          </w:tcPr>
          <w:p w:rsidR="000F3C56" w:rsidRPr="0039649A" w:rsidRDefault="000F3C56" w:rsidP="00C636AF">
            <w:pPr>
              <w:pStyle w:val="Default"/>
              <w:ind w:left="-108"/>
              <w:rPr>
                <w:b/>
                <w:bCs/>
              </w:rPr>
            </w:pPr>
          </w:p>
          <w:p w:rsidR="000F3C56" w:rsidRPr="0039649A" w:rsidRDefault="000F3C56" w:rsidP="00C636AF">
            <w:pPr>
              <w:pStyle w:val="Default"/>
              <w:ind w:left="-108"/>
              <w:rPr>
                <w:b/>
                <w:bCs/>
              </w:rPr>
            </w:pPr>
          </w:p>
          <w:p w:rsidR="000F3C56" w:rsidRPr="0039649A" w:rsidRDefault="000F3C56" w:rsidP="00C636AF">
            <w:pPr>
              <w:pStyle w:val="Default"/>
              <w:ind w:left="-108"/>
              <w:rPr>
                <w:b/>
                <w:bCs/>
              </w:rPr>
            </w:pPr>
          </w:p>
          <w:p w:rsidR="000F3C56" w:rsidRPr="0039649A" w:rsidRDefault="000F3C56" w:rsidP="00C636AF">
            <w:pPr>
              <w:pStyle w:val="Default"/>
              <w:ind w:left="-108"/>
              <w:jc w:val="center"/>
              <w:rPr>
                <w:b/>
              </w:rPr>
            </w:pPr>
            <w:r w:rsidRPr="0039649A">
              <w:rPr>
                <w:b/>
                <w:bCs/>
              </w:rPr>
              <w:t>№ п\п</w:t>
            </w:r>
          </w:p>
        </w:tc>
        <w:tc>
          <w:tcPr>
            <w:tcW w:w="8630" w:type="dxa"/>
            <w:tcBorders>
              <w:bottom w:val="single" w:sz="4" w:space="0" w:color="auto"/>
            </w:tcBorders>
          </w:tcPr>
          <w:p w:rsidR="000F3C56" w:rsidRPr="0039649A" w:rsidRDefault="000F3C56" w:rsidP="00C636AF">
            <w:pPr>
              <w:pStyle w:val="Default"/>
              <w:rPr>
                <w:b/>
                <w:bCs/>
              </w:rPr>
            </w:pPr>
          </w:p>
          <w:p w:rsidR="000F3C56" w:rsidRPr="0039649A" w:rsidRDefault="000F3C56" w:rsidP="00C636AF">
            <w:pPr>
              <w:pStyle w:val="Default"/>
              <w:rPr>
                <w:b/>
                <w:bCs/>
              </w:rPr>
            </w:pPr>
          </w:p>
          <w:p w:rsidR="000F3C56" w:rsidRPr="0039649A" w:rsidRDefault="000F3C56" w:rsidP="00C636AF">
            <w:pPr>
              <w:pStyle w:val="Default"/>
              <w:rPr>
                <w:b/>
                <w:bCs/>
              </w:rPr>
            </w:pPr>
          </w:p>
          <w:p w:rsidR="000F3C56" w:rsidRDefault="000F3C56" w:rsidP="00C636A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Полное библиографическое </w:t>
            </w:r>
            <w:r w:rsidRPr="0039649A">
              <w:rPr>
                <w:b/>
                <w:bCs/>
              </w:rPr>
              <w:t>описание статьи</w:t>
            </w:r>
            <w:r>
              <w:rPr>
                <w:b/>
                <w:bCs/>
              </w:rPr>
              <w:t>/</w:t>
            </w:r>
          </w:p>
          <w:p w:rsidR="000F3C56" w:rsidRPr="0039649A" w:rsidRDefault="000F3C56" w:rsidP="00656F96">
            <w:pPr>
              <w:pStyle w:val="Default"/>
              <w:jc w:val="center"/>
              <w:rPr>
                <w:b/>
                <w:color w:val="FF000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F3C56" w:rsidRPr="0039649A" w:rsidRDefault="000F3C56" w:rsidP="00C636AF">
            <w:pPr>
              <w:pStyle w:val="Default"/>
              <w:jc w:val="center"/>
              <w:rPr>
                <w:b/>
                <w:bCs/>
              </w:rPr>
            </w:pPr>
          </w:p>
          <w:p w:rsidR="000F3C56" w:rsidRPr="0039649A" w:rsidRDefault="000F3C56" w:rsidP="00C636AF">
            <w:pPr>
              <w:pStyle w:val="Default"/>
              <w:jc w:val="center"/>
              <w:rPr>
                <w:b/>
                <w:bCs/>
              </w:rPr>
            </w:pPr>
          </w:p>
          <w:p w:rsidR="000F3C56" w:rsidRPr="00EC259F" w:rsidRDefault="000F3C56" w:rsidP="00EC259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C259F">
              <w:rPr>
                <w:b/>
                <w:bCs/>
                <w:color w:val="auto"/>
              </w:rPr>
              <w:t xml:space="preserve">Гиперссылка на </w:t>
            </w:r>
          </w:p>
          <w:p w:rsidR="000F3C56" w:rsidRDefault="000F3C56" w:rsidP="000F3C5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C259F">
              <w:rPr>
                <w:b/>
                <w:bCs/>
                <w:color w:val="auto"/>
              </w:rPr>
              <w:t xml:space="preserve">полнотекстовый источник </w:t>
            </w:r>
          </w:p>
          <w:p w:rsidR="000F3C56" w:rsidRPr="0039649A" w:rsidRDefault="000F3C56" w:rsidP="000F3C56">
            <w:pPr>
              <w:pStyle w:val="Default"/>
              <w:jc w:val="center"/>
              <w:rPr>
                <w:b/>
              </w:rPr>
            </w:pPr>
            <w:r w:rsidRPr="00EC259F">
              <w:rPr>
                <w:b/>
                <w:bCs/>
                <w:color w:val="auto"/>
              </w:rPr>
              <w:t>(</w:t>
            </w:r>
            <w:r>
              <w:rPr>
                <w:b/>
                <w:bCs/>
                <w:color w:val="auto"/>
              </w:rPr>
              <w:t xml:space="preserve">или </w:t>
            </w:r>
            <w:r w:rsidRPr="00EC259F">
              <w:rPr>
                <w:b/>
                <w:bCs/>
                <w:color w:val="auto"/>
              </w:rPr>
              <w:t>аннотацию)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3C56" w:rsidRPr="0039649A" w:rsidRDefault="000F3C56" w:rsidP="00C636AF">
            <w:pPr>
              <w:pStyle w:val="Default"/>
              <w:jc w:val="center"/>
              <w:rPr>
                <w:b/>
                <w:bCs/>
              </w:rPr>
            </w:pPr>
          </w:p>
          <w:p w:rsidR="000F3C56" w:rsidRPr="0039649A" w:rsidRDefault="000F3C56" w:rsidP="00C636AF">
            <w:pPr>
              <w:pStyle w:val="Default"/>
              <w:jc w:val="center"/>
              <w:rPr>
                <w:b/>
                <w:bCs/>
              </w:rPr>
            </w:pPr>
          </w:p>
          <w:p w:rsidR="000F3C56" w:rsidRPr="0039649A" w:rsidRDefault="000F3C56" w:rsidP="00C636AF">
            <w:pPr>
              <w:pStyle w:val="Default"/>
              <w:jc w:val="center"/>
              <w:rPr>
                <w:b/>
              </w:rPr>
            </w:pPr>
            <w:proofErr w:type="spellStart"/>
            <w:r w:rsidRPr="0039649A">
              <w:rPr>
                <w:b/>
                <w:bCs/>
              </w:rPr>
              <w:t>Импакт</w:t>
            </w:r>
            <w:proofErr w:type="spellEnd"/>
            <w:r w:rsidRPr="0039649A">
              <w:rPr>
                <w:b/>
                <w:bCs/>
              </w:rPr>
              <w:t>-фактор журнала</w:t>
            </w:r>
          </w:p>
        </w:tc>
      </w:tr>
      <w:tr w:rsidR="000F3C56" w:rsidRPr="0039649A" w:rsidTr="000F3C56">
        <w:trPr>
          <w:trHeight w:val="550"/>
        </w:trPr>
        <w:tc>
          <w:tcPr>
            <w:tcW w:w="716" w:type="dxa"/>
            <w:tcBorders>
              <w:bottom w:val="single" w:sz="4" w:space="0" w:color="auto"/>
            </w:tcBorders>
          </w:tcPr>
          <w:p w:rsidR="000F3C56" w:rsidRPr="0039649A" w:rsidRDefault="000F3C56" w:rsidP="00C636AF">
            <w:pPr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0F3C56" w:rsidRDefault="000F3C56" w:rsidP="000F3C56">
            <w:pPr>
              <w:pStyle w:val="10"/>
              <w:spacing w:line="240" w:lineRule="auto"/>
              <w:ind w:left="0" w:firstLine="0"/>
              <w:jc w:val="center"/>
              <w:rPr>
                <w:b/>
              </w:rPr>
            </w:pPr>
            <w:r w:rsidRPr="000F3C56">
              <w:rPr>
                <w:b/>
              </w:rPr>
              <w:t xml:space="preserve">в научных журналах, включенных в перечень ВАК </w:t>
            </w:r>
          </w:p>
          <w:p w:rsidR="000F3C56" w:rsidRPr="000F3C56" w:rsidRDefault="000F3C56" w:rsidP="000F3C56">
            <w:pPr>
              <w:pStyle w:val="10"/>
              <w:spacing w:line="240" w:lineRule="auto"/>
              <w:ind w:left="0" w:firstLine="0"/>
              <w:jc w:val="center"/>
            </w:pPr>
            <w:r w:rsidRPr="000F3C56">
              <w:rPr>
                <w:b/>
              </w:rPr>
              <w:t xml:space="preserve"> (база данных РИНЦ)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F3C56" w:rsidRPr="0039649A" w:rsidRDefault="000F3C56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3C56" w:rsidRPr="0039649A" w:rsidRDefault="000F3C56" w:rsidP="00C636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C56" w:rsidRPr="0039649A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0F3C56" w:rsidRPr="0039649A" w:rsidRDefault="000F3C56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0F3C56" w:rsidRPr="0039649A" w:rsidRDefault="002A6FD8" w:rsidP="007F1228">
            <w:pPr>
              <w:pStyle w:val="a6"/>
              <w:tabs>
                <w:tab w:val="left" w:pos="167"/>
                <w:tab w:val="left" w:pos="525"/>
              </w:tabs>
              <w:spacing w:after="0" w:line="240" w:lineRule="auto"/>
              <w:ind w:left="0" w:firstLine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D8">
              <w:rPr>
                <w:rFonts w:ascii="Times New Roman" w:hAnsi="Times New Roman"/>
                <w:sz w:val="24"/>
                <w:szCs w:val="24"/>
              </w:rPr>
              <w:t>Книга М.Д.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FD8">
              <w:rPr>
                <w:rFonts w:ascii="Times New Roman" w:hAnsi="Times New Roman"/>
                <w:sz w:val="24"/>
                <w:szCs w:val="24"/>
              </w:rPr>
              <w:t>Просветительная деятельность московского общества по распространению сельскохозяйственных знаний в народе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2A6FD8">
              <w:rPr>
                <w:rFonts w:ascii="Times New Roman" w:hAnsi="Times New Roman"/>
                <w:sz w:val="24"/>
                <w:szCs w:val="24"/>
              </w:rPr>
              <w:t>Научные ведомости Белгородского государственного университета. Серия: История. Политология. 2015. № 13 (210). С. 164-169.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F3C56" w:rsidRPr="0039649A" w:rsidRDefault="005C6F84" w:rsidP="008F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665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https://www.elibrary.ru/item.asp?id=28912541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F3C56" w:rsidRPr="0039649A" w:rsidRDefault="000F3C56" w:rsidP="0062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21B7D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</w:p>
        </w:tc>
      </w:tr>
      <w:tr w:rsidR="000F3C56" w:rsidRPr="0039649A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0F3C56" w:rsidRPr="0039649A" w:rsidRDefault="000F3C56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0F3C56" w:rsidRPr="0039649A" w:rsidRDefault="007F1228" w:rsidP="007F1228">
            <w:pPr>
              <w:pStyle w:val="a6"/>
              <w:tabs>
                <w:tab w:val="left" w:pos="167"/>
                <w:tab w:val="left" w:pos="525"/>
              </w:tabs>
              <w:spacing w:after="0" w:line="240" w:lineRule="auto"/>
              <w:ind w:left="0" w:firstLine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28">
              <w:rPr>
                <w:rFonts w:ascii="Times New Roman" w:hAnsi="Times New Roman"/>
                <w:sz w:val="24"/>
                <w:szCs w:val="24"/>
              </w:rPr>
              <w:t>Книга М.Д.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7F1228">
              <w:rPr>
                <w:rFonts w:ascii="Times New Roman" w:hAnsi="Times New Roman"/>
                <w:sz w:val="24"/>
                <w:szCs w:val="24"/>
              </w:rPr>
              <w:t>ореволюционная историография о сельскохозяйственном просвещении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7F1228">
              <w:rPr>
                <w:rFonts w:ascii="Times New Roman" w:hAnsi="Times New Roman"/>
                <w:sz w:val="24"/>
                <w:szCs w:val="24"/>
              </w:rPr>
              <w:t>Вектор науки Тольяттинского государственного университета. 2015. № 1 (31). С. 150-154.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F3C56" w:rsidRPr="0039649A" w:rsidRDefault="005C6F84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665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https://www.elibrary.ru/item.asp?id=23131039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F3C56" w:rsidRPr="0039649A" w:rsidRDefault="000F3C56" w:rsidP="00E1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E117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F1228" w:rsidRPr="0039649A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7F1228" w:rsidRPr="0039649A" w:rsidRDefault="007F1228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7F1228" w:rsidRPr="0039649A" w:rsidRDefault="007F1228" w:rsidP="007F1228">
            <w:pPr>
              <w:pStyle w:val="a6"/>
              <w:tabs>
                <w:tab w:val="left" w:pos="167"/>
                <w:tab w:val="left" w:pos="525"/>
              </w:tabs>
              <w:spacing w:after="0" w:line="240" w:lineRule="auto"/>
              <w:ind w:left="0" w:firstLine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28">
              <w:rPr>
                <w:rFonts w:ascii="Times New Roman" w:hAnsi="Times New Roman"/>
                <w:sz w:val="24"/>
                <w:szCs w:val="24"/>
              </w:rPr>
              <w:t>Книга М.Д.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228">
              <w:rPr>
                <w:rFonts w:ascii="Times New Roman" w:hAnsi="Times New Roman"/>
                <w:sz w:val="24"/>
                <w:szCs w:val="24"/>
              </w:rPr>
              <w:t>Первые шаги Министерства земледелия и государственных имуществ в сфере сельскохозяйственного просвещения в Российск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империи в 90-х годах XIX в. // </w:t>
            </w:r>
            <w:r w:rsidRPr="007F1228">
              <w:rPr>
                <w:rFonts w:ascii="Times New Roman" w:hAnsi="Times New Roman"/>
                <w:sz w:val="24"/>
                <w:szCs w:val="24"/>
              </w:rPr>
              <w:t>Вестник Воронежского государственного аграрного университета. 2015. № 4 (47). С. 308-313.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F1228" w:rsidRPr="0039649A" w:rsidRDefault="005C6F84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665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https://www.elibrary.ru/item.asp?id=24986108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1228" w:rsidRPr="0039649A" w:rsidRDefault="00CB104E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0,392</w:t>
            </w:r>
          </w:p>
        </w:tc>
      </w:tr>
      <w:tr w:rsidR="007F1228" w:rsidRPr="0039649A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7F1228" w:rsidRPr="0039649A" w:rsidRDefault="007F1228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7F1228" w:rsidRPr="0039649A" w:rsidRDefault="007F1228" w:rsidP="007F1228">
            <w:pPr>
              <w:pStyle w:val="a6"/>
              <w:tabs>
                <w:tab w:val="left" w:pos="167"/>
                <w:tab w:val="left" w:pos="525"/>
              </w:tabs>
              <w:spacing w:after="0" w:line="240" w:lineRule="auto"/>
              <w:ind w:left="0" w:firstLine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28">
              <w:rPr>
                <w:rFonts w:ascii="Times New Roman" w:hAnsi="Times New Roman"/>
                <w:sz w:val="24"/>
                <w:szCs w:val="24"/>
              </w:rPr>
              <w:t>Книга М.Д.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228">
              <w:rPr>
                <w:rFonts w:ascii="Times New Roman" w:hAnsi="Times New Roman"/>
                <w:sz w:val="24"/>
                <w:szCs w:val="24"/>
              </w:rPr>
              <w:t xml:space="preserve">Формы организации внешкольного сельскохозяйственного образования в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F1228">
              <w:rPr>
                <w:rFonts w:ascii="Times New Roman" w:hAnsi="Times New Roman"/>
                <w:sz w:val="24"/>
                <w:szCs w:val="24"/>
              </w:rPr>
              <w:t>мперии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7F1228">
              <w:rPr>
                <w:rFonts w:ascii="Times New Roman" w:hAnsi="Times New Roman"/>
                <w:sz w:val="24"/>
                <w:szCs w:val="24"/>
              </w:rPr>
              <w:t>Исторические, философские, политические и юридические науки, культурология и искусствоведение. Вопросы теории и практики. 2016. № 12-2 (74). С. 85-87.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F1228" w:rsidRPr="0039649A" w:rsidRDefault="005C6F84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665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https://www.elibrary.ru/item.asp?id=28844795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1228" w:rsidRPr="0039649A" w:rsidRDefault="00CB104E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0,094</w:t>
            </w:r>
          </w:p>
        </w:tc>
      </w:tr>
      <w:tr w:rsidR="007F1228" w:rsidRPr="0039649A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7F1228" w:rsidRPr="0039649A" w:rsidRDefault="007F1228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7F1228" w:rsidRPr="0039649A" w:rsidRDefault="007F1228" w:rsidP="00267275">
            <w:pPr>
              <w:pStyle w:val="a6"/>
              <w:tabs>
                <w:tab w:val="left" w:pos="167"/>
                <w:tab w:val="left" w:pos="525"/>
              </w:tabs>
              <w:spacing w:after="0" w:line="240" w:lineRule="auto"/>
              <w:ind w:left="0" w:firstLine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28">
              <w:rPr>
                <w:rFonts w:ascii="Times New Roman" w:hAnsi="Times New Roman"/>
                <w:sz w:val="24"/>
                <w:szCs w:val="24"/>
              </w:rPr>
              <w:t>Книга М.Д.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228">
              <w:rPr>
                <w:rFonts w:ascii="Times New Roman" w:hAnsi="Times New Roman"/>
                <w:sz w:val="24"/>
                <w:szCs w:val="24"/>
              </w:rPr>
              <w:t xml:space="preserve">Исторический </w:t>
            </w:r>
            <w:r w:rsidR="00267275" w:rsidRPr="007F1228">
              <w:rPr>
                <w:rFonts w:ascii="Times New Roman" w:hAnsi="Times New Roman"/>
                <w:sz w:val="24"/>
                <w:szCs w:val="24"/>
              </w:rPr>
              <w:t xml:space="preserve">опыт деятельности первых сельскохозяйственных институтов </w:t>
            </w:r>
            <w:r w:rsidRPr="007F1228">
              <w:rPr>
                <w:rFonts w:ascii="Times New Roman" w:hAnsi="Times New Roman"/>
                <w:sz w:val="24"/>
                <w:szCs w:val="24"/>
              </w:rPr>
              <w:t xml:space="preserve">Российской </w:t>
            </w:r>
            <w:r w:rsidR="00267275">
              <w:rPr>
                <w:rFonts w:ascii="Times New Roman" w:hAnsi="Times New Roman"/>
                <w:sz w:val="24"/>
                <w:szCs w:val="24"/>
              </w:rPr>
              <w:t>и</w:t>
            </w:r>
            <w:r w:rsidRPr="007F1228">
              <w:rPr>
                <w:rFonts w:ascii="Times New Roman" w:hAnsi="Times New Roman"/>
                <w:sz w:val="24"/>
                <w:szCs w:val="24"/>
              </w:rPr>
              <w:t>мперии (X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7F1228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7F1228">
              <w:rPr>
                <w:rFonts w:ascii="Times New Roman" w:hAnsi="Times New Roman"/>
                <w:sz w:val="24"/>
                <w:szCs w:val="24"/>
              </w:rPr>
              <w:t>Вестник Брянского государственного университета. 2016. № 3 (29). С. 32-37.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F1228" w:rsidRPr="0039649A" w:rsidRDefault="005C6F84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665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https://www.elibrary.ru/item.asp?id=26941537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1228" w:rsidRPr="0039649A" w:rsidRDefault="00F96DA4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0,208</w:t>
            </w:r>
          </w:p>
        </w:tc>
      </w:tr>
      <w:tr w:rsidR="007F1228" w:rsidRPr="0039649A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7F1228" w:rsidRPr="0039649A" w:rsidRDefault="007F1228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7F1228" w:rsidRPr="0039649A" w:rsidRDefault="007F1228" w:rsidP="00267275">
            <w:pPr>
              <w:pStyle w:val="a6"/>
              <w:tabs>
                <w:tab w:val="left" w:pos="167"/>
                <w:tab w:val="left" w:pos="525"/>
              </w:tabs>
              <w:spacing w:after="0" w:line="240" w:lineRule="auto"/>
              <w:ind w:left="0" w:firstLine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28">
              <w:rPr>
                <w:rFonts w:ascii="Times New Roman" w:hAnsi="Times New Roman"/>
                <w:sz w:val="24"/>
                <w:szCs w:val="24"/>
              </w:rPr>
              <w:t>Книга М.Д.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F1228">
              <w:rPr>
                <w:rFonts w:ascii="Times New Roman" w:hAnsi="Times New Roman"/>
                <w:sz w:val="24"/>
                <w:szCs w:val="24"/>
              </w:rPr>
              <w:t xml:space="preserve">сторико-правовые аспекты становления системы сельскохозяйственного просвещения в период </w:t>
            </w:r>
            <w:proofErr w:type="spellStart"/>
            <w:r w:rsidR="00267275">
              <w:rPr>
                <w:rFonts w:ascii="Times New Roman" w:hAnsi="Times New Roman"/>
                <w:sz w:val="24"/>
                <w:szCs w:val="24"/>
              </w:rPr>
              <w:t>С</w:t>
            </w:r>
            <w:r w:rsidRPr="007F1228">
              <w:rPr>
                <w:rFonts w:ascii="Times New Roman" w:hAnsi="Times New Roman"/>
                <w:sz w:val="24"/>
                <w:szCs w:val="24"/>
              </w:rPr>
              <w:t>толыпинской</w:t>
            </w:r>
            <w:proofErr w:type="spellEnd"/>
            <w:r w:rsidRPr="007F1228">
              <w:rPr>
                <w:rFonts w:ascii="Times New Roman" w:hAnsi="Times New Roman"/>
                <w:sz w:val="24"/>
                <w:szCs w:val="24"/>
              </w:rPr>
              <w:t xml:space="preserve"> реформы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7F1228">
              <w:rPr>
                <w:rFonts w:ascii="Times New Roman" w:hAnsi="Times New Roman"/>
                <w:sz w:val="24"/>
                <w:szCs w:val="24"/>
              </w:rPr>
              <w:lastRenderedPageBreak/>
              <w:t>История государства и права. 2016. № 7. С. 17-22.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F1228" w:rsidRPr="0039649A" w:rsidRDefault="005C6F84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665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https://www.elibrary.ru/item.asp?id</w:t>
              </w:r>
              <w:r w:rsidRPr="005665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=25834164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1228" w:rsidRPr="0039649A" w:rsidRDefault="00CB104E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0,237</w:t>
            </w:r>
          </w:p>
        </w:tc>
      </w:tr>
      <w:tr w:rsidR="007F1228" w:rsidRPr="0039649A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7F1228" w:rsidRPr="0039649A" w:rsidRDefault="007F1228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7F1228" w:rsidRPr="0039649A" w:rsidRDefault="007F1228" w:rsidP="003252EE">
            <w:pPr>
              <w:pStyle w:val="a6"/>
              <w:tabs>
                <w:tab w:val="left" w:pos="167"/>
                <w:tab w:val="left" w:pos="525"/>
              </w:tabs>
              <w:spacing w:after="0" w:line="240" w:lineRule="auto"/>
              <w:ind w:left="0" w:firstLine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28">
              <w:rPr>
                <w:rFonts w:ascii="Times New Roman" w:hAnsi="Times New Roman"/>
                <w:sz w:val="24"/>
                <w:szCs w:val="24"/>
              </w:rPr>
              <w:t>Фурсов В.Н., Книга М.Д.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2EE">
              <w:rPr>
                <w:rFonts w:ascii="Times New Roman" w:hAnsi="Times New Roman"/>
                <w:sz w:val="24"/>
                <w:szCs w:val="24"/>
              </w:rPr>
              <w:t>С</w:t>
            </w:r>
            <w:r w:rsidR="003252EE" w:rsidRPr="007F1228">
              <w:rPr>
                <w:rFonts w:ascii="Times New Roman" w:hAnsi="Times New Roman"/>
                <w:sz w:val="24"/>
                <w:szCs w:val="24"/>
              </w:rPr>
              <w:t>ельскохозяйственное просвещение в российской империи: этапы 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7F1228">
              <w:rPr>
                <w:rFonts w:ascii="Times New Roman" w:hAnsi="Times New Roman"/>
                <w:sz w:val="24"/>
                <w:szCs w:val="24"/>
              </w:rPr>
              <w:t>Известия Воронежского государственного педагогического университета. 2017. № 1 (274). С. 115-117.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F1228" w:rsidRPr="0039649A" w:rsidRDefault="005C6F84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665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https://www.elibrary.ru/item.asp?id=28912541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1228" w:rsidRPr="0039649A" w:rsidRDefault="007F1228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AC" w:rsidRPr="0039649A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6824AC" w:rsidRPr="0039649A" w:rsidRDefault="006824AC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6824AC" w:rsidRPr="0039649A" w:rsidRDefault="003252EE" w:rsidP="003252EE">
            <w:pPr>
              <w:pStyle w:val="a6"/>
              <w:tabs>
                <w:tab w:val="left" w:pos="525"/>
                <w:tab w:val="left" w:pos="567"/>
              </w:tabs>
              <w:spacing w:after="0" w:line="240" w:lineRule="auto"/>
              <w:ind w:left="0" w:firstLine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EE">
              <w:rPr>
                <w:rFonts w:ascii="Times New Roman" w:hAnsi="Times New Roman"/>
                <w:sz w:val="24"/>
                <w:szCs w:val="24"/>
              </w:rPr>
              <w:t>Ефремов А.Ю.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252EE">
              <w:rPr>
                <w:rFonts w:ascii="Times New Roman" w:hAnsi="Times New Roman"/>
                <w:sz w:val="24"/>
                <w:szCs w:val="24"/>
              </w:rPr>
              <w:t>арадигмальные</w:t>
            </w:r>
            <w:proofErr w:type="spellEnd"/>
            <w:r w:rsidRPr="003252EE">
              <w:rPr>
                <w:rFonts w:ascii="Times New Roman" w:hAnsi="Times New Roman"/>
                <w:sz w:val="24"/>
                <w:szCs w:val="24"/>
              </w:rPr>
              <w:t xml:space="preserve"> признаки перспектив </w:t>
            </w:r>
            <w:proofErr w:type="spellStart"/>
            <w:r w:rsidRPr="003252EE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3252EE">
              <w:rPr>
                <w:rFonts w:ascii="Times New Roman" w:hAnsi="Times New Roman"/>
                <w:sz w:val="24"/>
                <w:szCs w:val="24"/>
              </w:rPr>
              <w:t xml:space="preserve"> подхода к образованию в современном обществе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3252EE">
              <w:rPr>
                <w:rFonts w:ascii="Times New Roman" w:hAnsi="Times New Roman"/>
                <w:sz w:val="24"/>
                <w:szCs w:val="24"/>
              </w:rPr>
              <w:t>Современные исследования социальных проблем. 2015. № 1 (21). С. 63-79.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824AC" w:rsidRPr="0039649A" w:rsidRDefault="005C6F84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665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https://www.elibrary.ru/item.asp?id=22992123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824AC" w:rsidRPr="0039649A" w:rsidRDefault="00CB104E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0,181</w:t>
            </w:r>
          </w:p>
        </w:tc>
      </w:tr>
      <w:tr w:rsidR="006824AC" w:rsidRPr="0039649A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6824AC" w:rsidRPr="0039649A" w:rsidRDefault="006824AC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6824AC" w:rsidRPr="0039649A" w:rsidRDefault="003252EE" w:rsidP="003252EE">
            <w:pPr>
              <w:pStyle w:val="a6"/>
              <w:tabs>
                <w:tab w:val="left" w:pos="525"/>
                <w:tab w:val="left" w:pos="567"/>
              </w:tabs>
              <w:spacing w:after="0" w:line="240" w:lineRule="auto"/>
              <w:ind w:left="0" w:firstLine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EE">
              <w:rPr>
                <w:rFonts w:ascii="Times New Roman" w:hAnsi="Times New Roman"/>
                <w:sz w:val="24"/>
                <w:szCs w:val="24"/>
              </w:rPr>
              <w:t>Ефремов А.Ю.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2EE">
              <w:rPr>
                <w:rFonts w:ascii="Times New Roman" w:hAnsi="Times New Roman"/>
                <w:sz w:val="24"/>
                <w:szCs w:val="24"/>
              </w:rPr>
              <w:t xml:space="preserve">Феноменология интереса в структуре </w:t>
            </w:r>
            <w:proofErr w:type="spellStart"/>
            <w:r w:rsidRPr="003252EE">
              <w:rPr>
                <w:rFonts w:ascii="Times New Roman" w:hAnsi="Times New Roman"/>
                <w:sz w:val="24"/>
                <w:szCs w:val="24"/>
              </w:rPr>
              <w:t>самоорганизуемой</w:t>
            </w:r>
            <w:proofErr w:type="spellEnd"/>
            <w:r w:rsidRPr="003252EE">
              <w:rPr>
                <w:rFonts w:ascii="Times New Roman" w:hAnsi="Times New Roman"/>
                <w:sz w:val="24"/>
                <w:szCs w:val="24"/>
              </w:rPr>
              <w:t xml:space="preserve"> познавательной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3252EE">
              <w:rPr>
                <w:rFonts w:ascii="Times New Roman" w:hAnsi="Times New Roman"/>
                <w:sz w:val="24"/>
                <w:szCs w:val="24"/>
              </w:rPr>
              <w:t>Прикладная юридическая психология. 2015. № 4. С. 76-85.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824AC" w:rsidRPr="0039649A" w:rsidRDefault="005C6F84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665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https://www.elibrary.ru/item.asp?id=25461988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824AC" w:rsidRPr="0039649A" w:rsidRDefault="009A599F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0,434</w:t>
            </w:r>
          </w:p>
        </w:tc>
      </w:tr>
      <w:tr w:rsidR="006824AC" w:rsidRPr="0039649A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6824AC" w:rsidRPr="0039649A" w:rsidRDefault="006824AC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6824AC" w:rsidRPr="0039649A" w:rsidRDefault="003252EE" w:rsidP="003252EE">
            <w:pPr>
              <w:pStyle w:val="a6"/>
              <w:tabs>
                <w:tab w:val="left" w:pos="525"/>
                <w:tab w:val="left" w:pos="567"/>
              </w:tabs>
              <w:spacing w:after="0" w:line="240" w:lineRule="auto"/>
              <w:ind w:left="0" w:firstLine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EE">
              <w:rPr>
                <w:rFonts w:ascii="Times New Roman" w:hAnsi="Times New Roman"/>
                <w:sz w:val="24"/>
                <w:szCs w:val="24"/>
              </w:rPr>
              <w:t>Ефремов А.Ю.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2EE">
              <w:rPr>
                <w:rFonts w:ascii="Times New Roman" w:hAnsi="Times New Roman"/>
                <w:sz w:val="24"/>
                <w:szCs w:val="24"/>
              </w:rPr>
              <w:t>Психологические особенности понимания в научной проблематике самоорганизации общекультурной компетенции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3252EE">
              <w:rPr>
                <w:rFonts w:ascii="Times New Roman" w:hAnsi="Times New Roman"/>
                <w:sz w:val="24"/>
                <w:szCs w:val="24"/>
              </w:rPr>
              <w:t>Прикладная юридическая психология. 2015. № 1. С. 33-41.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824AC" w:rsidRPr="0039649A" w:rsidRDefault="005C6F84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665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https://www.elibrary.ru/item.asp?id=23217509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824AC" w:rsidRPr="0039649A" w:rsidRDefault="009A599F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0,434</w:t>
            </w:r>
          </w:p>
        </w:tc>
      </w:tr>
      <w:tr w:rsidR="006824AC" w:rsidRPr="0039649A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6824AC" w:rsidRPr="0039649A" w:rsidRDefault="006824AC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6824AC" w:rsidRPr="0039649A" w:rsidRDefault="003252EE" w:rsidP="003252EE">
            <w:pPr>
              <w:pStyle w:val="a6"/>
              <w:tabs>
                <w:tab w:val="left" w:pos="525"/>
                <w:tab w:val="left" w:pos="567"/>
              </w:tabs>
              <w:spacing w:after="0" w:line="240" w:lineRule="auto"/>
              <w:ind w:left="0" w:firstLine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EE">
              <w:rPr>
                <w:rFonts w:ascii="Times New Roman" w:hAnsi="Times New Roman"/>
                <w:sz w:val="24"/>
                <w:szCs w:val="24"/>
              </w:rPr>
              <w:t>Ефремов А.Ю.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2EE">
              <w:rPr>
                <w:rFonts w:ascii="Times New Roman" w:hAnsi="Times New Roman"/>
                <w:sz w:val="24"/>
                <w:szCs w:val="24"/>
              </w:rPr>
              <w:t>Ценностные основания общекультурных компетенций в концепции педагогической самоорганизации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3252EE">
              <w:rPr>
                <w:rFonts w:ascii="Times New Roman" w:hAnsi="Times New Roman"/>
                <w:sz w:val="24"/>
                <w:szCs w:val="24"/>
              </w:rPr>
              <w:t>Мир образования - образование в мире. 2015. № 2 (58). С. 109-115.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824AC" w:rsidRPr="0039649A" w:rsidRDefault="005C6F84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665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https://www.elibrary.ru/item.asp?id=23826431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824AC" w:rsidRPr="0039649A" w:rsidRDefault="000B4644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0,235</w:t>
            </w:r>
          </w:p>
        </w:tc>
      </w:tr>
      <w:tr w:rsidR="000F3C56" w:rsidRPr="0039649A" w:rsidTr="006824AC">
        <w:trPr>
          <w:trHeight w:val="72"/>
        </w:trPr>
        <w:tc>
          <w:tcPr>
            <w:tcW w:w="716" w:type="dxa"/>
          </w:tcPr>
          <w:p w:rsidR="000F3C56" w:rsidRPr="0039649A" w:rsidRDefault="000F3C56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0F3C56" w:rsidRPr="0039649A" w:rsidRDefault="003252EE" w:rsidP="003252EE">
            <w:pPr>
              <w:pStyle w:val="a6"/>
              <w:tabs>
                <w:tab w:val="left" w:pos="525"/>
                <w:tab w:val="left" w:pos="567"/>
              </w:tabs>
              <w:spacing w:after="0" w:line="240" w:lineRule="auto"/>
              <w:ind w:left="0" w:firstLine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EE">
              <w:rPr>
                <w:rFonts w:ascii="Times New Roman" w:hAnsi="Times New Roman"/>
                <w:sz w:val="24"/>
                <w:szCs w:val="24"/>
              </w:rPr>
              <w:t>Ефремов А.Ю.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52EE">
              <w:rPr>
                <w:rFonts w:ascii="Times New Roman" w:hAnsi="Times New Roman"/>
                <w:sz w:val="24"/>
                <w:szCs w:val="24"/>
              </w:rPr>
              <w:t>Парадигмальные</w:t>
            </w:r>
            <w:proofErr w:type="spellEnd"/>
            <w:r w:rsidRPr="003252EE">
              <w:rPr>
                <w:rFonts w:ascii="Times New Roman" w:hAnsi="Times New Roman"/>
                <w:sz w:val="24"/>
                <w:szCs w:val="24"/>
              </w:rPr>
              <w:t xml:space="preserve"> особенности педагогической самоорганизации в перспективах методологии "мягкой системности" постмодерна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Pr="003252EE">
              <w:rPr>
                <w:rFonts w:ascii="Times New Roman" w:hAnsi="Times New Roman"/>
                <w:sz w:val="24"/>
                <w:szCs w:val="24"/>
              </w:rPr>
              <w:t>Гуманизация</w:t>
            </w:r>
            <w:proofErr w:type="spellEnd"/>
            <w:r w:rsidRPr="003252EE">
              <w:rPr>
                <w:rFonts w:ascii="Times New Roman" w:hAnsi="Times New Roman"/>
                <w:sz w:val="24"/>
                <w:szCs w:val="24"/>
              </w:rPr>
              <w:t xml:space="preserve"> образования. 2015. № 3. С. 26-32.</w:t>
            </w:r>
          </w:p>
        </w:tc>
        <w:tc>
          <w:tcPr>
            <w:tcW w:w="3686" w:type="dxa"/>
            <w:vAlign w:val="center"/>
          </w:tcPr>
          <w:p w:rsidR="000F3C56" w:rsidRPr="0039649A" w:rsidRDefault="005C6F84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665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https://www.elibrary.ru/item.asp?id=23999193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0F3C56" w:rsidRPr="0039649A" w:rsidRDefault="002F3E22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0,190</w:t>
            </w:r>
          </w:p>
        </w:tc>
      </w:tr>
      <w:tr w:rsidR="006824AC" w:rsidRPr="0039649A" w:rsidTr="006824AC">
        <w:trPr>
          <w:trHeight w:val="72"/>
        </w:trPr>
        <w:tc>
          <w:tcPr>
            <w:tcW w:w="716" w:type="dxa"/>
          </w:tcPr>
          <w:p w:rsidR="006824AC" w:rsidRPr="0039649A" w:rsidRDefault="006824AC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6824AC" w:rsidRPr="0039649A" w:rsidRDefault="003252EE" w:rsidP="003252EE">
            <w:pPr>
              <w:pStyle w:val="a6"/>
              <w:tabs>
                <w:tab w:val="left" w:pos="525"/>
                <w:tab w:val="left" w:pos="567"/>
              </w:tabs>
              <w:spacing w:after="0" w:line="240" w:lineRule="auto"/>
              <w:ind w:left="0" w:firstLine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EE">
              <w:rPr>
                <w:rFonts w:ascii="Times New Roman" w:hAnsi="Times New Roman"/>
                <w:sz w:val="24"/>
                <w:szCs w:val="24"/>
              </w:rPr>
              <w:t>Ефремов А.Ю.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2EE">
              <w:rPr>
                <w:rFonts w:ascii="Times New Roman" w:hAnsi="Times New Roman"/>
                <w:sz w:val="24"/>
                <w:szCs w:val="24"/>
              </w:rPr>
              <w:t xml:space="preserve">Реализация технологии </w:t>
            </w:r>
            <w:proofErr w:type="spellStart"/>
            <w:r w:rsidRPr="003252EE">
              <w:rPr>
                <w:rFonts w:ascii="Times New Roman" w:hAnsi="Times New Roman"/>
                <w:sz w:val="24"/>
                <w:szCs w:val="24"/>
              </w:rPr>
              <w:t>самоорганизуемой</w:t>
            </w:r>
            <w:proofErr w:type="spellEnd"/>
            <w:r w:rsidRPr="003252EE">
              <w:rPr>
                <w:rFonts w:ascii="Times New Roman" w:hAnsi="Times New Roman"/>
                <w:sz w:val="24"/>
                <w:szCs w:val="24"/>
              </w:rPr>
              <w:t xml:space="preserve"> воспитательной деятельности студентов дидактическими средствами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3252EE">
              <w:rPr>
                <w:rFonts w:ascii="Times New Roman" w:hAnsi="Times New Roman"/>
                <w:sz w:val="24"/>
                <w:szCs w:val="24"/>
              </w:rPr>
              <w:t>Новое в психолого-педагогических исследованиях. 2016. № 1 (41). С. 32-40.</w:t>
            </w:r>
          </w:p>
        </w:tc>
        <w:tc>
          <w:tcPr>
            <w:tcW w:w="3686" w:type="dxa"/>
            <w:vAlign w:val="center"/>
          </w:tcPr>
          <w:p w:rsidR="006824AC" w:rsidRPr="0039649A" w:rsidRDefault="005C6F84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665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https://www.elibrary.ru/item.asp?id=26599256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6824AC" w:rsidRPr="0039649A" w:rsidRDefault="00634646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0,187</w:t>
            </w:r>
          </w:p>
        </w:tc>
      </w:tr>
      <w:tr w:rsidR="006824AC" w:rsidRPr="0039649A" w:rsidTr="006824AC">
        <w:trPr>
          <w:trHeight w:val="72"/>
        </w:trPr>
        <w:tc>
          <w:tcPr>
            <w:tcW w:w="716" w:type="dxa"/>
          </w:tcPr>
          <w:p w:rsidR="006824AC" w:rsidRPr="0039649A" w:rsidRDefault="006824AC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6824AC" w:rsidRPr="0039649A" w:rsidRDefault="003252EE" w:rsidP="003252EE">
            <w:pPr>
              <w:pStyle w:val="a6"/>
              <w:tabs>
                <w:tab w:val="left" w:pos="525"/>
                <w:tab w:val="left" w:pos="567"/>
              </w:tabs>
              <w:spacing w:after="0" w:line="240" w:lineRule="auto"/>
              <w:ind w:left="0" w:firstLine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EE">
              <w:rPr>
                <w:rFonts w:ascii="Times New Roman" w:hAnsi="Times New Roman"/>
                <w:sz w:val="24"/>
                <w:szCs w:val="24"/>
              </w:rPr>
              <w:t>Ефремов А.Ю.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2EE">
              <w:rPr>
                <w:rFonts w:ascii="Times New Roman" w:hAnsi="Times New Roman"/>
                <w:sz w:val="24"/>
                <w:szCs w:val="24"/>
              </w:rPr>
              <w:t>Аксиология личностного функционирования в теории и практике самоорганизации общекультурных компетенций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3252EE">
              <w:rPr>
                <w:rFonts w:ascii="Times New Roman" w:hAnsi="Times New Roman"/>
                <w:sz w:val="24"/>
                <w:szCs w:val="24"/>
              </w:rPr>
              <w:t>Школа будущего. 2016. № 5. С. 24-31.</w:t>
            </w:r>
          </w:p>
        </w:tc>
        <w:tc>
          <w:tcPr>
            <w:tcW w:w="3686" w:type="dxa"/>
            <w:vAlign w:val="center"/>
          </w:tcPr>
          <w:p w:rsidR="006824AC" w:rsidRPr="0039649A" w:rsidRDefault="005C6F84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665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https://www.elibrary.ru/item.asp?id=28889576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6824AC" w:rsidRPr="0039649A" w:rsidRDefault="002901AB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0,110</w:t>
            </w:r>
          </w:p>
        </w:tc>
      </w:tr>
      <w:tr w:rsidR="003252EE" w:rsidRPr="0039649A" w:rsidTr="006824AC">
        <w:trPr>
          <w:trHeight w:val="72"/>
        </w:trPr>
        <w:tc>
          <w:tcPr>
            <w:tcW w:w="716" w:type="dxa"/>
          </w:tcPr>
          <w:p w:rsidR="003252EE" w:rsidRPr="0039649A" w:rsidRDefault="003252EE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3252EE" w:rsidRPr="003252EE" w:rsidRDefault="003252EE" w:rsidP="001C20F7">
            <w:pPr>
              <w:pStyle w:val="a6"/>
              <w:tabs>
                <w:tab w:val="left" w:pos="525"/>
                <w:tab w:val="left" w:pos="567"/>
              </w:tabs>
              <w:spacing w:after="0" w:line="240" w:lineRule="auto"/>
              <w:ind w:left="0" w:firstLine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EE">
              <w:rPr>
                <w:rFonts w:ascii="Times New Roman" w:hAnsi="Times New Roman"/>
                <w:sz w:val="24"/>
                <w:szCs w:val="24"/>
              </w:rPr>
              <w:t>Ефремов А.Ю.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2EE">
              <w:rPr>
                <w:rFonts w:ascii="Times New Roman" w:hAnsi="Times New Roman"/>
                <w:sz w:val="24"/>
                <w:szCs w:val="24"/>
              </w:rPr>
              <w:t xml:space="preserve">Аксиология </w:t>
            </w:r>
            <w:r w:rsidR="001C20F7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2EE">
              <w:rPr>
                <w:rFonts w:ascii="Times New Roman" w:hAnsi="Times New Roman"/>
                <w:sz w:val="24"/>
                <w:szCs w:val="24"/>
              </w:rPr>
              <w:t xml:space="preserve">. В. Розанова и </w:t>
            </w:r>
            <w:r w:rsidR="001C20F7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2EE">
              <w:rPr>
                <w:rFonts w:ascii="Times New Roman" w:hAnsi="Times New Roman"/>
                <w:sz w:val="24"/>
                <w:szCs w:val="24"/>
              </w:rPr>
              <w:t xml:space="preserve">. А. Бердяева в философских основаниях </w:t>
            </w:r>
            <w:proofErr w:type="spellStart"/>
            <w:r w:rsidRPr="003252EE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3252EE">
              <w:rPr>
                <w:rFonts w:ascii="Times New Roman" w:hAnsi="Times New Roman"/>
                <w:sz w:val="24"/>
                <w:szCs w:val="24"/>
              </w:rPr>
              <w:t xml:space="preserve"> подхода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3252EE">
              <w:rPr>
                <w:rFonts w:ascii="Times New Roman" w:hAnsi="Times New Roman"/>
                <w:sz w:val="24"/>
                <w:szCs w:val="24"/>
              </w:rPr>
              <w:t>Вестник Воронежского государственного университета. Серия: Проблемы высшего образования. 2016. № 3. С. 19-23.</w:t>
            </w:r>
          </w:p>
        </w:tc>
        <w:tc>
          <w:tcPr>
            <w:tcW w:w="3686" w:type="dxa"/>
            <w:vAlign w:val="center"/>
          </w:tcPr>
          <w:p w:rsidR="003252EE" w:rsidRPr="0039649A" w:rsidRDefault="005C6F84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665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https://www.elibrary.ru/item.asp?id=26622159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252EE" w:rsidRPr="0039649A" w:rsidRDefault="00BF30B0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0,244</w:t>
            </w:r>
          </w:p>
        </w:tc>
      </w:tr>
      <w:tr w:rsidR="006824AC" w:rsidRPr="0039649A" w:rsidTr="006824AC">
        <w:trPr>
          <w:trHeight w:val="72"/>
        </w:trPr>
        <w:tc>
          <w:tcPr>
            <w:tcW w:w="716" w:type="dxa"/>
          </w:tcPr>
          <w:p w:rsidR="006824AC" w:rsidRPr="0039649A" w:rsidRDefault="006824AC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6824AC" w:rsidRPr="0039649A" w:rsidRDefault="003252EE" w:rsidP="003252EE">
            <w:pPr>
              <w:pStyle w:val="a6"/>
              <w:tabs>
                <w:tab w:val="left" w:pos="525"/>
                <w:tab w:val="left" w:pos="567"/>
              </w:tabs>
              <w:spacing w:after="0" w:line="240" w:lineRule="auto"/>
              <w:ind w:left="0" w:firstLine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EE">
              <w:rPr>
                <w:rFonts w:ascii="Times New Roman" w:hAnsi="Times New Roman"/>
                <w:sz w:val="24"/>
                <w:szCs w:val="24"/>
              </w:rPr>
              <w:t>Ефремов А.Ю.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2EE">
              <w:rPr>
                <w:rFonts w:ascii="Times New Roman" w:hAnsi="Times New Roman"/>
                <w:sz w:val="24"/>
                <w:szCs w:val="24"/>
              </w:rPr>
              <w:t>Ценностные основы формирования исследовательских компетенций личности в процессе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3252EE">
              <w:rPr>
                <w:rFonts w:ascii="Times New Roman" w:hAnsi="Times New Roman"/>
                <w:sz w:val="24"/>
                <w:szCs w:val="24"/>
              </w:rPr>
              <w:t>Современные наукоемкие технологии. 2016. № 12-2. С. 344-348.</w:t>
            </w:r>
          </w:p>
        </w:tc>
        <w:tc>
          <w:tcPr>
            <w:tcW w:w="3686" w:type="dxa"/>
            <w:vAlign w:val="center"/>
          </w:tcPr>
          <w:p w:rsidR="006824AC" w:rsidRPr="0039649A" w:rsidRDefault="005C6F84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665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https://www.elibrary.ru/item.asp?id=27706708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6824AC" w:rsidRPr="0039649A" w:rsidRDefault="001C4248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0,284</w:t>
            </w:r>
          </w:p>
        </w:tc>
      </w:tr>
      <w:tr w:rsidR="006824AC" w:rsidRPr="0039649A" w:rsidTr="006824AC">
        <w:trPr>
          <w:trHeight w:val="72"/>
        </w:trPr>
        <w:tc>
          <w:tcPr>
            <w:tcW w:w="716" w:type="dxa"/>
          </w:tcPr>
          <w:p w:rsidR="006824AC" w:rsidRPr="0039649A" w:rsidRDefault="006824AC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6824AC" w:rsidRPr="0039649A" w:rsidRDefault="003252EE" w:rsidP="003252EE">
            <w:pPr>
              <w:pStyle w:val="a6"/>
              <w:tabs>
                <w:tab w:val="left" w:pos="525"/>
                <w:tab w:val="left" w:pos="567"/>
              </w:tabs>
              <w:spacing w:after="0" w:line="240" w:lineRule="auto"/>
              <w:ind w:left="0" w:firstLine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EE">
              <w:rPr>
                <w:rFonts w:ascii="Times New Roman" w:hAnsi="Times New Roman"/>
                <w:sz w:val="24"/>
                <w:szCs w:val="24"/>
              </w:rPr>
              <w:t>Ефремов А.Ю.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2EE">
              <w:rPr>
                <w:rFonts w:ascii="Times New Roman" w:hAnsi="Times New Roman"/>
                <w:sz w:val="24"/>
                <w:szCs w:val="24"/>
              </w:rPr>
              <w:t>Восприятие в структуре интерактивного познания: к вопросу о психологических аспектах самоорганизации исследовательских компетенций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3252EE">
              <w:rPr>
                <w:rFonts w:ascii="Times New Roman" w:hAnsi="Times New Roman"/>
                <w:sz w:val="24"/>
                <w:szCs w:val="24"/>
              </w:rPr>
              <w:t>Современные проблемы науки и образования. 2016. № 6. С. 400.</w:t>
            </w:r>
          </w:p>
        </w:tc>
        <w:tc>
          <w:tcPr>
            <w:tcW w:w="3686" w:type="dxa"/>
            <w:vAlign w:val="center"/>
          </w:tcPr>
          <w:p w:rsidR="006824AC" w:rsidRPr="0039649A" w:rsidRDefault="005C6F84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665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https://www.elibrary.ru/item.asp?id=27695225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6824AC" w:rsidRPr="0039649A" w:rsidRDefault="001C4248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</w:tr>
      <w:tr w:rsidR="006824AC" w:rsidRPr="0039649A" w:rsidTr="006824AC">
        <w:trPr>
          <w:trHeight w:val="72"/>
        </w:trPr>
        <w:tc>
          <w:tcPr>
            <w:tcW w:w="716" w:type="dxa"/>
          </w:tcPr>
          <w:p w:rsidR="006824AC" w:rsidRPr="0039649A" w:rsidRDefault="006824AC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6824AC" w:rsidRPr="0039649A" w:rsidRDefault="003252EE" w:rsidP="003252EE">
            <w:pPr>
              <w:pStyle w:val="a6"/>
              <w:tabs>
                <w:tab w:val="left" w:pos="525"/>
                <w:tab w:val="left" w:pos="567"/>
              </w:tabs>
              <w:spacing w:after="0" w:line="240" w:lineRule="auto"/>
              <w:ind w:left="0" w:firstLine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EE">
              <w:rPr>
                <w:rFonts w:ascii="Times New Roman" w:hAnsi="Times New Roman"/>
                <w:sz w:val="24"/>
                <w:szCs w:val="24"/>
              </w:rPr>
              <w:t>Ефремов А.Ю.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2EE">
              <w:rPr>
                <w:rFonts w:ascii="Times New Roman" w:hAnsi="Times New Roman"/>
                <w:sz w:val="24"/>
                <w:szCs w:val="24"/>
              </w:rPr>
              <w:t>Педагогическая аксиология отечественной науки в проблематике самоорганизации общекультурных компетенций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3252EE">
              <w:rPr>
                <w:rFonts w:ascii="Times New Roman" w:hAnsi="Times New Roman"/>
                <w:sz w:val="24"/>
                <w:szCs w:val="24"/>
              </w:rPr>
              <w:t>Гуманитарные и социальные науки. 2017. № 1. С. 157-162.</w:t>
            </w:r>
          </w:p>
        </w:tc>
        <w:tc>
          <w:tcPr>
            <w:tcW w:w="3686" w:type="dxa"/>
            <w:vAlign w:val="center"/>
          </w:tcPr>
          <w:p w:rsidR="006824AC" w:rsidRPr="0039649A" w:rsidRDefault="005C6F84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5665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https://www.elibrary.ru/item.asp?id=28868407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6824AC" w:rsidRPr="0039649A" w:rsidRDefault="000A7642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0,243</w:t>
            </w:r>
          </w:p>
        </w:tc>
      </w:tr>
      <w:tr w:rsidR="006824AC" w:rsidRPr="0039649A" w:rsidTr="006824AC">
        <w:trPr>
          <w:trHeight w:val="72"/>
        </w:trPr>
        <w:tc>
          <w:tcPr>
            <w:tcW w:w="716" w:type="dxa"/>
          </w:tcPr>
          <w:p w:rsidR="006824AC" w:rsidRPr="0039649A" w:rsidRDefault="006824AC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6824AC" w:rsidRPr="0039649A" w:rsidRDefault="003252EE" w:rsidP="003252EE">
            <w:pPr>
              <w:pStyle w:val="a6"/>
              <w:tabs>
                <w:tab w:val="left" w:pos="525"/>
                <w:tab w:val="left" w:pos="567"/>
              </w:tabs>
              <w:spacing w:after="0" w:line="240" w:lineRule="auto"/>
              <w:ind w:left="0" w:firstLine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EE">
              <w:rPr>
                <w:rFonts w:ascii="Times New Roman" w:hAnsi="Times New Roman"/>
                <w:sz w:val="24"/>
                <w:szCs w:val="24"/>
              </w:rPr>
              <w:t>Ефремов А.Ю.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52EE">
              <w:rPr>
                <w:rFonts w:ascii="Times New Roman" w:hAnsi="Times New Roman"/>
                <w:sz w:val="24"/>
                <w:szCs w:val="24"/>
              </w:rPr>
              <w:t>Самоорганизуемое</w:t>
            </w:r>
            <w:proofErr w:type="spellEnd"/>
            <w:r w:rsidRPr="003252EE">
              <w:rPr>
                <w:rFonts w:ascii="Times New Roman" w:hAnsi="Times New Roman"/>
                <w:sz w:val="24"/>
                <w:szCs w:val="24"/>
              </w:rPr>
              <w:t xml:space="preserve"> познание в фундаментальном приложении к </w:t>
            </w:r>
            <w:proofErr w:type="spellStart"/>
            <w:r w:rsidRPr="003252EE">
              <w:rPr>
                <w:rFonts w:ascii="Times New Roman" w:hAnsi="Times New Roman"/>
                <w:sz w:val="24"/>
                <w:szCs w:val="24"/>
              </w:rPr>
              <w:t>компетентностному</w:t>
            </w:r>
            <w:proofErr w:type="spellEnd"/>
            <w:r w:rsidRPr="003252EE">
              <w:rPr>
                <w:rFonts w:ascii="Times New Roman" w:hAnsi="Times New Roman"/>
                <w:sz w:val="24"/>
                <w:szCs w:val="24"/>
              </w:rPr>
              <w:t xml:space="preserve"> подходу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3252EE">
              <w:rPr>
                <w:rFonts w:ascii="Times New Roman" w:hAnsi="Times New Roman"/>
                <w:sz w:val="24"/>
                <w:szCs w:val="24"/>
              </w:rPr>
              <w:t>Школа будущего. 2017. № 2. С. 16-23.</w:t>
            </w:r>
          </w:p>
        </w:tc>
        <w:tc>
          <w:tcPr>
            <w:tcW w:w="3686" w:type="dxa"/>
            <w:vAlign w:val="center"/>
          </w:tcPr>
          <w:p w:rsidR="006824AC" w:rsidRPr="0039649A" w:rsidRDefault="005C6F84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665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https://www.elibrary.ru/item.asp?id=29318267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6824AC" w:rsidRPr="0039649A" w:rsidRDefault="000A7642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0,110</w:t>
            </w:r>
          </w:p>
        </w:tc>
      </w:tr>
    </w:tbl>
    <w:p w:rsidR="00F8596C" w:rsidRPr="0039649A" w:rsidRDefault="00F8596C">
      <w:pPr>
        <w:rPr>
          <w:rFonts w:ascii="Times New Roman" w:hAnsi="Times New Roman" w:cs="Times New Roman"/>
          <w:sz w:val="24"/>
          <w:szCs w:val="24"/>
        </w:rPr>
      </w:pPr>
    </w:p>
    <w:sectPr w:rsidR="00F8596C" w:rsidRPr="0039649A" w:rsidSect="004C6BA0">
      <w:pgSz w:w="16838" w:h="11906" w:orient="landscape"/>
      <w:pgMar w:top="709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4E4C"/>
    <w:multiLevelType w:val="hybridMultilevel"/>
    <w:tmpl w:val="5BA8CE28"/>
    <w:lvl w:ilvl="0" w:tplc="81D43B0A">
      <w:start w:val="1"/>
      <w:numFmt w:val="decimal"/>
      <w:lvlText w:val="%1."/>
      <w:lvlJc w:val="left"/>
      <w:pPr>
        <w:ind w:left="1185" w:hanging="118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2D1C5B"/>
    <w:multiLevelType w:val="hybridMultilevel"/>
    <w:tmpl w:val="4DF07AEA"/>
    <w:lvl w:ilvl="0" w:tplc="CC4C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2B7A00"/>
    <w:multiLevelType w:val="hybridMultilevel"/>
    <w:tmpl w:val="86D04AAC"/>
    <w:lvl w:ilvl="0" w:tplc="4150EB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0447B"/>
    <w:multiLevelType w:val="multilevel"/>
    <w:tmpl w:val="055E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B7"/>
    <w:rsid w:val="0009353A"/>
    <w:rsid w:val="000A2B55"/>
    <w:rsid w:val="000A7642"/>
    <w:rsid w:val="000B4644"/>
    <w:rsid w:val="000C7F4B"/>
    <w:rsid w:val="000F3C56"/>
    <w:rsid w:val="001C20F7"/>
    <w:rsid w:val="001C4248"/>
    <w:rsid w:val="00200DCC"/>
    <w:rsid w:val="00267275"/>
    <w:rsid w:val="002901AB"/>
    <w:rsid w:val="002A6FD8"/>
    <w:rsid w:val="002F3E22"/>
    <w:rsid w:val="003252EE"/>
    <w:rsid w:val="003523BF"/>
    <w:rsid w:val="0039649A"/>
    <w:rsid w:val="004C6BA0"/>
    <w:rsid w:val="005C6F84"/>
    <w:rsid w:val="005D17F2"/>
    <w:rsid w:val="00614D23"/>
    <w:rsid w:val="00621B7D"/>
    <w:rsid w:val="0062297D"/>
    <w:rsid w:val="00634646"/>
    <w:rsid w:val="00656F96"/>
    <w:rsid w:val="006824AC"/>
    <w:rsid w:val="006F2EBD"/>
    <w:rsid w:val="007F1228"/>
    <w:rsid w:val="00965662"/>
    <w:rsid w:val="009A599F"/>
    <w:rsid w:val="009A7BAE"/>
    <w:rsid w:val="00A6306E"/>
    <w:rsid w:val="00A712F6"/>
    <w:rsid w:val="00AC0028"/>
    <w:rsid w:val="00B40D15"/>
    <w:rsid w:val="00BA338D"/>
    <w:rsid w:val="00BF30B0"/>
    <w:rsid w:val="00BF4FDE"/>
    <w:rsid w:val="00C06CC2"/>
    <w:rsid w:val="00C86BAC"/>
    <w:rsid w:val="00CB104E"/>
    <w:rsid w:val="00DA5901"/>
    <w:rsid w:val="00DE01F1"/>
    <w:rsid w:val="00E117D0"/>
    <w:rsid w:val="00E565B7"/>
    <w:rsid w:val="00EC259F"/>
    <w:rsid w:val="00F8596C"/>
    <w:rsid w:val="00F96DA4"/>
    <w:rsid w:val="00FC1DC9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2,Текст сноски Знак1 Знак,Текст сноски Знак Знак Знак Знак,Текст сноски Знак2 Знак,Текст сноски Знак1 Знак Знак Знак Знак,Текст сноски Знак1 Знак Знак,Table_Footnote_last,Текст сноски Знак Знак Char,Текст сноски Знак1"/>
    <w:basedOn w:val="a"/>
    <w:link w:val="a4"/>
    <w:uiPriority w:val="99"/>
    <w:semiHidden/>
    <w:rsid w:val="00E56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Текст сноски Знак2 Знак1,Текст сноски Знак1 Знак Знак1,Текст сноски Знак Знак Знак Знак Знак,Текст сноски Знак2 Знак Знак,Текст сноски Знак1 Знак Знак Знак Знак Знак,Текст сноски Знак1 Знак Знак Знак,Table_Footnote_last Знак"/>
    <w:basedOn w:val="a0"/>
    <w:link w:val="a3"/>
    <w:uiPriority w:val="99"/>
    <w:semiHidden/>
    <w:rsid w:val="00E565B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1"/>
    <w:basedOn w:val="a"/>
    <w:rsid w:val="00E565B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5">
    <w:name w:val="Hyperlink"/>
    <w:rsid w:val="00E565B7"/>
    <w:rPr>
      <w:color w:val="0000FF"/>
      <w:u w:val="single"/>
    </w:rPr>
  </w:style>
  <w:style w:type="paragraph" w:customStyle="1" w:styleId="Default">
    <w:name w:val="Default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565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Абзац списка1"/>
    <w:basedOn w:val="a"/>
    <w:rsid w:val="00E565B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7">
    <w:name w:val="Знак Знак7"/>
    <w:locked/>
    <w:rsid w:val="00E565B7"/>
    <w:rPr>
      <w:rFonts w:ascii="Calibri" w:hAnsi="Calibri" w:cs="Times New Roman"/>
      <w:sz w:val="22"/>
      <w:szCs w:val="22"/>
    </w:rPr>
  </w:style>
  <w:style w:type="paragraph" w:customStyle="1" w:styleId="11">
    <w:name w:val="Знак Знак Знак Знак Знак1 Знак"/>
    <w:basedOn w:val="a"/>
    <w:rsid w:val="00E565B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10">
    <w:name w:val="Знак Знак11"/>
    <w:locked/>
    <w:rsid w:val="00E565B7"/>
    <w:rPr>
      <w:rFonts w:ascii="Calibri" w:hAnsi="Calibri" w:cs="Times New Roman"/>
      <w:sz w:val="22"/>
      <w:szCs w:val="22"/>
    </w:rPr>
  </w:style>
  <w:style w:type="paragraph" w:styleId="a7">
    <w:name w:val="Document Map"/>
    <w:basedOn w:val="a"/>
    <w:link w:val="a8"/>
    <w:semiHidden/>
    <w:rsid w:val="00E565B7"/>
    <w:pPr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semiHidden/>
    <w:rsid w:val="00E565B7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0A2B55"/>
  </w:style>
  <w:style w:type="paragraph" w:styleId="a9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веб)1"/>
    <w:basedOn w:val="a"/>
    <w:rsid w:val="00FE67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2,Текст сноски Знак1 Знак,Текст сноски Знак Знак Знак Знак,Текст сноски Знак2 Знак,Текст сноски Знак1 Знак Знак Знак Знак,Текст сноски Знак1 Знак Знак,Table_Footnote_last,Текст сноски Знак Знак Char,Текст сноски Знак1"/>
    <w:basedOn w:val="a"/>
    <w:link w:val="a4"/>
    <w:uiPriority w:val="99"/>
    <w:semiHidden/>
    <w:rsid w:val="00E56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Текст сноски Знак2 Знак1,Текст сноски Знак1 Знак Знак1,Текст сноски Знак Знак Знак Знак Знак,Текст сноски Знак2 Знак Знак,Текст сноски Знак1 Знак Знак Знак Знак Знак,Текст сноски Знак1 Знак Знак Знак,Table_Footnote_last Знак"/>
    <w:basedOn w:val="a0"/>
    <w:link w:val="a3"/>
    <w:uiPriority w:val="99"/>
    <w:semiHidden/>
    <w:rsid w:val="00E565B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1"/>
    <w:basedOn w:val="a"/>
    <w:rsid w:val="00E565B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5">
    <w:name w:val="Hyperlink"/>
    <w:rsid w:val="00E565B7"/>
    <w:rPr>
      <w:color w:val="0000FF"/>
      <w:u w:val="single"/>
    </w:rPr>
  </w:style>
  <w:style w:type="paragraph" w:customStyle="1" w:styleId="Default">
    <w:name w:val="Default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565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Абзац списка1"/>
    <w:basedOn w:val="a"/>
    <w:rsid w:val="00E565B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7">
    <w:name w:val="Знак Знак7"/>
    <w:locked/>
    <w:rsid w:val="00E565B7"/>
    <w:rPr>
      <w:rFonts w:ascii="Calibri" w:hAnsi="Calibri" w:cs="Times New Roman"/>
      <w:sz w:val="22"/>
      <w:szCs w:val="22"/>
    </w:rPr>
  </w:style>
  <w:style w:type="paragraph" w:customStyle="1" w:styleId="11">
    <w:name w:val="Знак Знак Знак Знак Знак1 Знак"/>
    <w:basedOn w:val="a"/>
    <w:rsid w:val="00E565B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10">
    <w:name w:val="Знак Знак11"/>
    <w:locked/>
    <w:rsid w:val="00E565B7"/>
    <w:rPr>
      <w:rFonts w:ascii="Calibri" w:hAnsi="Calibri" w:cs="Times New Roman"/>
      <w:sz w:val="22"/>
      <w:szCs w:val="22"/>
    </w:rPr>
  </w:style>
  <w:style w:type="paragraph" w:styleId="a7">
    <w:name w:val="Document Map"/>
    <w:basedOn w:val="a"/>
    <w:link w:val="a8"/>
    <w:semiHidden/>
    <w:rsid w:val="00E565B7"/>
    <w:pPr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semiHidden/>
    <w:rsid w:val="00E565B7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0A2B55"/>
  </w:style>
  <w:style w:type="paragraph" w:styleId="a9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веб)1"/>
    <w:basedOn w:val="a"/>
    <w:rsid w:val="00FE67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24986108" TargetMode="External"/><Relationship Id="rId13" Type="http://schemas.openxmlformats.org/officeDocument/2006/relationships/hyperlink" Target="https://www.elibrary.ru/item.asp?id=22992123" TargetMode="External"/><Relationship Id="rId18" Type="http://schemas.openxmlformats.org/officeDocument/2006/relationships/hyperlink" Target="https://www.elibrary.ru/item.asp?id=26599256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elibrary.ru/item.asp?id=27706708" TargetMode="External"/><Relationship Id="rId7" Type="http://schemas.openxmlformats.org/officeDocument/2006/relationships/hyperlink" Target="https://www.elibrary.ru/item.asp?id=23131039" TargetMode="External"/><Relationship Id="rId12" Type="http://schemas.openxmlformats.org/officeDocument/2006/relationships/hyperlink" Target="https://www.elibrary.ru/item.asp?id=28912541" TargetMode="External"/><Relationship Id="rId17" Type="http://schemas.openxmlformats.org/officeDocument/2006/relationships/hyperlink" Target="https://www.elibrary.ru/item.asp?id=2399919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23826431" TargetMode="External"/><Relationship Id="rId20" Type="http://schemas.openxmlformats.org/officeDocument/2006/relationships/hyperlink" Target="https://www.elibrary.ru/item.asp?id=266221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28912541" TargetMode="External"/><Relationship Id="rId11" Type="http://schemas.openxmlformats.org/officeDocument/2006/relationships/hyperlink" Target="https://www.elibrary.ru/item.asp?id=25834164" TargetMode="External"/><Relationship Id="rId24" Type="http://schemas.openxmlformats.org/officeDocument/2006/relationships/hyperlink" Target="https://www.elibrary.ru/item.asp?id=293182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item.asp?id=23217509" TargetMode="External"/><Relationship Id="rId23" Type="http://schemas.openxmlformats.org/officeDocument/2006/relationships/hyperlink" Target="https://www.elibrary.ru/item.asp?id=28868407" TargetMode="External"/><Relationship Id="rId10" Type="http://schemas.openxmlformats.org/officeDocument/2006/relationships/hyperlink" Target="https://www.elibrary.ru/item.asp?id=26941537" TargetMode="External"/><Relationship Id="rId19" Type="http://schemas.openxmlformats.org/officeDocument/2006/relationships/hyperlink" Target="https://www.elibrary.ru/item.asp?id=288895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28844795" TargetMode="External"/><Relationship Id="rId14" Type="http://schemas.openxmlformats.org/officeDocument/2006/relationships/hyperlink" Target="https://www.elibrary.ru/item.asp?id=25461988" TargetMode="External"/><Relationship Id="rId22" Type="http://schemas.openxmlformats.org/officeDocument/2006/relationships/hyperlink" Target="https://www.elibrary.ru/item.asp?id=276952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Краснова Д Н</cp:lastModifiedBy>
  <cp:revision>3</cp:revision>
  <dcterms:created xsi:type="dcterms:W3CDTF">2020-06-18T04:45:00Z</dcterms:created>
  <dcterms:modified xsi:type="dcterms:W3CDTF">2020-06-26T05:22:00Z</dcterms:modified>
</cp:coreProperties>
</file>